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09E98D1F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3/1</w:t>
            </w:r>
          </w:p>
        </w:tc>
      </w:tr>
      <w:tr w:rsidR="00032E4E" w:rsidRPr="00145E28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1" w:name="_MON_1021710510"/>
            <w:bookmarkStart w:id="2" w:name="_MON_1021710482"/>
            <w:bookmarkEnd w:id="1"/>
            <w:bookmarkEnd w:id="2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4203D106" w:rsidR="00032E4E" w:rsidRPr="00620245" w:rsidRDefault="006C310F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23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May</w:t>
            </w:r>
            <w:r w:rsidR="00032E4E" w:rsidRPr="00826AF3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9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1860F272" w:rsidR="00E976AB" w:rsidRPr="00A54CB9" w:rsidRDefault="00145E2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573F60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573F60">
        <w:t>9</w:t>
      </w:r>
      <w:r w:rsidRPr="00A54CB9">
        <w:t xml:space="preserve"> года</w:t>
      </w:r>
    </w:p>
    <w:p w14:paraId="0F5C2291" w14:textId="77777777" w:rsidR="00573F60" w:rsidRPr="00573F60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/>
        <w:rPr>
          <w:b/>
          <w:bCs/>
          <w:sz w:val="28"/>
          <w:szCs w:val="28"/>
        </w:rPr>
      </w:pPr>
      <w:r w:rsidRPr="00573F60">
        <w:rPr>
          <w:b/>
          <w:bCs/>
          <w:sz w:val="28"/>
          <w:szCs w:val="28"/>
        </w:rPr>
        <w:t>Предварительная повестка дня</w:t>
      </w:r>
    </w:p>
    <w:p w14:paraId="5CA6D018" w14:textId="181279CC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1.</w:t>
      </w:r>
      <w:r>
        <w:tab/>
      </w:r>
      <w:r w:rsidRPr="009657F3">
        <w:t>Открытие совещания.</w:t>
      </w:r>
    </w:p>
    <w:p w14:paraId="068A0423" w14:textId="6E57FDCF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2.</w:t>
      </w:r>
      <w:r>
        <w:tab/>
      </w:r>
      <w:r w:rsidRPr="009657F3">
        <w:t>Организационные вопросы:</w:t>
      </w:r>
    </w:p>
    <w:p w14:paraId="77CD56E7" w14:textId="74215934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t>а)</w:t>
      </w:r>
      <w:r>
        <w:tab/>
      </w:r>
      <w:r w:rsidRPr="009657F3">
        <w:t>избрание должностных лиц для межсессионного периода и четвертого совещания Конференции Сторон;</w:t>
      </w:r>
    </w:p>
    <w:p w14:paraId="1B8BD1DC" w14:textId="4C845243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b</w:t>
      </w:r>
      <w:r w:rsidRPr="00145E28">
        <w:t>)</w:t>
      </w:r>
      <w:r w:rsidRPr="00145E28">
        <w:tab/>
      </w:r>
      <w:r w:rsidRPr="009657F3">
        <w:t>утверждение повестки дня;</w:t>
      </w:r>
    </w:p>
    <w:p w14:paraId="5DFE94CD" w14:textId="4321F83C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t>с)</w:t>
      </w:r>
      <w:r>
        <w:tab/>
      </w:r>
      <w:r w:rsidRPr="009657F3">
        <w:t>организация работы.</w:t>
      </w:r>
    </w:p>
    <w:p w14:paraId="0A9F58F0" w14:textId="719BA91A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3.</w:t>
      </w:r>
      <w:r>
        <w:tab/>
      </w:r>
      <w:r w:rsidRPr="009657F3">
        <w:t>Правила процедуры Конференции Сторон: рассмотрение правила 45.</w:t>
      </w:r>
    </w:p>
    <w:p w14:paraId="1E23A836" w14:textId="786509A6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4.</w:t>
      </w:r>
      <w:r>
        <w:tab/>
      </w:r>
      <w:r w:rsidRPr="009657F3">
        <w:t>Доклад о проверке полномочий представителей на третьем совещании Конференции Сторон.</w:t>
      </w:r>
    </w:p>
    <w:p w14:paraId="58F8DBDC" w14:textId="36DD8C4C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5.</w:t>
      </w:r>
      <w:r>
        <w:tab/>
      </w:r>
      <w:r w:rsidRPr="009657F3">
        <w:t xml:space="preserve">Вопросы для рассмотрения или принятия мер Конференцией Сторон: </w:t>
      </w:r>
    </w:p>
    <w:p w14:paraId="5E176242" w14:textId="7175083A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t>а)</w:t>
      </w:r>
      <w:r>
        <w:tab/>
      </w:r>
      <w:r w:rsidR="00145E28">
        <w:t>п</w:t>
      </w:r>
      <w:r w:rsidRPr="009657F3">
        <w:t>родукты с добавлением ртути и производственные процессы, в которых применяются ртуть или ртутные соединения</w:t>
      </w:r>
      <w:r w:rsidR="00145E28">
        <w:t>:</w:t>
      </w:r>
    </w:p>
    <w:p w14:paraId="422167ED" w14:textId="7CDA1C48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bookmarkStart w:id="3" w:name="_Hlk2905442"/>
      <w:r>
        <w:rPr>
          <w:lang w:val="en-GB"/>
        </w:rPr>
        <w:t>i</w:t>
      </w:r>
      <w:r w:rsidRPr="00573F60">
        <w:t>)</w:t>
      </w:r>
      <w:r w:rsidRPr="00573F60">
        <w:tab/>
      </w:r>
      <w:r>
        <w:t>о</w:t>
      </w:r>
      <w:r w:rsidRPr="009657F3">
        <w:t>бзор приложений A и B;</w:t>
      </w:r>
    </w:p>
    <w:p w14:paraId="169CC2CC" w14:textId="4AE607A6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r>
        <w:rPr>
          <w:lang w:val="en-GB"/>
        </w:rPr>
        <w:t>ii</w:t>
      </w:r>
      <w:r w:rsidRPr="00573F60">
        <w:t>)</w:t>
      </w:r>
      <w:r w:rsidRPr="00573F60">
        <w:tab/>
      </w:r>
      <w:r w:rsidRPr="009657F3">
        <w:t>предложение о внесении поправки в приложение A;</w:t>
      </w:r>
    </w:p>
    <w:bookmarkEnd w:id="3"/>
    <w:p w14:paraId="16E9BB78" w14:textId="0552C688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r>
        <w:rPr>
          <w:lang w:val="en-GB"/>
        </w:rPr>
        <w:t>iii</w:t>
      </w:r>
      <w:r w:rsidRPr="00573F60">
        <w:t>)</w:t>
      </w:r>
      <w:r w:rsidRPr="00573F60">
        <w:tab/>
      </w:r>
      <w:r w:rsidRPr="009657F3">
        <w:t>коды Гармонизированной системы;</w:t>
      </w:r>
    </w:p>
    <w:p w14:paraId="1FC99647" w14:textId="635A27F3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b</w:t>
      </w:r>
      <w:r w:rsidRPr="00573F60">
        <w:t>)</w:t>
      </w:r>
      <w:r w:rsidRPr="00573F60">
        <w:tab/>
      </w:r>
      <w:r w:rsidRPr="009657F3">
        <w:t>высвобождения ртути;</w:t>
      </w:r>
    </w:p>
    <w:p w14:paraId="1396F7AA" w14:textId="04C92055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t>с)</w:t>
      </w:r>
      <w:r>
        <w:tab/>
      </w:r>
      <w:r w:rsidRPr="009657F3">
        <w:t>ртутные отходы, в частности, рассмотрение соответствующих пороговых значений;</w:t>
      </w:r>
    </w:p>
    <w:p w14:paraId="21A7EE61" w14:textId="00FF8084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d</w:t>
      </w:r>
      <w:r w:rsidRPr="00573F60">
        <w:t>)</w:t>
      </w:r>
      <w:r w:rsidRPr="00573F60">
        <w:tab/>
      </w:r>
      <w:r w:rsidRPr="009657F3">
        <w:t>руководство по принципам регулирования загрязненных участков;</w:t>
      </w:r>
    </w:p>
    <w:p w14:paraId="4270CCDD" w14:textId="31C98485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t>е)</w:t>
      </w:r>
      <w:r>
        <w:tab/>
        <w:t>м</w:t>
      </w:r>
      <w:r w:rsidRPr="009657F3">
        <w:t>еханизм финансирования</w:t>
      </w:r>
      <w:r w:rsidR="00145E28">
        <w:t>:</w:t>
      </w:r>
    </w:p>
    <w:p w14:paraId="7C701B04" w14:textId="2287F1D7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r>
        <w:rPr>
          <w:lang w:val="en-GB"/>
        </w:rPr>
        <w:t>i</w:t>
      </w:r>
      <w:r w:rsidRPr="00573F60">
        <w:t>)</w:t>
      </w:r>
      <w:r w:rsidRPr="00573F60">
        <w:tab/>
      </w:r>
      <w:r w:rsidRPr="009657F3">
        <w:t>Глобальный экологический фонд;</w:t>
      </w:r>
    </w:p>
    <w:p w14:paraId="73C95565" w14:textId="0A3ACC6A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r>
        <w:rPr>
          <w:lang w:val="en-GB"/>
        </w:rPr>
        <w:t>ii</w:t>
      </w:r>
      <w:r w:rsidRPr="00573F60">
        <w:t>)</w:t>
      </w:r>
      <w:r w:rsidRPr="00573F60">
        <w:tab/>
      </w:r>
      <w:r w:rsidRPr="009657F3">
        <w:t>Целевая международная программа для поддержки процессов создания потенциала и оказания технической помощи;</w:t>
      </w:r>
    </w:p>
    <w:p w14:paraId="0DDE0818" w14:textId="56BF7359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r>
        <w:rPr>
          <w:lang w:val="en-GB"/>
        </w:rPr>
        <w:t>iii</w:t>
      </w:r>
      <w:r w:rsidRPr="00573F60">
        <w:t>)</w:t>
      </w:r>
      <w:r w:rsidRPr="00573F60">
        <w:tab/>
      </w:r>
      <w:r>
        <w:t>о</w:t>
      </w:r>
      <w:r w:rsidRPr="009657F3">
        <w:t>бзор механизма финансирования;</w:t>
      </w:r>
    </w:p>
    <w:p w14:paraId="19E932B3" w14:textId="79D02F62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f</w:t>
      </w:r>
      <w:r w:rsidRPr="00573F60">
        <w:t>)</w:t>
      </w:r>
      <w:r>
        <w:tab/>
      </w:r>
      <w:r w:rsidRPr="009657F3">
        <w:t>создание потенциала, техническое содействие и передача технологии;</w:t>
      </w:r>
    </w:p>
    <w:p w14:paraId="224AB66D" w14:textId="2E496A27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g</w:t>
      </w:r>
      <w:r w:rsidRPr="00573F60">
        <w:t>)</w:t>
      </w:r>
      <w:r w:rsidRPr="00573F60">
        <w:tab/>
      </w:r>
      <w:r w:rsidRPr="009657F3">
        <w:t>Комитет по осуществлению и соблюдению;</w:t>
      </w:r>
    </w:p>
    <w:p w14:paraId="27452C52" w14:textId="7A443E31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h</w:t>
      </w:r>
      <w:r w:rsidRPr="00573F60">
        <w:t>)</w:t>
      </w:r>
      <w:r w:rsidRPr="00573F60">
        <w:tab/>
      </w:r>
      <w:r w:rsidRPr="009657F3">
        <w:t>оценка эффективности;</w:t>
      </w:r>
    </w:p>
    <w:p w14:paraId="23C20C86" w14:textId="5EA7645A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lastRenderedPageBreak/>
        <w:t>i</w:t>
      </w:r>
      <w:r w:rsidRPr="00573F60">
        <w:t>)</w:t>
      </w:r>
      <w:r w:rsidRPr="00573F60">
        <w:tab/>
      </w:r>
      <w:r>
        <w:t>ф</w:t>
      </w:r>
      <w:r w:rsidRPr="009657F3">
        <w:t>инансовые правила;</w:t>
      </w:r>
    </w:p>
    <w:p w14:paraId="66673623" w14:textId="14AACCEB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j</w:t>
      </w:r>
      <w:r w:rsidRPr="00573F60">
        <w:t>)</w:t>
      </w:r>
      <w:r w:rsidRPr="00573F60">
        <w:tab/>
      </w:r>
      <w:r w:rsidRPr="009657F3">
        <w:t>секретариат;</w:t>
      </w:r>
    </w:p>
    <w:p w14:paraId="2094C52B" w14:textId="5C4B48A3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k</w:t>
      </w:r>
      <w:r w:rsidRPr="00573F60">
        <w:t>)</w:t>
      </w:r>
      <w:r w:rsidRPr="00573F60">
        <w:tab/>
      </w:r>
      <w:r w:rsidRPr="009657F3">
        <w:t>выбросы ртути в результате открытого сжигания отходов.</w:t>
      </w:r>
    </w:p>
    <w:p w14:paraId="065CBE0B" w14:textId="316B0843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6.</w:t>
      </w:r>
      <w:r>
        <w:tab/>
      </w:r>
      <w:r w:rsidRPr="009657F3">
        <w:t xml:space="preserve">Международное сотрудничество и координация: </w:t>
      </w:r>
    </w:p>
    <w:p w14:paraId="2EF3610C" w14:textId="55310E73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t>а)</w:t>
      </w:r>
      <w:r>
        <w:tab/>
      </w:r>
      <w:r w:rsidRPr="009657F3">
        <w:t>Всемирная организация здравоохранения; Международная организация труда;</w:t>
      </w:r>
    </w:p>
    <w:p w14:paraId="49DED3EA" w14:textId="6468D723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b</w:t>
      </w:r>
      <w:r w:rsidRPr="00573F60">
        <w:t>)</w:t>
      </w:r>
      <w:r w:rsidRPr="00573F60">
        <w:tab/>
      </w:r>
      <w:r w:rsidRPr="009657F3">
        <w:t>другие международные организации и органы.</w:t>
      </w:r>
    </w:p>
    <w:p w14:paraId="04748796" w14:textId="041F85AC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7.</w:t>
      </w:r>
      <w:r>
        <w:tab/>
      </w:r>
      <w:r w:rsidRPr="009657F3">
        <w:t>Программа работы и бюджет.</w:t>
      </w:r>
    </w:p>
    <w:p w14:paraId="0582353A" w14:textId="0D5A03A8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8.</w:t>
      </w:r>
      <w:r>
        <w:tab/>
      </w:r>
      <w:r w:rsidRPr="009657F3">
        <w:t>Место и сроки проведения четвертого совещания Конференции Сторон.</w:t>
      </w:r>
    </w:p>
    <w:p w14:paraId="6F409A3B" w14:textId="2A45D4EC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9.</w:t>
      </w:r>
      <w:r>
        <w:tab/>
      </w:r>
      <w:r w:rsidRPr="009657F3">
        <w:t>Прочие вопросы.</w:t>
      </w:r>
    </w:p>
    <w:p w14:paraId="1C69B110" w14:textId="5BE36ED1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10.</w:t>
      </w:r>
      <w:r>
        <w:tab/>
      </w:r>
      <w:r w:rsidRPr="009657F3">
        <w:t>Принятие доклада.</w:t>
      </w:r>
    </w:p>
    <w:p w14:paraId="1DBA6E62" w14:textId="6569B439" w:rsidR="00573F60" w:rsidRPr="009657F3" w:rsidRDefault="00573F60" w:rsidP="00573F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>
        <w:t>11.</w:t>
      </w:r>
      <w:r>
        <w:tab/>
      </w:r>
      <w:r w:rsidRPr="009657F3">
        <w:t>Закрытие совещания.</w:t>
      </w: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9D197D" w:rsidRPr="00A1225A" w14:paraId="7209754C" w14:textId="77777777" w:rsidTr="00573F60">
        <w:tc>
          <w:tcPr>
            <w:tcW w:w="1942" w:type="dxa"/>
            <w:shd w:val="clear" w:color="auto" w:fill="auto"/>
          </w:tcPr>
          <w:p w14:paraId="03F0DA31" w14:textId="77777777" w:rsidR="009D197D" w:rsidRPr="00A1225A" w:rsidRDefault="009D197D" w:rsidP="009D197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shd w:val="clear" w:color="auto" w:fill="auto"/>
          </w:tcPr>
          <w:p w14:paraId="49EF36C2" w14:textId="77777777" w:rsidR="009D197D" w:rsidRPr="00A1225A" w:rsidRDefault="009D197D" w:rsidP="009D197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791489B7" w14:textId="77777777" w:rsidR="009D197D" w:rsidRPr="00A1225A" w:rsidRDefault="009D197D" w:rsidP="00573F6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120"/>
            </w:pPr>
          </w:p>
        </w:tc>
        <w:tc>
          <w:tcPr>
            <w:tcW w:w="1943" w:type="dxa"/>
            <w:shd w:val="clear" w:color="auto" w:fill="auto"/>
          </w:tcPr>
          <w:p w14:paraId="23F41822" w14:textId="77777777" w:rsidR="009D197D" w:rsidRPr="00A1225A" w:rsidRDefault="009D197D" w:rsidP="009D197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664EA47E" w14:textId="77777777" w:rsidR="009D197D" w:rsidRPr="00A1225A" w:rsidRDefault="009D197D" w:rsidP="009D197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</w:tr>
    </w:tbl>
    <w:p w14:paraId="3E33339E" w14:textId="77777777" w:rsidR="00616741" w:rsidRPr="00FA3168" w:rsidRDefault="00616741" w:rsidP="009D197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</w:p>
    <w:sectPr w:rsidR="00616741" w:rsidRPr="00FA3168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B30A5" w14:textId="77777777" w:rsidR="006C7581" w:rsidRDefault="006C7581">
      <w:r>
        <w:separator/>
      </w:r>
    </w:p>
  </w:endnote>
  <w:endnote w:type="continuationSeparator" w:id="0">
    <w:p w14:paraId="1503AF72" w14:textId="77777777" w:rsidR="006C7581" w:rsidRDefault="006C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209EE24A" w:rsidR="00C870D8" w:rsidRPr="00620245" w:rsidRDefault="00CD11DF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K1</w:t>
    </w:r>
    <w:r w:rsidR="003C3795">
      <w:rPr>
        <w:sz w:val="20"/>
        <w:lang w:val="en-GB"/>
      </w:rPr>
      <w:t>9</w:t>
    </w:r>
    <w:r>
      <w:rPr>
        <w:sz w:val="20"/>
        <w:lang w:val="en-GB"/>
      </w:rPr>
      <w:t>02</w:t>
    </w:r>
    <w:r w:rsidR="003C3795">
      <w:rPr>
        <w:sz w:val="20"/>
        <w:lang w:val="en-GB"/>
      </w:rPr>
      <w:t>299</w:t>
    </w:r>
    <w:r w:rsidR="00FA3168">
      <w:rPr>
        <w:sz w:val="20"/>
        <w:lang w:val="en-US"/>
      </w:rPr>
      <w:t xml:space="preserve">      </w:t>
    </w:r>
    <w:r>
      <w:rPr>
        <w:sz w:val="20"/>
        <w:lang w:val="en-US"/>
      </w:rPr>
      <w:t>1</w:t>
    </w:r>
    <w:r w:rsidR="003C3795">
      <w:rPr>
        <w:sz w:val="20"/>
        <w:lang w:val="en-US"/>
      </w:rPr>
      <w:t>7</w:t>
    </w:r>
    <w:r w:rsidR="00620245">
      <w:rPr>
        <w:sz w:val="20"/>
        <w:lang w:val="en-US"/>
      </w:rPr>
      <w:t>0</w:t>
    </w:r>
    <w:r w:rsidR="003C3795">
      <w:rPr>
        <w:sz w:val="20"/>
        <w:lang w:val="en-US"/>
      </w:rPr>
      <w:t>6</w:t>
    </w:r>
    <w:r w:rsidR="00C870D8" w:rsidRPr="00C4766A">
      <w:rPr>
        <w:sz w:val="20"/>
      </w:rPr>
      <w:t>1</w:t>
    </w:r>
    <w:r w:rsidR="003C3795">
      <w:rPr>
        <w:sz w:val="20"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09A61" w14:textId="77777777" w:rsidR="006C7581" w:rsidRDefault="006C7581" w:rsidP="00851756">
      <w:pPr>
        <w:spacing w:before="60"/>
        <w:ind w:left="624"/>
      </w:pPr>
      <w:r>
        <w:separator/>
      </w:r>
    </w:p>
  </w:footnote>
  <w:footnote w:type="continuationSeparator" w:id="0">
    <w:p w14:paraId="2323E7BD" w14:textId="77777777" w:rsidR="006C7581" w:rsidRDefault="006C7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57646DD3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3C3795">
      <w:rPr>
        <w:lang w:val="en-US"/>
      </w:rPr>
      <w:t>3/1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64A6D686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3C3795">
      <w:rPr>
        <w:lang w:val="en-US"/>
      </w:rPr>
      <w:t>3/1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45E28"/>
    <w:rsid w:val="0014726D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3E15"/>
    <w:rsid w:val="002D7A85"/>
    <w:rsid w:val="002D7B60"/>
    <w:rsid w:val="002E6C80"/>
    <w:rsid w:val="002E7B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3795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3F60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92E2A"/>
    <w:rsid w:val="006A76F2"/>
    <w:rsid w:val="006A7DE0"/>
    <w:rsid w:val="006B6333"/>
    <w:rsid w:val="006C310F"/>
    <w:rsid w:val="006C7581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4FB7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23437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4AB7"/>
    <w:rsid w:val="00AC62F0"/>
    <w:rsid w:val="00AC7252"/>
    <w:rsid w:val="00AC7C96"/>
    <w:rsid w:val="00AD1D99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B2C6A-F5AD-420D-AADF-8D252BF6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Fatema Johara</cp:lastModifiedBy>
  <cp:revision>2</cp:revision>
  <cp:lastPrinted>2017-05-08T09:42:00Z</cp:lastPrinted>
  <dcterms:created xsi:type="dcterms:W3CDTF">2019-06-19T10:16:00Z</dcterms:created>
  <dcterms:modified xsi:type="dcterms:W3CDTF">2019-06-19T10:16:00Z</dcterms:modified>
</cp:coreProperties>
</file>