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tmp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0"/>
        <w:gridCol w:w="4641"/>
        <w:gridCol w:w="3335"/>
      </w:tblGrid>
      <w:tr w:rsidR="0058291A" w:rsidRPr="006A0101" w14:paraId="71AE3D06" w14:textId="77777777" w:rsidTr="0058291A">
        <w:trPr>
          <w:cantSplit/>
          <w:trHeight w:val="850"/>
          <w:jc w:val="right"/>
        </w:trPr>
        <w:tc>
          <w:tcPr>
            <w:tcW w:w="1552" w:type="dxa"/>
          </w:tcPr>
          <w:p w14:paraId="7A1BE2D6" w14:textId="77777777" w:rsidR="0058291A" w:rsidRPr="006A0101" w:rsidRDefault="0058291A" w:rsidP="00BB6B83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Hlk517786179"/>
            <w:r w:rsidRPr="006A0101">
              <w:rPr>
                <w:rFonts w:ascii="Arial" w:hAnsi="Arial" w:cs="Arial"/>
                <w:b/>
                <w:noProof/>
                <w:sz w:val="27"/>
                <w:szCs w:val="27"/>
              </w:rPr>
              <w:t>NATIONS</w:t>
            </w:r>
            <w:r w:rsidRPr="006A0101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UNIES</w:t>
            </w:r>
          </w:p>
        </w:tc>
        <w:tc>
          <w:tcPr>
            <w:tcW w:w="4749" w:type="dxa"/>
          </w:tcPr>
          <w:p w14:paraId="1ADA201C" w14:textId="77777777" w:rsidR="0058291A" w:rsidRPr="006A0101" w:rsidRDefault="0058291A" w:rsidP="00BB6B83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3D0E8918" w14:textId="77777777" w:rsidR="0058291A" w:rsidRPr="006A0101" w:rsidRDefault="0058291A" w:rsidP="00BB6B83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6A010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58291A" w:rsidRPr="006A0101" w14:paraId="7B6E0745" w14:textId="77777777" w:rsidTr="0058291A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4468112E" w14:textId="77777777" w:rsidR="0058291A" w:rsidRPr="006A0101" w:rsidRDefault="0058291A" w:rsidP="00BB6B83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49" w:type="dxa"/>
            <w:tcBorders>
              <w:bottom w:val="single" w:sz="4" w:space="0" w:color="auto"/>
            </w:tcBorders>
          </w:tcPr>
          <w:p w14:paraId="6767F13E" w14:textId="77777777" w:rsidR="0058291A" w:rsidRPr="006A0101" w:rsidRDefault="0058291A" w:rsidP="00BB6B83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199EC812" w14:textId="77777777" w:rsidR="0058291A" w:rsidRPr="006A0101" w:rsidRDefault="0058291A" w:rsidP="00BB6B83">
            <w:pPr>
              <w:rPr>
                <w:noProof/>
                <w:sz w:val="18"/>
                <w:szCs w:val="18"/>
              </w:rPr>
            </w:pPr>
            <w:r w:rsidRPr="006A0101">
              <w:rPr>
                <w:b/>
                <w:bCs/>
                <w:sz w:val="28"/>
              </w:rPr>
              <w:t>UNEP/</w:t>
            </w:r>
            <w:r w:rsidRPr="006A0101">
              <w:t>MC/COP.3/22</w:t>
            </w:r>
            <w:r w:rsidR="00F1541E" w:rsidRPr="006A0101">
              <w:t>/Add.1</w:t>
            </w:r>
          </w:p>
        </w:tc>
      </w:tr>
      <w:tr w:rsidR="0058291A" w:rsidRPr="006A0101" w14:paraId="0B4E5922" w14:textId="77777777" w:rsidTr="0058291A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4719CCC4" w14:textId="77777777" w:rsidR="0058291A" w:rsidRPr="006A0101" w:rsidRDefault="0058291A" w:rsidP="00BB6B83">
            <w:pPr>
              <w:rPr>
                <w:noProof/>
              </w:rPr>
            </w:pPr>
            <w:r w:rsidRPr="006A0101">
              <w:rPr>
                <w:noProof/>
              </w:rPr>
              <w:object w:dxaOrig="1831" w:dyaOrig="1726" w14:anchorId="58E5F7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1pt;height:62pt" o:ole="" fillcolor="window">
                  <v:imagedata r:id="rId8" o:title=""/>
                </v:shape>
                <o:OLEObject Type="Embed" ProgID="Word.Picture.8" ShapeID="_x0000_i1025" DrawAspect="Content" ObjectID="_1629881826" r:id="rId9"/>
              </w:object>
            </w:r>
            <w:r w:rsidRPr="006A0101">
              <w:rPr>
                <w:noProof/>
                <w:lang w:eastAsia="en-GB"/>
              </w:rPr>
              <w:drawing>
                <wp:inline distT="0" distB="0" distL="0" distR="0" wp14:anchorId="0956D66F" wp14:editId="636D1D9D">
                  <wp:extent cx="723900" cy="769620"/>
                  <wp:effectExtent l="0" t="0" r="0" b="0"/>
                  <wp:docPr id="3" name="Picture 3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9" w:type="dxa"/>
            <w:tcBorders>
              <w:top w:val="single" w:sz="4" w:space="0" w:color="auto"/>
              <w:bottom w:val="single" w:sz="24" w:space="0" w:color="auto"/>
            </w:tcBorders>
          </w:tcPr>
          <w:p w14:paraId="43D147DB" w14:textId="77777777" w:rsidR="0058291A" w:rsidRPr="006A0101" w:rsidRDefault="0058291A" w:rsidP="00BB6B83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6A0101">
              <w:rPr>
                <w:rFonts w:ascii="Arial" w:hAnsi="Arial" w:cs="Arial"/>
                <w:b/>
                <w:sz w:val="32"/>
                <w:szCs w:val="32"/>
              </w:rPr>
              <w:t>Programme</w:t>
            </w:r>
            <w:r w:rsidRPr="006A0101">
              <w:rPr>
                <w:rFonts w:ascii="Arial" w:hAnsi="Arial" w:cs="Arial"/>
                <w:b/>
                <w:sz w:val="32"/>
                <w:szCs w:val="32"/>
              </w:rPr>
              <w:br/>
              <w:t>des Nations Unies</w:t>
            </w:r>
            <w:r w:rsidRPr="006A0101">
              <w:rPr>
                <w:rFonts w:ascii="Arial" w:hAnsi="Arial" w:cs="Arial"/>
                <w:b/>
                <w:sz w:val="32"/>
                <w:szCs w:val="32"/>
              </w:rPr>
              <w:br/>
              <w:t>pour l’environnement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4EBE6F6E" w14:textId="77777777" w:rsidR="0058291A" w:rsidRPr="006A0101" w:rsidRDefault="0058291A" w:rsidP="00BB6B83">
            <w:pPr>
              <w:spacing w:before="120"/>
            </w:pPr>
            <w:r w:rsidRPr="006A0101">
              <w:t xml:space="preserve">Distr. générale </w:t>
            </w:r>
            <w:r w:rsidRPr="006A0101">
              <w:br/>
            </w:r>
            <w:r w:rsidR="00F1541E" w:rsidRPr="006A0101">
              <w:t>9 </w:t>
            </w:r>
            <w:r w:rsidRPr="006A0101">
              <w:t>août 2019</w:t>
            </w:r>
          </w:p>
          <w:p w14:paraId="7AC5A4C0" w14:textId="77777777" w:rsidR="0058291A" w:rsidRPr="006A0101" w:rsidRDefault="0058291A" w:rsidP="00BB6B83">
            <w:pPr>
              <w:spacing w:before="240"/>
            </w:pPr>
            <w:r w:rsidRPr="006A0101">
              <w:t xml:space="preserve">Français </w:t>
            </w:r>
            <w:r w:rsidRPr="006A0101">
              <w:br/>
              <w:t>Original : anglais</w:t>
            </w:r>
          </w:p>
        </w:tc>
      </w:tr>
    </w:tbl>
    <w:p w14:paraId="57BE18BC" w14:textId="77777777" w:rsidR="0058291A" w:rsidRPr="006A0101" w:rsidRDefault="0058291A" w:rsidP="0058291A">
      <w:pPr>
        <w:pStyle w:val="AATitle"/>
        <w:keepNext w:val="0"/>
        <w:keepLines w:val="0"/>
        <w:rPr>
          <w:lang w:val="fr-FR"/>
        </w:rPr>
      </w:pPr>
      <w:r w:rsidRPr="006A0101">
        <w:rPr>
          <w:bCs/>
          <w:lang w:val="fr-FR"/>
        </w:rPr>
        <w:t>Conférence des Parties à la Convention de Minamata sur le mercure</w:t>
      </w:r>
    </w:p>
    <w:p w14:paraId="32C7C4A8" w14:textId="77777777" w:rsidR="0058291A" w:rsidRPr="006A0101" w:rsidRDefault="0058291A" w:rsidP="0058291A">
      <w:pPr>
        <w:pStyle w:val="AATitle"/>
        <w:keepNext w:val="0"/>
        <w:keepLines w:val="0"/>
        <w:rPr>
          <w:lang w:val="fr-FR"/>
        </w:rPr>
      </w:pPr>
      <w:r w:rsidRPr="006A0101">
        <w:rPr>
          <w:bCs/>
          <w:lang w:val="fr-FR"/>
        </w:rPr>
        <w:t>Troisième réunion</w:t>
      </w:r>
    </w:p>
    <w:p w14:paraId="34D02B23" w14:textId="77777777" w:rsidR="0058291A" w:rsidRPr="006A0101" w:rsidRDefault="0058291A" w:rsidP="0058291A">
      <w:pPr>
        <w:pStyle w:val="AATitle"/>
        <w:rPr>
          <w:b w:val="0"/>
          <w:lang w:val="fr-FR"/>
        </w:rPr>
      </w:pPr>
      <w:r w:rsidRPr="006A0101">
        <w:rPr>
          <w:b w:val="0"/>
          <w:lang w:val="fr-FR"/>
        </w:rPr>
        <w:t>Genève, 25–29 novembre 2019</w:t>
      </w:r>
    </w:p>
    <w:p w14:paraId="3113A9D8" w14:textId="77777777" w:rsidR="0058291A" w:rsidRPr="006A0101" w:rsidRDefault="0058291A" w:rsidP="0058291A">
      <w:pPr>
        <w:pStyle w:val="AATitle"/>
        <w:rPr>
          <w:b w:val="0"/>
          <w:lang w:val="fr-FR"/>
        </w:rPr>
      </w:pPr>
      <w:r w:rsidRPr="006A0101">
        <w:rPr>
          <w:b w:val="0"/>
          <w:lang w:val="fr-FR"/>
        </w:rPr>
        <w:t>Point 8 de l’ordre du jour provisoire</w:t>
      </w:r>
      <w:r w:rsidR="003558CC" w:rsidRPr="006A0101">
        <w:rPr>
          <w:rStyle w:val="FootnoteReference"/>
          <w:b w:val="0"/>
          <w:vertAlign w:val="baseline"/>
          <w:lang w:val="fr-FR"/>
        </w:rPr>
        <w:footnoteReference w:customMarkFollows="1" w:id="1"/>
        <w:t>*</w:t>
      </w:r>
    </w:p>
    <w:p w14:paraId="5A678BEC" w14:textId="77777777" w:rsidR="0058291A" w:rsidRPr="006A0101" w:rsidRDefault="0058291A" w:rsidP="0058291A">
      <w:pPr>
        <w:pStyle w:val="AATitle2"/>
        <w:ind w:right="3967"/>
        <w:rPr>
          <w:lang w:val="fr-FR"/>
        </w:rPr>
      </w:pPr>
      <w:r w:rsidRPr="006A0101">
        <w:rPr>
          <w:lang w:val="fr-FR"/>
        </w:rPr>
        <w:t>Date et lieu de la quatrième réunion de la Conférence des Parties</w:t>
      </w:r>
    </w:p>
    <w:p w14:paraId="516FCF60" w14:textId="77777777" w:rsidR="00C6275F" w:rsidRPr="006A0101" w:rsidRDefault="00480E2A" w:rsidP="0058291A">
      <w:pPr>
        <w:pStyle w:val="BBTitle"/>
        <w:rPr>
          <w:lang w:val="fr-FR"/>
        </w:rPr>
      </w:pPr>
      <w:r w:rsidRPr="006A0101">
        <w:rPr>
          <w:lang w:val="fr-FR"/>
        </w:rPr>
        <w:t xml:space="preserve">Date et lieu de la </w:t>
      </w:r>
      <w:r w:rsidR="00991777" w:rsidRPr="006A0101">
        <w:rPr>
          <w:lang w:val="fr-FR"/>
        </w:rPr>
        <w:t>quatrième</w:t>
      </w:r>
      <w:r w:rsidRPr="006A0101">
        <w:rPr>
          <w:lang w:val="fr-FR"/>
        </w:rPr>
        <w:t xml:space="preserve"> réunion de la Conférence des</w:t>
      </w:r>
      <w:r w:rsidR="0058291A" w:rsidRPr="006A0101">
        <w:rPr>
          <w:lang w:val="fr-FR"/>
        </w:rPr>
        <w:t> </w:t>
      </w:r>
      <w:r w:rsidRPr="006A0101">
        <w:rPr>
          <w:lang w:val="fr-FR"/>
        </w:rPr>
        <w:t>Parties</w:t>
      </w:r>
    </w:p>
    <w:p w14:paraId="49736C44" w14:textId="77777777" w:rsidR="00C6275F" w:rsidRPr="006A0101" w:rsidRDefault="00C6275F" w:rsidP="0058291A">
      <w:pPr>
        <w:pStyle w:val="CH2"/>
        <w:rPr>
          <w:lang w:val="fr-FR"/>
        </w:rPr>
      </w:pPr>
      <w:r w:rsidRPr="006A0101">
        <w:rPr>
          <w:lang w:val="fr-FR"/>
        </w:rPr>
        <w:tab/>
      </w:r>
      <w:r w:rsidRPr="006A0101">
        <w:rPr>
          <w:lang w:val="fr-FR"/>
        </w:rPr>
        <w:tab/>
        <w:t>Note du secrétariat</w:t>
      </w:r>
    </w:p>
    <w:p w14:paraId="6C0D5719" w14:textId="68D4D91E" w:rsidR="00F1541E" w:rsidRPr="006A0101" w:rsidRDefault="00A1376C" w:rsidP="00F1541E">
      <w:pPr>
        <w:pStyle w:val="NormalNonumber"/>
        <w:rPr>
          <w:lang w:val="fr-FR"/>
        </w:rPr>
      </w:pPr>
      <w:r w:rsidRPr="006A0101">
        <w:rPr>
          <w:lang w:val="fr-FR"/>
        </w:rPr>
        <w:tab/>
      </w:r>
      <w:r w:rsidR="00E12221" w:rsidRPr="006A0101">
        <w:rPr>
          <w:lang w:val="fr-FR"/>
        </w:rPr>
        <w:t>L’annexe à la présente note contient une note verbale datée du 6 août 2019 adressée au secr</w:t>
      </w:r>
      <w:r w:rsidR="00BF67C1" w:rsidRPr="006A0101">
        <w:rPr>
          <w:lang w:val="fr-FR"/>
        </w:rPr>
        <w:t>é</w:t>
      </w:r>
      <w:r w:rsidR="00E12221" w:rsidRPr="006A0101">
        <w:rPr>
          <w:lang w:val="fr-FR"/>
        </w:rPr>
        <w:t>tariat par la Mission permanente de l</w:t>
      </w:r>
      <w:r w:rsidR="00BF67C1" w:rsidRPr="006A0101">
        <w:rPr>
          <w:lang w:val="fr-FR"/>
        </w:rPr>
        <w:t>a République d</w:t>
      </w:r>
      <w:r w:rsidR="00E12221" w:rsidRPr="006A0101">
        <w:rPr>
          <w:lang w:val="fr-FR"/>
        </w:rPr>
        <w:t>’Indonésie auprès de l’Organisation des Nations Unies, qui présente l’offre du Gouvernement indonésien d’accueillir la quatrième réunion de la Conférence des Parties à la Convention de Minamata. Le Gouvernement indonésien a fait part de son intention de fournir d’autres renseignements sur son offre à la troisième réunion de la Conférence des Parties.</w:t>
      </w:r>
    </w:p>
    <w:p w14:paraId="56D35796" w14:textId="77777777" w:rsidR="00F1541E" w:rsidRPr="006A0101" w:rsidRDefault="00F1541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sz w:val="28"/>
          <w:szCs w:val="22"/>
        </w:rPr>
      </w:pPr>
      <w:r w:rsidRPr="006A0101">
        <w:rPr>
          <w:b/>
          <w:bCs/>
          <w:sz w:val="28"/>
          <w:szCs w:val="22"/>
        </w:rPr>
        <w:br w:type="page"/>
      </w:r>
    </w:p>
    <w:p w14:paraId="04D3F8ED" w14:textId="77777777" w:rsidR="00B61789" w:rsidRPr="006A0101" w:rsidRDefault="00B61789" w:rsidP="0058291A">
      <w:pPr>
        <w:pStyle w:val="ZZAnxheader"/>
        <w:rPr>
          <w:lang w:val="fr-FR"/>
        </w:rPr>
      </w:pPr>
      <w:r w:rsidRPr="006A0101">
        <w:rPr>
          <w:lang w:val="fr-FR"/>
        </w:rPr>
        <w:lastRenderedPageBreak/>
        <w:t>Annexe</w:t>
      </w:r>
    </w:p>
    <w:p w14:paraId="530150FF" w14:textId="7D51E3C3" w:rsidR="00B61789" w:rsidRPr="006A0101" w:rsidRDefault="00554D2C" w:rsidP="0058291A">
      <w:pPr>
        <w:pStyle w:val="ZZAnxtitle"/>
        <w:rPr>
          <w:lang w:val="fr-FR"/>
        </w:rPr>
      </w:pPr>
      <w:r w:rsidRPr="006A0101">
        <w:rPr>
          <w:lang w:val="fr-FR"/>
        </w:rPr>
        <w:t xml:space="preserve">Note verbale </w:t>
      </w:r>
      <w:r w:rsidR="00655C20" w:rsidRPr="006A0101">
        <w:rPr>
          <w:lang w:val="fr-FR"/>
        </w:rPr>
        <w:t xml:space="preserve">datée </w:t>
      </w:r>
      <w:r w:rsidR="00F1541E" w:rsidRPr="006A0101">
        <w:rPr>
          <w:lang w:val="fr-FR"/>
        </w:rPr>
        <w:t>du 6 août</w:t>
      </w:r>
      <w:r w:rsidR="0058291A" w:rsidRPr="006A0101">
        <w:rPr>
          <w:lang w:val="fr-FR"/>
        </w:rPr>
        <w:t> </w:t>
      </w:r>
      <w:r w:rsidRPr="006A0101">
        <w:rPr>
          <w:lang w:val="fr-FR"/>
        </w:rPr>
        <w:t xml:space="preserve">2019 </w:t>
      </w:r>
      <w:r w:rsidR="00E12221" w:rsidRPr="006A0101">
        <w:rPr>
          <w:lang w:val="fr-FR"/>
        </w:rPr>
        <w:t>adr</w:t>
      </w:r>
      <w:r w:rsidR="007839DB" w:rsidRPr="006A0101">
        <w:rPr>
          <w:lang w:val="fr-FR"/>
        </w:rPr>
        <w:t>essée au</w:t>
      </w:r>
      <w:r w:rsidRPr="006A0101">
        <w:rPr>
          <w:lang w:val="fr-FR"/>
        </w:rPr>
        <w:t xml:space="preserve"> secrétariat </w:t>
      </w:r>
      <w:r w:rsidR="004C1B4F" w:rsidRPr="006A0101">
        <w:rPr>
          <w:lang w:val="fr-FR"/>
        </w:rPr>
        <w:t>par</w:t>
      </w:r>
      <w:r w:rsidR="00523FCA" w:rsidRPr="006A0101">
        <w:rPr>
          <w:lang w:val="fr-FR"/>
        </w:rPr>
        <w:t> </w:t>
      </w:r>
      <w:r w:rsidRPr="006A0101">
        <w:rPr>
          <w:lang w:val="fr-FR"/>
        </w:rPr>
        <w:t>la</w:t>
      </w:r>
      <w:r w:rsidR="00523FCA" w:rsidRPr="006A0101">
        <w:rPr>
          <w:lang w:val="fr-FR"/>
        </w:rPr>
        <w:t> </w:t>
      </w:r>
      <w:r w:rsidRPr="006A0101">
        <w:rPr>
          <w:lang w:val="fr-FR"/>
        </w:rPr>
        <w:t>Mission permanente de l</w:t>
      </w:r>
      <w:r w:rsidR="00BF67C1" w:rsidRPr="006A0101">
        <w:rPr>
          <w:lang w:val="fr-FR"/>
        </w:rPr>
        <w:t>a République d</w:t>
      </w:r>
      <w:r w:rsidR="00E12221" w:rsidRPr="006A0101">
        <w:rPr>
          <w:lang w:val="fr-FR"/>
        </w:rPr>
        <w:t xml:space="preserve">’Indonésie </w:t>
      </w:r>
      <w:r w:rsidRPr="006A0101">
        <w:rPr>
          <w:lang w:val="fr-FR"/>
        </w:rPr>
        <w:t>auprès</w:t>
      </w:r>
      <w:r w:rsidR="00A1376C" w:rsidRPr="006A0101">
        <w:rPr>
          <w:lang w:val="fr-FR"/>
        </w:rPr>
        <w:t> </w:t>
      </w:r>
      <w:r w:rsidRPr="006A0101">
        <w:rPr>
          <w:lang w:val="fr-FR"/>
        </w:rPr>
        <w:t>de</w:t>
      </w:r>
      <w:r w:rsidR="00523FCA" w:rsidRPr="006A0101">
        <w:rPr>
          <w:lang w:val="fr-FR"/>
        </w:rPr>
        <w:t> </w:t>
      </w:r>
      <w:r w:rsidRPr="006A0101">
        <w:rPr>
          <w:lang w:val="fr-FR"/>
        </w:rPr>
        <w:t>l</w:t>
      </w:r>
      <w:r w:rsidR="00991777" w:rsidRPr="006A0101">
        <w:rPr>
          <w:lang w:val="fr-FR"/>
        </w:rPr>
        <w:t>’</w:t>
      </w:r>
      <w:r w:rsidRPr="006A0101">
        <w:rPr>
          <w:lang w:val="fr-FR"/>
        </w:rPr>
        <w:t>O</w:t>
      </w:r>
      <w:r w:rsidR="00E762EC" w:rsidRPr="006A0101">
        <w:rPr>
          <w:lang w:val="fr-FR"/>
        </w:rPr>
        <w:t xml:space="preserve">rganisation </w:t>
      </w:r>
      <w:r w:rsidRPr="006A0101">
        <w:rPr>
          <w:lang w:val="fr-FR"/>
        </w:rPr>
        <w:t>des Nations</w:t>
      </w:r>
      <w:r w:rsidR="0058291A" w:rsidRPr="006A0101">
        <w:rPr>
          <w:lang w:val="fr-FR"/>
        </w:rPr>
        <w:t> </w:t>
      </w:r>
      <w:r w:rsidRPr="006A0101">
        <w:rPr>
          <w:lang w:val="fr-FR"/>
        </w:rPr>
        <w:t xml:space="preserve">Unies </w:t>
      </w:r>
      <w:bookmarkStart w:id="1" w:name="_Hlk8228662"/>
      <w:bookmarkEnd w:id="1"/>
    </w:p>
    <w:p w14:paraId="0F373934" w14:textId="77777777" w:rsidR="00523FCA" w:rsidRPr="006A0101" w:rsidRDefault="00523FCA" w:rsidP="00523FCA">
      <w:pPr>
        <w:pStyle w:val="Normal-pool"/>
        <w:rPr>
          <w:lang w:val="fr-FR"/>
        </w:rPr>
      </w:pPr>
    </w:p>
    <w:p w14:paraId="549A3E74" w14:textId="77777777" w:rsidR="00523FCA" w:rsidRPr="006A0101" w:rsidRDefault="00523FCA" w:rsidP="00523FCA">
      <w:pPr>
        <w:pStyle w:val="Normal-pool"/>
        <w:rPr>
          <w:lang w:val="fr-FR"/>
        </w:rPr>
      </w:pPr>
    </w:p>
    <w:p w14:paraId="3C5ADBAE" w14:textId="77777777" w:rsidR="00523FCA" w:rsidRPr="006A0101" w:rsidRDefault="00523FCA" w:rsidP="00523FCA">
      <w:pPr>
        <w:pStyle w:val="Normal-pool"/>
        <w:ind w:left="1276"/>
        <w:rPr>
          <w:lang w:val="fr-FR"/>
        </w:rPr>
      </w:pPr>
      <w:r w:rsidRPr="006A0101">
        <w:rPr>
          <w:noProof/>
          <w:lang w:val="fr-FR" w:eastAsia="en-GB"/>
        </w:rPr>
        <w:drawing>
          <wp:inline distT="0" distB="0" distL="0" distR="0" wp14:anchorId="4EE1FBA9" wp14:editId="4E8051D1">
            <wp:extent cx="1290690" cy="1001865"/>
            <wp:effectExtent l="0" t="0" r="508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246BFE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413" cy="1007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8751" w:type="dxa"/>
        <w:tblInd w:w="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7"/>
        <w:gridCol w:w="5614"/>
      </w:tblGrid>
      <w:tr w:rsidR="00A1376C" w:rsidRPr="006A0101" w14:paraId="33B07A21" w14:textId="77777777" w:rsidTr="00523FCA">
        <w:trPr>
          <w:trHeight w:val="791"/>
        </w:trPr>
        <w:tc>
          <w:tcPr>
            <w:tcW w:w="3137" w:type="dxa"/>
          </w:tcPr>
          <w:p w14:paraId="58376995" w14:textId="501CAE08" w:rsidR="00523FCA" w:rsidRPr="006A0101" w:rsidRDefault="00523FCA" w:rsidP="00523FCA">
            <w:pPr>
              <w:pStyle w:val="Normal-pool"/>
              <w:tabs>
                <w:tab w:val="clear" w:pos="2381"/>
                <w:tab w:val="clear" w:pos="2948"/>
              </w:tabs>
              <w:ind w:left="-109" w:right="-92"/>
              <w:jc w:val="center"/>
              <w:rPr>
                <w:caps/>
                <w:sz w:val="16"/>
                <w:szCs w:val="16"/>
                <w:lang w:val="fr-FR"/>
              </w:rPr>
            </w:pPr>
            <w:r w:rsidRPr="006A0101">
              <w:rPr>
                <w:caps/>
                <w:sz w:val="16"/>
                <w:szCs w:val="16"/>
                <w:lang w:val="fr-FR"/>
              </w:rPr>
              <w:t xml:space="preserve">Mission permanente </w:t>
            </w:r>
            <w:r w:rsidRPr="006A0101">
              <w:rPr>
                <w:caps/>
                <w:sz w:val="16"/>
                <w:szCs w:val="16"/>
                <w:lang w:val="fr-FR"/>
              </w:rPr>
              <w:br/>
            </w:r>
            <w:r w:rsidRPr="006A0101">
              <w:rPr>
                <w:caps/>
                <w:sz w:val="16"/>
                <w:szCs w:val="16"/>
                <w:lang w:val="fr-FR"/>
              </w:rPr>
              <w:t>de la R</w:t>
            </w:r>
            <w:r w:rsidR="00A1376C" w:rsidRPr="006A0101">
              <w:rPr>
                <w:caps/>
                <w:sz w:val="16"/>
                <w:szCs w:val="16"/>
                <w:lang w:val="fr-FR"/>
              </w:rPr>
              <w:t>É</w:t>
            </w:r>
            <w:r w:rsidRPr="006A0101">
              <w:rPr>
                <w:caps/>
                <w:sz w:val="16"/>
                <w:szCs w:val="16"/>
                <w:lang w:val="fr-FR"/>
              </w:rPr>
              <w:t>publique d’Indon</w:t>
            </w:r>
            <w:r w:rsidR="00A1376C" w:rsidRPr="006A0101">
              <w:rPr>
                <w:caps/>
                <w:sz w:val="16"/>
                <w:szCs w:val="16"/>
                <w:lang w:val="fr-FR"/>
              </w:rPr>
              <w:t>É</w:t>
            </w:r>
            <w:r w:rsidRPr="006A0101">
              <w:rPr>
                <w:caps/>
                <w:sz w:val="16"/>
                <w:szCs w:val="16"/>
                <w:lang w:val="fr-FR"/>
              </w:rPr>
              <w:t>sie aupr</w:t>
            </w:r>
            <w:r w:rsidR="00A1376C" w:rsidRPr="006A0101">
              <w:rPr>
                <w:caps/>
                <w:sz w:val="16"/>
                <w:szCs w:val="16"/>
                <w:lang w:val="fr-FR"/>
              </w:rPr>
              <w:t>È</w:t>
            </w:r>
            <w:r w:rsidRPr="006A0101">
              <w:rPr>
                <w:caps/>
                <w:sz w:val="16"/>
                <w:szCs w:val="16"/>
                <w:lang w:val="fr-FR"/>
              </w:rPr>
              <w:t>s</w:t>
            </w:r>
            <w:r w:rsidRPr="006A0101">
              <w:rPr>
                <w:caps/>
                <w:sz w:val="16"/>
                <w:szCs w:val="16"/>
                <w:lang w:val="fr-FR"/>
              </w:rPr>
              <w:t> </w:t>
            </w:r>
            <w:r w:rsidRPr="006A0101">
              <w:rPr>
                <w:caps/>
                <w:sz w:val="16"/>
                <w:szCs w:val="16"/>
                <w:lang w:val="fr-FR"/>
              </w:rPr>
              <w:t>de</w:t>
            </w:r>
            <w:r w:rsidRPr="006A0101">
              <w:rPr>
                <w:caps/>
                <w:sz w:val="16"/>
                <w:szCs w:val="16"/>
                <w:lang w:val="fr-FR"/>
              </w:rPr>
              <w:t> </w:t>
            </w:r>
            <w:r w:rsidRPr="006A0101">
              <w:rPr>
                <w:caps/>
                <w:sz w:val="16"/>
                <w:szCs w:val="16"/>
                <w:lang w:val="fr-FR"/>
              </w:rPr>
              <w:t>l’Organisation des Nations Unies, de l’Organisation mondiale du commerce et des autres organisations</w:t>
            </w:r>
            <w:r w:rsidRPr="006A0101">
              <w:rPr>
                <w:caps/>
                <w:sz w:val="16"/>
                <w:szCs w:val="16"/>
                <w:lang w:val="fr-FR"/>
              </w:rPr>
              <w:t> </w:t>
            </w:r>
            <w:r w:rsidRPr="006A0101">
              <w:rPr>
                <w:caps/>
                <w:sz w:val="16"/>
                <w:szCs w:val="16"/>
                <w:lang w:val="fr-FR"/>
              </w:rPr>
              <w:t>internationales</w:t>
            </w:r>
          </w:p>
        </w:tc>
        <w:tc>
          <w:tcPr>
            <w:tcW w:w="5614" w:type="dxa"/>
          </w:tcPr>
          <w:p w14:paraId="60DA59B6" w14:textId="77777777" w:rsidR="00523FCA" w:rsidRPr="006A0101" w:rsidRDefault="00523FCA" w:rsidP="00D85C90">
            <w:pPr>
              <w:pStyle w:val="Normal-pool"/>
              <w:rPr>
                <w:lang w:val="fr-FR"/>
              </w:rPr>
            </w:pPr>
          </w:p>
        </w:tc>
      </w:tr>
    </w:tbl>
    <w:p w14:paraId="10D9392F" w14:textId="77777777" w:rsidR="00523FCA" w:rsidRPr="006A0101" w:rsidRDefault="00523FCA" w:rsidP="00523FCA">
      <w:pPr>
        <w:pStyle w:val="Normal-pool"/>
        <w:ind w:left="1218"/>
        <w:rPr>
          <w:lang w:val="fr-FR"/>
        </w:rPr>
      </w:pPr>
    </w:p>
    <w:p w14:paraId="7873836E" w14:textId="77777777" w:rsidR="00523FCA" w:rsidRPr="006A0101" w:rsidRDefault="00523FCA" w:rsidP="00523FCA">
      <w:pPr>
        <w:pStyle w:val="Normal-pool"/>
        <w:rPr>
          <w:lang w:val="fr-FR"/>
        </w:rPr>
      </w:pPr>
    </w:p>
    <w:p w14:paraId="02861E7B" w14:textId="77777777" w:rsidR="00523FCA" w:rsidRPr="006A0101" w:rsidRDefault="00523FCA" w:rsidP="00523FCA">
      <w:pPr>
        <w:ind w:left="1134"/>
      </w:pPr>
      <w:r w:rsidRPr="006A0101">
        <w:t>Réf : No. 330/ADM/VIII/2019</w:t>
      </w:r>
    </w:p>
    <w:p w14:paraId="6E4C108C" w14:textId="77777777" w:rsidR="00523FCA" w:rsidRPr="006A0101" w:rsidRDefault="00523FCA" w:rsidP="00523FCA"/>
    <w:p w14:paraId="7723D015" w14:textId="34E332EE" w:rsidR="00523FCA" w:rsidRPr="006A0101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120" w:firstLine="574"/>
        <w:rPr>
          <w:bCs/>
          <w:color w:val="000000"/>
          <w:lang w:eastAsia="en-GB"/>
        </w:rPr>
      </w:pPr>
      <w:r w:rsidRPr="006A0101">
        <w:rPr>
          <w:bCs/>
          <w:color w:val="000000"/>
          <w:lang w:eastAsia="en-GB"/>
        </w:rPr>
        <w:t>La Mission permanente de la République d’Indonésie auprès de l’Organisation des Nations Unies, de l’Organisation mondiale du commerce et des autres organisations internationales à</w:t>
      </w:r>
      <w:r w:rsidRPr="006A0101">
        <w:rPr>
          <w:bCs/>
          <w:color w:val="000000"/>
          <w:lang w:eastAsia="en-GB"/>
        </w:rPr>
        <w:t> </w:t>
      </w:r>
      <w:r w:rsidRPr="006A0101">
        <w:rPr>
          <w:bCs/>
          <w:color w:val="000000"/>
          <w:lang w:eastAsia="en-GB"/>
        </w:rPr>
        <w:t>Genève présente ses compliments au secrétariat de la Convention de Minamata sur le mercure et a</w:t>
      </w:r>
      <w:r w:rsidRPr="006A0101">
        <w:rPr>
          <w:bCs/>
          <w:color w:val="000000"/>
          <w:lang w:eastAsia="en-GB"/>
        </w:rPr>
        <w:t> </w:t>
      </w:r>
      <w:r w:rsidRPr="006A0101">
        <w:rPr>
          <w:bCs/>
          <w:color w:val="000000"/>
          <w:lang w:eastAsia="en-GB"/>
        </w:rPr>
        <w:t>l’honneur de présenter une offre d’accueillir la quatrième réunion de la Conférence des Parties à</w:t>
      </w:r>
      <w:r w:rsidRPr="006A0101">
        <w:rPr>
          <w:bCs/>
          <w:color w:val="000000"/>
          <w:lang w:eastAsia="en-GB"/>
        </w:rPr>
        <w:t> </w:t>
      </w:r>
      <w:r w:rsidRPr="006A0101">
        <w:rPr>
          <w:bCs/>
          <w:color w:val="000000"/>
          <w:lang w:eastAsia="en-GB"/>
        </w:rPr>
        <w:t>la</w:t>
      </w:r>
      <w:r w:rsidRPr="006A0101">
        <w:rPr>
          <w:bCs/>
          <w:color w:val="000000"/>
          <w:lang w:eastAsia="en-GB"/>
        </w:rPr>
        <w:t> </w:t>
      </w:r>
      <w:r w:rsidRPr="006A0101">
        <w:rPr>
          <w:bCs/>
          <w:color w:val="000000"/>
          <w:lang w:eastAsia="en-GB"/>
        </w:rPr>
        <w:t>Convention de Minamata sur le mercure en 2021.</w:t>
      </w:r>
    </w:p>
    <w:p w14:paraId="33F2A4E6" w14:textId="77777777" w:rsidR="00523FCA" w:rsidRPr="006A0101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120"/>
        <w:rPr>
          <w:bCs/>
          <w:color w:val="000000"/>
          <w:lang w:eastAsia="en-GB"/>
        </w:rPr>
      </w:pPr>
    </w:p>
    <w:p w14:paraId="7EACDB5A" w14:textId="52BC6A5F" w:rsidR="00523FCA" w:rsidRPr="006A0101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120" w:firstLine="588"/>
        <w:rPr>
          <w:bCs/>
          <w:color w:val="000000"/>
          <w:lang w:eastAsia="en-GB"/>
        </w:rPr>
      </w:pPr>
      <w:r w:rsidRPr="006A0101">
        <w:rPr>
          <w:bCs/>
          <w:color w:val="000000"/>
          <w:lang w:eastAsia="en-GB"/>
        </w:rPr>
        <w:t>La Mission permanente de la République d’Indonésie auprès de l’Organisation des Nations Unies, de l’Organisation mondiale du commerce et des autres organisations internationales à Genève saisit cette occasion pour renouveler les assurances de sa très haute considération au secrétariat de la</w:t>
      </w:r>
      <w:r w:rsidRPr="006A0101">
        <w:rPr>
          <w:bCs/>
          <w:color w:val="000000"/>
          <w:lang w:eastAsia="en-GB"/>
        </w:rPr>
        <w:t> </w:t>
      </w:r>
      <w:r w:rsidRPr="006A0101">
        <w:rPr>
          <w:bCs/>
          <w:color w:val="000000"/>
          <w:lang w:eastAsia="en-GB"/>
        </w:rPr>
        <w:t>Convention de Minamata sur le mercure.</w:t>
      </w:r>
    </w:p>
    <w:p w14:paraId="4867F6B1" w14:textId="77777777" w:rsidR="00523FCA" w:rsidRPr="006A0101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color w:val="000000"/>
          <w:lang w:eastAsia="en-GB"/>
        </w:rPr>
      </w:pPr>
    </w:p>
    <w:p w14:paraId="576FCCD3" w14:textId="77777777" w:rsidR="00523FCA" w:rsidRPr="006A0101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color w:val="000000"/>
          <w:lang w:eastAsia="en-GB"/>
        </w:rPr>
      </w:pPr>
    </w:p>
    <w:p w14:paraId="7711A366" w14:textId="77777777" w:rsidR="00523FCA" w:rsidRPr="006A0101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color w:val="000000"/>
          <w:lang w:eastAsia="en-GB"/>
        </w:rPr>
      </w:pPr>
      <w:bookmarkStart w:id="2" w:name="_GoBack"/>
      <w:bookmarkEnd w:id="2"/>
    </w:p>
    <w:p w14:paraId="7AB67DB5" w14:textId="77777777" w:rsidR="00523FCA" w:rsidRPr="006A0101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color w:val="000000"/>
          <w:lang w:eastAsia="en-GB"/>
        </w:rPr>
      </w:pPr>
    </w:p>
    <w:p w14:paraId="46017A1F" w14:textId="77777777" w:rsidR="00523FCA" w:rsidRPr="006A0101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color w:val="000000"/>
          <w:lang w:eastAsia="en-GB"/>
        </w:rPr>
      </w:pPr>
    </w:p>
    <w:p w14:paraId="1C7DEFC2" w14:textId="494FFC35" w:rsidR="00523FCA" w:rsidRPr="006A0101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jc w:val="right"/>
        <w:rPr>
          <w:b/>
          <w:bCs/>
          <w:color w:val="000000"/>
          <w:lang w:eastAsia="en-GB"/>
        </w:rPr>
      </w:pPr>
      <w:r w:rsidRPr="006A0101">
        <w:rPr>
          <w:bCs/>
          <w:color w:val="000000"/>
          <w:lang w:eastAsia="en-GB"/>
        </w:rPr>
        <w:t>Genève, le 6 août 2019</w:t>
      </w:r>
    </w:p>
    <w:p w14:paraId="2663B221" w14:textId="77777777" w:rsidR="00523FCA" w:rsidRPr="006A0101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jc w:val="right"/>
        <w:rPr>
          <w:b/>
          <w:bCs/>
          <w:color w:val="000000"/>
          <w:lang w:eastAsia="en-GB"/>
        </w:rPr>
      </w:pPr>
      <w:r w:rsidRPr="006A0101">
        <w:rPr>
          <w:b/>
          <w:bCs/>
          <w:noProof/>
          <w:color w:val="000000"/>
          <w:lang w:eastAsia="en-GB"/>
        </w:rPr>
        <w:drawing>
          <wp:inline distT="0" distB="0" distL="0" distR="0" wp14:anchorId="2BCFAD72" wp14:editId="72C48863">
            <wp:extent cx="1297927" cy="108077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24794B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720" cy="108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56EDC" w14:textId="77777777" w:rsidR="00523FCA" w:rsidRPr="006A0101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color w:val="000000"/>
          <w:lang w:eastAsia="en-GB"/>
        </w:rPr>
      </w:pPr>
    </w:p>
    <w:p w14:paraId="206AC3B8" w14:textId="77777777" w:rsidR="00523FCA" w:rsidRPr="00810BF3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120"/>
        <w:rPr>
          <w:color w:val="000000"/>
          <w:lang w:eastAsia="en-GB"/>
        </w:rPr>
      </w:pPr>
      <w:r w:rsidRPr="006A0101">
        <w:rPr>
          <w:b/>
          <w:bCs/>
          <w:color w:val="000000"/>
          <w:lang w:eastAsia="en-GB"/>
        </w:rPr>
        <w:t>Secrétariat de la Convention de Minamata sur le Mercure</w:t>
      </w:r>
    </w:p>
    <w:p w14:paraId="3AE31C7F" w14:textId="77777777" w:rsidR="00523FCA" w:rsidRPr="00810BF3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120"/>
        <w:rPr>
          <w:color w:val="000000"/>
          <w:lang w:eastAsia="en-GB"/>
        </w:rPr>
      </w:pPr>
      <w:r w:rsidRPr="00810BF3">
        <w:rPr>
          <w:color w:val="000000"/>
          <w:lang w:eastAsia="en-GB"/>
        </w:rPr>
        <w:t>11-13, Chemin des Anémones - 1219 Châtelaine, Suisse</w:t>
      </w:r>
    </w:p>
    <w:p w14:paraId="35C905E2" w14:textId="77777777" w:rsidR="00523FCA" w:rsidRPr="006A0101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120"/>
        <w:rPr>
          <w:color w:val="000000"/>
          <w:lang w:eastAsia="en-GB"/>
        </w:rPr>
      </w:pPr>
      <w:hyperlink r:id="rId13" w:history="1">
        <w:r w:rsidRPr="006A0101">
          <w:rPr>
            <w:rStyle w:val="Hyperlink"/>
            <w:lang w:eastAsia="en-GB"/>
          </w:rPr>
          <w:t>MEA-MinamataSecretariat@un.org</w:t>
        </w:r>
      </w:hyperlink>
      <w:r w:rsidRPr="006A0101">
        <w:rPr>
          <w:color w:val="000000"/>
          <w:lang w:eastAsia="en-GB"/>
        </w:rPr>
        <w:t xml:space="preserve">, </w:t>
      </w:r>
      <w:hyperlink r:id="rId14" w:history="1">
        <w:r w:rsidRPr="006A0101">
          <w:rPr>
            <w:rStyle w:val="Hyperlink"/>
            <w:lang w:eastAsia="en-GB"/>
          </w:rPr>
          <w:t>rossana.silva-repetto@un.org</w:t>
        </w:r>
      </w:hyperlink>
    </w:p>
    <w:p w14:paraId="7BF38F75" w14:textId="77777777" w:rsidR="00523FCA" w:rsidRPr="00810BF3" w:rsidRDefault="00523FCA" w:rsidP="00523FCA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color w:val="000000"/>
          <w:lang w:eastAsia="en-GB"/>
        </w:rPr>
      </w:pPr>
    </w:p>
    <w:bookmarkEnd w:id="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4E0ECE" w:rsidRPr="006A0101" w14:paraId="3E6A45E2" w14:textId="77777777" w:rsidTr="00D85C90">
        <w:tc>
          <w:tcPr>
            <w:tcW w:w="1897" w:type="dxa"/>
          </w:tcPr>
          <w:p w14:paraId="46DA3CAB" w14:textId="77777777" w:rsidR="004E0ECE" w:rsidRPr="006A0101" w:rsidRDefault="004E0ECE" w:rsidP="00D85C90">
            <w:pPr>
              <w:pStyle w:val="Normal-pool"/>
              <w:spacing w:before="520"/>
              <w:rPr>
                <w:shd w:val="clear" w:color="auto" w:fill="FFFFFF"/>
                <w:lang w:val="fr-FR"/>
              </w:rPr>
            </w:pPr>
          </w:p>
        </w:tc>
        <w:tc>
          <w:tcPr>
            <w:tcW w:w="1897" w:type="dxa"/>
          </w:tcPr>
          <w:p w14:paraId="3D564330" w14:textId="77777777" w:rsidR="004E0ECE" w:rsidRPr="006A0101" w:rsidRDefault="004E0ECE" w:rsidP="00D85C90">
            <w:pPr>
              <w:pStyle w:val="Normal-pool"/>
              <w:spacing w:before="520"/>
              <w:rPr>
                <w:shd w:val="clear" w:color="auto" w:fill="FFFFFF"/>
                <w:lang w:val="fr-FR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15C64D3" w14:textId="77777777" w:rsidR="004E0ECE" w:rsidRPr="006A0101" w:rsidRDefault="004E0ECE" w:rsidP="00D85C90">
            <w:pPr>
              <w:pStyle w:val="Normal-pool"/>
              <w:spacing w:before="520"/>
              <w:rPr>
                <w:shd w:val="clear" w:color="auto" w:fill="FFFFFF"/>
                <w:lang w:val="fr-FR"/>
              </w:rPr>
            </w:pPr>
          </w:p>
        </w:tc>
        <w:tc>
          <w:tcPr>
            <w:tcW w:w="1897" w:type="dxa"/>
          </w:tcPr>
          <w:p w14:paraId="4094CB11" w14:textId="77777777" w:rsidR="004E0ECE" w:rsidRPr="006A0101" w:rsidRDefault="004E0ECE" w:rsidP="00D85C90">
            <w:pPr>
              <w:pStyle w:val="Normal-pool"/>
              <w:spacing w:before="520"/>
              <w:rPr>
                <w:shd w:val="clear" w:color="auto" w:fill="FFFFFF"/>
                <w:lang w:val="fr-FR"/>
              </w:rPr>
            </w:pPr>
          </w:p>
        </w:tc>
        <w:tc>
          <w:tcPr>
            <w:tcW w:w="1898" w:type="dxa"/>
          </w:tcPr>
          <w:p w14:paraId="273F31E8" w14:textId="77777777" w:rsidR="004E0ECE" w:rsidRPr="006A0101" w:rsidRDefault="004E0ECE" w:rsidP="00D85C90">
            <w:pPr>
              <w:pStyle w:val="Normal-pool"/>
              <w:spacing w:before="520"/>
              <w:rPr>
                <w:shd w:val="clear" w:color="auto" w:fill="FFFFFF"/>
                <w:lang w:val="fr-FR"/>
              </w:rPr>
            </w:pPr>
          </w:p>
        </w:tc>
      </w:tr>
    </w:tbl>
    <w:p w14:paraId="0E07B636" w14:textId="77777777" w:rsidR="00993ABA" w:rsidRPr="006A0101" w:rsidRDefault="00993ABA" w:rsidP="00993ABA">
      <w:pPr>
        <w:pStyle w:val="Normal-pool"/>
        <w:rPr>
          <w:shd w:val="clear" w:color="auto" w:fill="FFFFFF"/>
          <w:lang w:val="fr-FR"/>
        </w:rPr>
      </w:pPr>
    </w:p>
    <w:sectPr w:rsidR="00993ABA" w:rsidRPr="006A0101" w:rsidSect="00F1541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B5A0E" w14:textId="77777777" w:rsidR="003A6233" w:rsidRDefault="003A6233">
      <w:r>
        <w:separator/>
      </w:r>
    </w:p>
  </w:endnote>
  <w:endnote w:type="continuationSeparator" w:id="0">
    <w:p w14:paraId="1D65738B" w14:textId="77777777" w:rsidR="003A6233" w:rsidRDefault="003A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DA9B0" w14:textId="77AA6E28" w:rsidR="006111FE" w:rsidRPr="0058291A" w:rsidRDefault="000B6F5B" w:rsidP="0058291A">
    <w:pPr>
      <w:pStyle w:val="Footer-pool"/>
    </w:pPr>
    <w:r w:rsidRPr="00D52E37">
      <w:rPr>
        <w:rStyle w:val="PageNumber"/>
        <w:b/>
      </w:rPr>
      <w:fldChar w:fldCharType="begin"/>
    </w:r>
    <w:r w:rsidR="006111FE" w:rsidRPr="00D52E37">
      <w:rPr>
        <w:rStyle w:val="PageNumber"/>
        <w:b/>
      </w:rPr>
      <w:instrText xml:space="preserve"> PAGE </w:instrText>
    </w:r>
    <w:r w:rsidRPr="00D52E37">
      <w:rPr>
        <w:rStyle w:val="PageNumber"/>
        <w:b/>
      </w:rPr>
      <w:fldChar w:fldCharType="separate"/>
    </w:r>
    <w:r w:rsidR="00B44862">
      <w:rPr>
        <w:rStyle w:val="PageNumber"/>
        <w:b/>
        <w:noProof/>
      </w:rPr>
      <w:t>2</w:t>
    </w:r>
    <w:r w:rsidRPr="00D52E37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996D7" w14:textId="02C96FA1" w:rsidR="006111FE" w:rsidRPr="0058291A" w:rsidRDefault="000B6F5B" w:rsidP="0058291A">
    <w:pPr>
      <w:pStyle w:val="Footer-pool"/>
      <w:jc w:val="right"/>
      <w:rPr>
        <w:b w:val="0"/>
      </w:rPr>
    </w:pPr>
    <w:r w:rsidRPr="0058291A">
      <w:rPr>
        <w:rStyle w:val="PageNumber"/>
        <w:b/>
      </w:rPr>
      <w:fldChar w:fldCharType="begin"/>
    </w:r>
    <w:r w:rsidR="006111FE" w:rsidRPr="0058291A">
      <w:rPr>
        <w:rStyle w:val="PageNumber"/>
        <w:b/>
      </w:rPr>
      <w:instrText xml:space="preserve"> PAGE </w:instrText>
    </w:r>
    <w:r w:rsidRPr="0058291A">
      <w:rPr>
        <w:rStyle w:val="PageNumber"/>
        <w:b/>
      </w:rPr>
      <w:fldChar w:fldCharType="separate"/>
    </w:r>
    <w:r w:rsidR="00523FCA">
      <w:rPr>
        <w:rStyle w:val="PageNumber"/>
        <w:b/>
        <w:noProof/>
      </w:rPr>
      <w:t>3</w:t>
    </w:r>
    <w:r w:rsidRPr="0058291A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566B3" w14:textId="77777777" w:rsidR="00D52E37" w:rsidRPr="00D52E37" w:rsidRDefault="00D52E37" w:rsidP="0058291A">
    <w:pPr>
      <w:pStyle w:val="Normal-pool"/>
    </w:pPr>
    <w:r>
      <w:t>K1903</w:t>
    </w:r>
    <w:r w:rsidR="00F1541E">
      <w:t>721</w:t>
    </w:r>
    <w:r>
      <w:tab/>
    </w:r>
    <w:r w:rsidR="00F1541E">
      <w:t>130919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C1289" w14:textId="77777777" w:rsidR="003A6233" w:rsidRPr="00734B68" w:rsidRDefault="003A6233" w:rsidP="00734B68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 w:after="0"/>
        <w:ind w:left="624"/>
        <w:rPr>
          <w:sz w:val="18"/>
          <w:szCs w:val="18"/>
        </w:rPr>
      </w:pPr>
      <w:r w:rsidRPr="00734B68">
        <w:rPr>
          <w:sz w:val="18"/>
          <w:szCs w:val="18"/>
        </w:rPr>
        <w:separator/>
      </w:r>
    </w:p>
  </w:footnote>
  <w:footnote w:type="continuationSeparator" w:id="0">
    <w:p w14:paraId="4F848D26" w14:textId="77777777" w:rsidR="003A6233" w:rsidRDefault="003A6233">
      <w:r>
        <w:continuationSeparator/>
      </w:r>
    </w:p>
  </w:footnote>
  <w:footnote w:id="1">
    <w:p w14:paraId="3CBD0BBB" w14:textId="77777777" w:rsidR="003558CC" w:rsidRPr="003558CC" w:rsidRDefault="003558CC">
      <w:pPr>
        <w:pStyle w:val="FootnoteText"/>
        <w:rPr>
          <w:lang w:val="fr-FR"/>
        </w:rPr>
      </w:pPr>
      <w:r w:rsidRPr="003558CC">
        <w:rPr>
          <w:rStyle w:val="FootnoteReference"/>
          <w:vertAlign w:val="baseline"/>
        </w:rPr>
        <w:t>*</w:t>
      </w:r>
      <w:r>
        <w:t xml:space="preserve"> </w:t>
      </w:r>
      <w:r>
        <w:rPr>
          <w:lang w:val="fr-FR"/>
        </w:rPr>
        <w:t>UNEP/MC/COP.3/1.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96ABC" w14:textId="77777777" w:rsidR="006111FE" w:rsidRPr="0058291A" w:rsidRDefault="006111FE" w:rsidP="0058291A">
    <w:pPr>
      <w:pStyle w:val="Header-pool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>
      <w:t>COP.</w:t>
    </w:r>
    <w:r w:rsidR="00B42928">
      <w:t>3</w:t>
    </w:r>
    <w:r w:rsidRPr="00CA5CA9">
      <w:t>/</w:t>
    </w:r>
    <w:r w:rsidR="00480E2A">
      <w:t>2</w:t>
    </w:r>
    <w:r w:rsidR="00B42928">
      <w:t>2</w:t>
    </w:r>
    <w:r w:rsidR="00F1541E"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445A3" w14:textId="77777777" w:rsidR="006111FE" w:rsidRPr="00CA5CA9" w:rsidRDefault="006111FE" w:rsidP="0058291A">
    <w:pPr>
      <w:pStyle w:val="Header-pool"/>
      <w:jc w:val="right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 w:rsidRPr="0058291A">
      <w:t>COP</w:t>
    </w:r>
    <w:r w:rsidR="009356A7">
      <w:t>.3</w:t>
    </w:r>
    <w:r w:rsidRPr="00CA5CA9">
      <w:t>/</w:t>
    </w:r>
    <w:r w:rsidR="009356A7">
      <w:t>22</w:t>
    </w:r>
    <w:r w:rsidR="00F1541E">
      <w:t>/Add.1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F1720" w14:textId="77777777" w:rsidR="00D95BE7" w:rsidRDefault="00D95BE7" w:rsidP="00F1541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867"/>
    <w:multiLevelType w:val="singleLevel"/>
    <w:tmpl w:val="64F68B14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" w15:restartNumberingAfterBreak="0">
    <w:nsid w:val="35571603"/>
    <w:multiLevelType w:val="singleLevel"/>
    <w:tmpl w:val="C9CACEF8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 w15:restartNumberingAfterBreak="0">
    <w:nsid w:val="62291BF8"/>
    <w:multiLevelType w:val="multilevel"/>
    <w:tmpl w:val="F4ACF36E"/>
    <w:numStyleLink w:val="Normallist"/>
  </w:abstractNum>
  <w:num w:numId="1">
    <w:abstractNumId w:val="3"/>
  </w:num>
  <w:num w:numId="2">
    <w:abstractNumId w:val="0"/>
  </w:num>
  <w:num w:numId="3">
    <w:abstractNumId w:val="2"/>
  </w:num>
  <w:num w:numId="4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0"/>
  </w:num>
  <w:num w:numId="18">
    <w:abstractNumId w:val="2"/>
  </w:num>
  <w:num w:numId="19">
    <w:abstractNumId w:val="3"/>
  </w:num>
  <w:num w:numId="2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en-AU" w:vendorID="64" w:dllVersion="0" w:nlCheck="1" w:checkStyle="1"/>
  <w:activeWritingStyle w:appName="MSWord" w:lang="fr-CA" w:vendorID="64" w:dllVersion="0" w:nlCheck="1" w:checkStyle="0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 w:comments="0" w:insDel="0" w:formatting="0" w:inkAnnotations="0"/>
  <w:defaultTabStop w:val="624"/>
  <w:hyphenationZone w:val="425"/>
  <w:evenAndOddHeaders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B8D"/>
    <w:rsid w:val="00033E0B"/>
    <w:rsid w:val="00035EDE"/>
    <w:rsid w:val="000509B4"/>
    <w:rsid w:val="00057D6D"/>
    <w:rsid w:val="0006035B"/>
    <w:rsid w:val="0006096F"/>
    <w:rsid w:val="000649C5"/>
    <w:rsid w:val="00065F18"/>
    <w:rsid w:val="00071886"/>
    <w:rsid w:val="000742BC"/>
    <w:rsid w:val="00076CC6"/>
    <w:rsid w:val="00082A0C"/>
    <w:rsid w:val="00083504"/>
    <w:rsid w:val="0009640C"/>
    <w:rsid w:val="000B032E"/>
    <w:rsid w:val="000B22A2"/>
    <w:rsid w:val="000B2CA7"/>
    <w:rsid w:val="000B541B"/>
    <w:rsid w:val="000B6F5B"/>
    <w:rsid w:val="000B73F9"/>
    <w:rsid w:val="000C0DA6"/>
    <w:rsid w:val="000C2A52"/>
    <w:rsid w:val="000C2A88"/>
    <w:rsid w:val="000D0B93"/>
    <w:rsid w:val="000D33C0"/>
    <w:rsid w:val="000D4CF6"/>
    <w:rsid w:val="000D6941"/>
    <w:rsid w:val="000E71B9"/>
    <w:rsid w:val="000F3DCD"/>
    <w:rsid w:val="000F4829"/>
    <w:rsid w:val="000F6B21"/>
    <w:rsid w:val="00102EFB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009E"/>
    <w:rsid w:val="00152B6B"/>
    <w:rsid w:val="00155395"/>
    <w:rsid w:val="00155A2F"/>
    <w:rsid w:val="00156B6B"/>
    <w:rsid w:val="00160783"/>
    <w:rsid w:val="00160D74"/>
    <w:rsid w:val="001646EA"/>
    <w:rsid w:val="001677B4"/>
    <w:rsid w:val="00167D02"/>
    <w:rsid w:val="00173556"/>
    <w:rsid w:val="00174FA1"/>
    <w:rsid w:val="001759D8"/>
    <w:rsid w:val="00177D7F"/>
    <w:rsid w:val="00177F5E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3874"/>
    <w:rsid w:val="001D7E75"/>
    <w:rsid w:val="001E0D73"/>
    <w:rsid w:val="001E21C2"/>
    <w:rsid w:val="001E45BD"/>
    <w:rsid w:val="001E56D2"/>
    <w:rsid w:val="001E7D56"/>
    <w:rsid w:val="001F0F6A"/>
    <w:rsid w:val="001F2971"/>
    <w:rsid w:val="001F4413"/>
    <w:rsid w:val="001F5186"/>
    <w:rsid w:val="001F75DE"/>
    <w:rsid w:val="00200D58"/>
    <w:rsid w:val="002011C1"/>
    <w:rsid w:val="002013BE"/>
    <w:rsid w:val="00201EDC"/>
    <w:rsid w:val="002063A4"/>
    <w:rsid w:val="0021145B"/>
    <w:rsid w:val="00213511"/>
    <w:rsid w:val="0021566F"/>
    <w:rsid w:val="00220C23"/>
    <w:rsid w:val="00221239"/>
    <w:rsid w:val="0022242F"/>
    <w:rsid w:val="00223139"/>
    <w:rsid w:val="0022338B"/>
    <w:rsid w:val="002247F6"/>
    <w:rsid w:val="00225E21"/>
    <w:rsid w:val="00225E44"/>
    <w:rsid w:val="00231FCA"/>
    <w:rsid w:val="00234E78"/>
    <w:rsid w:val="00243D36"/>
    <w:rsid w:val="00243F00"/>
    <w:rsid w:val="002447FE"/>
    <w:rsid w:val="00244D38"/>
    <w:rsid w:val="00246151"/>
    <w:rsid w:val="00247707"/>
    <w:rsid w:val="00251AD8"/>
    <w:rsid w:val="00252456"/>
    <w:rsid w:val="00255072"/>
    <w:rsid w:val="0026018E"/>
    <w:rsid w:val="00264A15"/>
    <w:rsid w:val="00286740"/>
    <w:rsid w:val="00286ADE"/>
    <w:rsid w:val="00291312"/>
    <w:rsid w:val="00291EAE"/>
    <w:rsid w:val="002929D8"/>
    <w:rsid w:val="00293F61"/>
    <w:rsid w:val="00294B78"/>
    <w:rsid w:val="002A237D"/>
    <w:rsid w:val="002A4C53"/>
    <w:rsid w:val="002B00F2"/>
    <w:rsid w:val="002B0672"/>
    <w:rsid w:val="002B247F"/>
    <w:rsid w:val="002B50D4"/>
    <w:rsid w:val="002B58BF"/>
    <w:rsid w:val="002C145D"/>
    <w:rsid w:val="002C2C3E"/>
    <w:rsid w:val="002C4227"/>
    <w:rsid w:val="002C44D5"/>
    <w:rsid w:val="002C4F61"/>
    <w:rsid w:val="002C533E"/>
    <w:rsid w:val="002D027F"/>
    <w:rsid w:val="002D3E15"/>
    <w:rsid w:val="002D7A85"/>
    <w:rsid w:val="002D7B60"/>
    <w:rsid w:val="002E34D9"/>
    <w:rsid w:val="002F4761"/>
    <w:rsid w:val="002F5C79"/>
    <w:rsid w:val="002F68EE"/>
    <w:rsid w:val="003019E2"/>
    <w:rsid w:val="0030321B"/>
    <w:rsid w:val="00310BEB"/>
    <w:rsid w:val="00311289"/>
    <w:rsid w:val="00311F5E"/>
    <w:rsid w:val="0031413F"/>
    <w:rsid w:val="00314854"/>
    <w:rsid w:val="003148BB"/>
    <w:rsid w:val="00316FFF"/>
    <w:rsid w:val="00317976"/>
    <w:rsid w:val="00320F2F"/>
    <w:rsid w:val="0032457E"/>
    <w:rsid w:val="00325968"/>
    <w:rsid w:val="00325D38"/>
    <w:rsid w:val="00343F58"/>
    <w:rsid w:val="00347585"/>
    <w:rsid w:val="0035277E"/>
    <w:rsid w:val="003558CC"/>
    <w:rsid w:val="00355EA9"/>
    <w:rsid w:val="003578DE"/>
    <w:rsid w:val="00361688"/>
    <w:rsid w:val="00362EB9"/>
    <w:rsid w:val="003663E8"/>
    <w:rsid w:val="00367FD2"/>
    <w:rsid w:val="00372B0F"/>
    <w:rsid w:val="00380921"/>
    <w:rsid w:val="003877D5"/>
    <w:rsid w:val="003929B8"/>
    <w:rsid w:val="00393432"/>
    <w:rsid w:val="00396257"/>
    <w:rsid w:val="00397EB8"/>
    <w:rsid w:val="003A4FD0"/>
    <w:rsid w:val="003A5A7A"/>
    <w:rsid w:val="003A6233"/>
    <w:rsid w:val="003A69D1"/>
    <w:rsid w:val="003A7705"/>
    <w:rsid w:val="003A77F1"/>
    <w:rsid w:val="003B1545"/>
    <w:rsid w:val="003C0F26"/>
    <w:rsid w:val="003C2B6C"/>
    <w:rsid w:val="003C3219"/>
    <w:rsid w:val="003C390C"/>
    <w:rsid w:val="003C409D"/>
    <w:rsid w:val="003C4544"/>
    <w:rsid w:val="003C5583"/>
    <w:rsid w:val="003C5BA6"/>
    <w:rsid w:val="003C74CF"/>
    <w:rsid w:val="003D2A01"/>
    <w:rsid w:val="003D3752"/>
    <w:rsid w:val="003E35DA"/>
    <w:rsid w:val="003E455D"/>
    <w:rsid w:val="003E77D5"/>
    <w:rsid w:val="003F0E85"/>
    <w:rsid w:val="004050CC"/>
    <w:rsid w:val="00405DE0"/>
    <w:rsid w:val="00410C55"/>
    <w:rsid w:val="00411B94"/>
    <w:rsid w:val="00413443"/>
    <w:rsid w:val="00416854"/>
    <w:rsid w:val="00417725"/>
    <w:rsid w:val="0042266F"/>
    <w:rsid w:val="00431ED5"/>
    <w:rsid w:val="00434321"/>
    <w:rsid w:val="00437F26"/>
    <w:rsid w:val="00444097"/>
    <w:rsid w:val="00445487"/>
    <w:rsid w:val="004455F3"/>
    <w:rsid w:val="00447E0D"/>
    <w:rsid w:val="00453EA8"/>
    <w:rsid w:val="00454769"/>
    <w:rsid w:val="00466991"/>
    <w:rsid w:val="0047064C"/>
    <w:rsid w:val="00471547"/>
    <w:rsid w:val="00480E2A"/>
    <w:rsid w:val="004822B7"/>
    <w:rsid w:val="00492C62"/>
    <w:rsid w:val="0049469E"/>
    <w:rsid w:val="004A2217"/>
    <w:rsid w:val="004A24F9"/>
    <w:rsid w:val="004A42E1"/>
    <w:rsid w:val="004B162C"/>
    <w:rsid w:val="004B2ABE"/>
    <w:rsid w:val="004C1B4F"/>
    <w:rsid w:val="004C3DBE"/>
    <w:rsid w:val="004C5C96"/>
    <w:rsid w:val="004C5E14"/>
    <w:rsid w:val="004D06A4"/>
    <w:rsid w:val="004D2E21"/>
    <w:rsid w:val="004E0ECE"/>
    <w:rsid w:val="004F1A81"/>
    <w:rsid w:val="004F1F67"/>
    <w:rsid w:val="004F2FDA"/>
    <w:rsid w:val="004F5D88"/>
    <w:rsid w:val="00501354"/>
    <w:rsid w:val="005050D2"/>
    <w:rsid w:val="00510FAE"/>
    <w:rsid w:val="005218D9"/>
    <w:rsid w:val="0052207E"/>
    <w:rsid w:val="00523FCA"/>
    <w:rsid w:val="00526926"/>
    <w:rsid w:val="00536186"/>
    <w:rsid w:val="00544CBB"/>
    <w:rsid w:val="00551B65"/>
    <w:rsid w:val="00554D2C"/>
    <w:rsid w:val="00556704"/>
    <w:rsid w:val="005656D7"/>
    <w:rsid w:val="0057315F"/>
    <w:rsid w:val="0057433C"/>
    <w:rsid w:val="00576104"/>
    <w:rsid w:val="0058291A"/>
    <w:rsid w:val="00583D92"/>
    <w:rsid w:val="0058628E"/>
    <w:rsid w:val="00586418"/>
    <w:rsid w:val="00592B21"/>
    <w:rsid w:val="00594BAC"/>
    <w:rsid w:val="005969EF"/>
    <w:rsid w:val="005B2DF4"/>
    <w:rsid w:val="005B44BF"/>
    <w:rsid w:val="005C5078"/>
    <w:rsid w:val="005C67C8"/>
    <w:rsid w:val="005D0249"/>
    <w:rsid w:val="005D18FA"/>
    <w:rsid w:val="005D4FD4"/>
    <w:rsid w:val="005D6E8C"/>
    <w:rsid w:val="005E3004"/>
    <w:rsid w:val="005E4E06"/>
    <w:rsid w:val="005F100C"/>
    <w:rsid w:val="005F68DA"/>
    <w:rsid w:val="005F7419"/>
    <w:rsid w:val="00601BC9"/>
    <w:rsid w:val="00604674"/>
    <w:rsid w:val="0060773B"/>
    <w:rsid w:val="006111FE"/>
    <w:rsid w:val="00613FD6"/>
    <w:rsid w:val="006157B5"/>
    <w:rsid w:val="00617224"/>
    <w:rsid w:val="00626FC6"/>
    <w:rsid w:val="006303B4"/>
    <w:rsid w:val="00630ADC"/>
    <w:rsid w:val="00633D3D"/>
    <w:rsid w:val="00635A3A"/>
    <w:rsid w:val="00641703"/>
    <w:rsid w:val="006431A6"/>
    <w:rsid w:val="00643E3A"/>
    <w:rsid w:val="006459F6"/>
    <w:rsid w:val="006471E1"/>
    <w:rsid w:val="006501AD"/>
    <w:rsid w:val="00651BFA"/>
    <w:rsid w:val="00654475"/>
    <w:rsid w:val="00655C20"/>
    <w:rsid w:val="00656DF0"/>
    <w:rsid w:val="00660DF0"/>
    <w:rsid w:val="00661E3E"/>
    <w:rsid w:val="0066236D"/>
    <w:rsid w:val="006626CE"/>
    <w:rsid w:val="00665A4B"/>
    <w:rsid w:val="00670FAE"/>
    <w:rsid w:val="00672B15"/>
    <w:rsid w:val="00677848"/>
    <w:rsid w:val="00692E2A"/>
    <w:rsid w:val="0069496A"/>
    <w:rsid w:val="00696C1C"/>
    <w:rsid w:val="006A0101"/>
    <w:rsid w:val="006A76F2"/>
    <w:rsid w:val="006B7D29"/>
    <w:rsid w:val="006D19D4"/>
    <w:rsid w:val="006D5146"/>
    <w:rsid w:val="006D5644"/>
    <w:rsid w:val="006D5F37"/>
    <w:rsid w:val="006D7EFB"/>
    <w:rsid w:val="006E6672"/>
    <w:rsid w:val="006E6722"/>
    <w:rsid w:val="006F7AFF"/>
    <w:rsid w:val="007027B9"/>
    <w:rsid w:val="007066B5"/>
    <w:rsid w:val="007145DA"/>
    <w:rsid w:val="00715E88"/>
    <w:rsid w:val="00716D8B"/>
    <w:rsid w:val="007344D4"/>
    <w:rsid w:val="00734B68"/>
    <w:rsid w:val="00734CAA"/>
    <w:rsid w:val="00740EE2"/>
    <w:rsid w:val="00742680"/>
    <w:rsid w:val="0075117C"/>
    <w:rsid w:val="0075533C"/>
    <w:rsid w:val="00755A18"/>
    <w:rsid w:val="00757581"/>
    <w:rsid w:val="007602F5"/>
    <w:rsid w:val="00760D36"/>
    <w:rsid w:val="007611A0"/>
    <w:rsid w:val="00761DA7"/>
    <w:rsid w:val="00765FEE"/>
    <w:rsid w:val="00772574"/>
    <w:rsid w:val="00773E54"/>
    <w:rsid w:val="007839DB"/>
    <w:rsid w:val="0078542D"/>
    <w:rsid w:val="007869CB"/>
    <w:rsid w:val="00787688"/>
    <w:rsid w:val="00790874"/>
    <w:rsid w:val="0079258D"/>
    <w:rsid w:val="007934C0"/>
    <w:rsid w:val="007935E6"/>
    <w:rsid w:val="00796669"/>
    <w:rsid w:val="00796D3F"/>
    <w:rsid w:val="007A1683"/>
    <w:rsid w:val="007A5C12"/>
    <w:rsid w:val="007A7CB0"/>
    <w:rsid w:val="007B68A3"/>
    <w:rsid w:val="007C154F"/>
    <w:rsid w:val="007C2541"/>
    <w:rsid w:val="007D0648"/>
    <w:rsid w:val="007D1B6F"/>
    <w:rsid w:val="007D66A8"/>
    <w:rsid w:val="007E003F"/>
    <w:rsid w:val="007E47AA"/>
    <w:rsid w:val="007F0CF8"/>
    <w:rsid w:val="007F5E1B"/>
    <w:rsid w:val="007F62CB"/>
    <w:rsid w:val="007F6E7D"/>
    <w:rsid w:val="008142EC"/>
    <w:rsid w:val="008164F2"/>
    <w:rsid w:val="008166BE"/>
    <w:rsid w:val="00821395"/>
    <w:rsid w:val="00821FE7"/>
    <w:rsid w:val="00822230"/>
    <w:rsid w:val="0082619D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524F"/>
    <w:rsid w:val="00867BFF"/>
    <w:rsid w:val="00871542"/>
    <w:rsid w:val="00872BF6"/>
    <w:rsid w:val="00874046"/>
    <w:rsid w:val="00881238"/>
    <w:rsid w:val="008812C6"/>
    <w:rsid w:val="0088411B"/>
    <w:rsid w:val="0088480A"/>
    <w:rsid w:val="0088757A"/>
    <w:rsid w:val="0089431B"/>
    <w:rsid w:val="00894CA8"/>
    <w:rsid w:val="00895668"/>
    <w:rsid w:val="008957DD"/>
    <w:rsid w:val="00897D98"/>
    <w:rsid w:val="008A53A3"/>
    <w:rsid w:val="008A6DF2"/>
    <w:rsid w:val="008A7807"/>
    <w:rsid w:val="008B3F5F"/>
    <w:rsid w:val="008B4CC9"/>
    <w:rsid w:val="008C0B15"/>
    <w:rsid w:val="008C2722"/>
    <w:rsid w:val="008C68C6"/>
    <w:rsid w:val="008C7C17"/>
    <w:rsid w:val="008D27EF"/>
    <w:rsid w:val="008D64F1"/>
    <w:rsid w:val="008D75E4"/>
    <w:rsid w:val="008D7C99"/>
    <w:rsid w:val="008E0FCB"/>
    <w:rsid w:val="008E1AE5"/>
    <w:rsid w:val="008E58F3"/>
    <w:rsid w:val="008F54BD"/>
    <w:rsid w:val="008F6DFE"/>
    <w:rsid w:val="00904EB5"/>
    <w:rsid w:val="0090529F"/>
    <w:rsid w:val="0091552D"/>
    <w:rsid w:val="009173C9"/>
    <w:rsid w:val="0092178C"/>
    <w:rsid w:val="00923ABB"/>
    <w:rsid w:val="009264EF"/>
    <w:rsid w:val="00930B88"/>
    <w:rsid w:val="00935376"/>
    <w:rsid w:val="009356A7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4637"/>
    <w:rsid w:val="00966A53"/>
    <w:rsid w:val="00967621"/>
    <w:rsid w:val="00967E6A"/>
    <w:rsid w:val="00971C45"/>
    <w:rsid w:val="00980EF8"/>
    <w:rsid w:val="009907B9"/>
    <w:rsid w:val="00990918"/>
    <w:rsid w:val="00991777"/>
    <w:rsid w:val="00991EFD"/>
    <w:rsid w:val="00993ABA"/>
    <w:rsid w:val="009A3A83"/>
    <w:rsid w:val="009A7B89"/>
    <w:rsid w:val="009B0CEA"/>
    <w:rsid w:val="009B4A0F"/>
    <w:rsid w:val="009C11D2"/>
    <w:rsid w:val="009C6C70"/>
    <w:rsid w:val="009C7B0A"/>
    <w:rsid w:val="009D0B63"/>
    <w:rsid w:val="009D5CB8"/>
    <w:rsid w:val="009D5FAF"/>
    <w:rsid w:val="009E307E"/>
    <w:rsid w:val="00A07870"/>
    <w:rsid w:val="00A07C54"/>
    <w:rsid w:val="00A07F19"/>
    <w:rsid w:val="00A10000"/>
    <w:rsid w:val="00A1348D"/>
    <w:rsid w:val="00A1376C"/>
    <w:rsid w:val="00A13C99"/>
    <w:rsid w:val="00A15074"/>
    <w:rsid w:val="00A16648"/>
    <w:rsid w:val="00A232EE"/>
    <w:rsid w:val="00A30FD3"/>
    <w:rsid w:val="00A3408F"/>
    <w:rsid w:val="00A4175F"/>
    <w:rsid w:val="00A44411"/>
    <w:rsid w:val="00A46186"/>
    <w:rsid w:val="00A4697E"/>
    <w:rsid w:val="00A469FA"/>
    <w:rsid w:val="00A47A6E"/>
    <w:rsid w:val="00A53662"/>
    <w:rsid w:val="00A55B01"/>
    <w:rsid w:val="00A56B5B"/>
    <w:rsid w:val="00A603FF"/>
    <w:rsid w:val="00A619B6"/>
    <w:rsid w:val="00A648CA"/>
    <w:rsid w:val="00A657DD"/>
    <w:rsid w:val="00A65EC2"/>
    <w:rsid w:val="00A666A6"/>
    <w:rsid w:val="00A675FD"/>
    <w:rsid w:val="00A7155B"/>
    <w:rsid w:val="00A72437"/>
    <w:rsid w:val="00A72734"/>
    <w:rsid w:val="00A8048B"/>
    <w:rsid w:val="00A80611"/>
    <w:rsid w:val="00A84B19"/>
    <w:rsid w:val="00A86768"/>
    <w:rsid w:val="00A87DC0"/>
    <w:rsid w:val="00AA346E"/>
    <w:rsid w:val="00AA5BF4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2A2C"/>
    <w:rsid w:val="00B0564D"/>
    <w:rsid w:val="00B06C64"/>
    <w:rsid w:val="00B07D8E"/>
    <w:rsid w:val="00B11CAC"/>
    <w:rsid w:val="00B11CC1"/>
    <w:rsid w:val="00B15A29"/>
    <w:rsid w:val="00B22C93"/>
    <w:rsid w:val="00B27589"/>
    <w:rsid w:val="00B35FDB"/>
    <w:rsid w:val="00B405B7"/>
    <w:rsid w:val="00B42928"/>
    <w:rsid w:val="00B44862"/>
    <w:rsid w:val="00B44E03"/>
    <w:rsid w:val="00B45E75"/>
    <w:rsid w:val="00B468C0"/>
    <w:rsid w:val="00B47055"/>
    <w:rsid w:val="00B50FE9"/>
    <w:rsid w:val="00B52222"/>
    <w:rsid w:val="00B531DA"/>
    <w:rsid w:val="00B54895"/>
    <w:rsid w:val="00B54FE7"/>
    <w:rsid w:val="00B56CC0"/>
    <w:rsid w:val="00B61789"/>
    <w:rsid w:val="00B647C6"/>
    <w:rsid w:val="00B655F9"/>
    <w:rsid w:val="00B66901"/>
    <w:rsid w:val="00B66F60"/>
    <w:rsid w:val="00B71E6D"/>
    <w:rsid w:val="00B72070"/>
    <w:rsid w:val="00B730E5"/>
    <w:rsid w:val="00B779E1"/>
    <w:rsid w:val="00B81E3A"/>
    <w:rsid w:val="00B85CFB"/>
    <w:rsid w:val="00B914E9"/>
    <w:rsid w:val="00B91EE1"/>
    <w:rsid w:val="00B94602"/>
    <w:rsid w:val="00BA0090"/>
    <w:rsid w:val="00BA1A67"/>
    <w:rsid w:val="00BA1E73"/>
    <w:rsid w:val="00BA6A80"/>
    <w:rsid w:val="00BA77E4"/>
    <w:rsid w:val="00BB4ABB"/>
    <w:rsid w:val="00BC62BA"/>
    <w:rsid w:val="00BD0EC0"/>
    <w:rsid w:val="00BD6759"/>
    <w:rsid w:val="00BE5B5F"/>
    <w:rsid w:val="00BE7993"/>
    <w:rsid w:val="00BF1351"/>
    <w:rsid w:val="00BF67C1"/>
    <w:rsid w:val="00C00DB0"/>
    <w:rsid w:val="00C10725"/>
    <w:rsid w:val="00C11971"/>
    <w:rsid w:val="00C16EEE"/>
    <w:rsid w:val="00C179DE"/>
    <w:rsid w:val="00C219C4"/>
    <w:rsid w:val="00C26BEC"/>
    <w:rsid w:val="00C26F55"/>
    <w:rsid w:val="00C30C63"/>
    <w:rsid w:val="00C30FF3"/>
    <w:rsid w:val="00C31600"/>
    <w:rsid w:val="00C34D5C"/>
    <w:rsid w:val="00C36B8B"/>
    <w:rsid w:val="00C415C1"/>
    <w:rsid w:val="00C462DD"/>
    <w:rsid w:val="00C47DBF"/>
    <w:rsid w:val="00C54185"/>
    <w:rsid w:val="00C552FF"/>
    <w:rsid w:val="00C558DA"/>
    <w:rsid w:val="00C55AF3"/>
    <w:rsid w:val="00C56C7C"/>
    <w:rsid w:val="00C6275F"/>
    <w:rsid w:val="00C7089A"/>
    <w:rsid w:val="00C71368"/>
    <w:rsid w:val="00C7287B"/>
    <w:rsid w:val="00C75B90"/>
    <w:rsid w:val="00C771A9"/>
    <w:rsid w:val="00C82943"/>
    <w:rsid w:val="00C84759"/>
    <w:rsid w:val="00C93096"/>
    <w:rsid w:val="00CA1D3A"/>
    <w:rsid w:val="00CA2F57"/>
    <w:rsid w:val="00CA5270"/>
    <w:rsid w:val="00CA5CA9"/>
    <w:rsid w:val="00CA6C7F"/>
    <w:rsid w:val="00CB007D"/>
    <w:rsid w:val="00CB60CA"/>
    <w:rsid w:val="00CC07D8"/>
    <w:rsid w:val="00CC0FC7"/>
    <w:rsid w:val="00CC10A6"/>
    <w:rsid w:val="00CC3B1E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2AFD"/>
    <w:rsid w:val="00D1352A"/>
    <w:rsid w:val="00D1638E"/>
    <w:rsid w:val="00D169AF"/>
    <w:rsid w:val="00D200EF"/>
    <w:rsid w:val="00D25175"/>
    <w:rsid w:val="00D25249"/>
    <w:rsid w:val="00D26854"/>
    <w:rsid w:val="00D37477"/>
    <w:rsid w:val="00D44172"/>
    <w:rsid w:val="00D47BE3"/>
    <w:rsid w:val="00D52E37"/>
    <w:rsid w:val="00D63B8C"/>
    <w:rsid w:val="00D63D33"/>
    <w:rsid w:val="00D70BD5"/>
    <w:rsid w:val="00D712CF"/>
    <w:rsid w:val="00D7363F"/>
    <w:rsid w:val="00D739CC"/>
    <w:rsid w:val="00D806F9"/>
    <w:rsid w:val="00D8093D"/>
    <w:rsid w:val="00D8108C"/>
    <w:rsid w:val="00D83208"/>
    <w:rsid w:val="00D842AE"/>
    <w:rsid w:val="00D87B09"/>
    <w:rsid w:val="00D9211C"/>
    <w:rsid w:val="00D92DE0"/>
    <w:rsid w:val="00D92FEF"/>
    <w:rsid w:val="00D931F9"/>
    <w:rsid w:val="00D93A0F"/>
    <w:rsid w:val="00D95BE7"/>
    <w:rsid w:val="00D97736"/>
    <w:rsid w:val="00DA1BCA"/>
    <w:rsid w:val="00DA3663"/>
    <w:rsid w:val="00DA5DF9"/>
    <w:rsid w:val="00DB10FD"/>
    <w:rsid w:val="00DB4A56"/>
    <w:rsid w:val="00DC1792"/>
    <w:rsid w:val="00DC274A"/>
    <w:rsid w:val="00DC46FF"/>
    <w:rsid w:val="00DC5254"/>
    <w:rsid w:val="00DC569D"/>
    <w:rsid w:val="00DD1A4F"/>
    <w:rsid w:val="00DD3107"/>
    <w:rsid w:val="00DD6F34"/>
    <w:rsid w:val="00DD7C2C"/>
    <w:rsid w:val="00DE0C9E"/>
    <w:rsid w:val="00DE12EC"/>
    <w:rsid w:val="00DE5BDA"/>
    <w:rsid w:val="00DF433C"/>
    <w:rsid w:val="00DF519F"/>
    <w:rsid w:val="00DF7388"/>
    <w:rsid w:val="00E0030C"/>
    <w:rsid w:val="00E0035A"/>
    <w:rsid w:val="00E02888"/>
    <w:rsid w:val="00E02EE4"/>
    <w:rsid w:val="00E06797"/>
    <w:rsid w:val="00E1083F"/>
    <w:rsid w:val="00E12221"/>
    <w:rsid w:val="00E1265B"/>
    <w:rsid w:val="00E12E09"/>
    <w:rsid w:val="00E13B48"/>
    <w:rsid w:val="00E1404F"/>
    <w:rsid w:val="00E21C83"/>
    <w:rsid w:val="00E24ADA"/>
    <w:rsid w:val="00E3002F"/>
    <w:rsid w:val="00E32F59"/>
    <w:rsid w:val="00E41908"/>
    <w:rsid w:val="00E45FF8"/>
    <w:rsid w:val="00E46D9A"/>
    <w:rsid w:val="00E50E7E"/>
    <w:rsid w:val="00E565FF"/>
    <w:rsid w:val="00E62610"/>
    <w:rsid w:val="00E65388"/>
    <w:rsid w:val="00E6587E"/>
    <w:rsid w:val="00E72B1C"/>
    <w:rsid w:val="00E734C7"/>
    <w:rsid w:val="00E762EC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B06A7"/>
    <w:rsid w:val="00EC1CBB"/>
    <w:rsid w:val="00EC2813"/>
    <w:rsid w:val="00EC5A46"/>
    <w:rsid w:val="00EC63E2"/>
    <w:rsid w:val="00ED0225"/>
    <w:rsid w:val="00ED366A"/>
    <w:rsid w:val="00ED6BB7"/>
    <w:rsid w:val="00EE0914"/>
    <w:rsid w:val="00EE19BA"/>
    <w:rsid w:val="00EF22B3"/>
    <w:rsid w:val="00F03B69"/>
    <w:rsid w:val="00F07A50"/>
    <w:rsid w:val="00F07E24"/>
    <w:rsid w:val="00F113DA"/>
    <w:rsid w:val="00F1541E"/>
    <w:rsid w:val="00F266FC"/>
    <w:rsid w:val="00F3037A"/>
    <w:rsid w:val="00F33173"/>
    <w:rsid w:val="00F3465A"/>
    <w:rsid w:val="00F37DC8"/>
    <w:rsid w:val="00F4141B"/>
    <w:rsid w:val="00F439B3"/>
    <w:rsid w:val="00F45C7F"/>
    <w:rsid w:val="00F50041"/>
    <w:rsid w:val="00F650C3"/>
    <w:rsid w:val="00F65D85"/>
    <w:rsid w:val="00F6700B"/>
    <w:rsid w:val="00F71240"/>
    <w:rsid w:val="00F7137B"/>
    <w:rsid w:val="00F77EDA"/>
    <w:rsid w:val="00F8091E"/>
    <w:rsid w:val="00F83C41"/>
    <w:rsid w:val="00F8615C"/>
    <w:rsid w:val="00F90D2A"/>
    <w:rsid w:val="00F969E5"/>
    <w:rsid w:val="00FA17ED"/>
    <w:rsid w:val="00FA4972"/>
    <w:rsid w:val="00FA6BB0"/>
    <w:rsid w:val="00FA712A"/>
    <w:rsid w:val="00FB2DBD"/>
    <w:rsid w:val="00FC51B1"/>
    <w:rsid w:val="00FC7E36"/>
    <w:rsid w:val="00FD48DF"/>
    <w:rsid w:val="00FD5860"/>
    <w:rsid w:val="00FE352D"/>
    <w:rsid w:val="00FE40EB"/>
    <w:rsid w:val="00FE4D02"/>
    <w:rsid w:val="00FE685D"/>
    <w:rsid w:val="00FE7D62"/>
    <w:rsid w:val="00FF0DA0"/>
    <w:rsid w:val="00FF3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3D72205"/>
  <w15:docId w15:val="{C715A4AA-2C88-45A3-9A15-4827A41C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D95BE7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"/>
    <w:link w:val="Heading1Char"/>
    <w:qFormat/>
    <w:rsid w:val="00D95BE7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D95BE7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95BE7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D95BE7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95BE7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D95BE7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D95BE7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D95BE7"/>
    <w:pPr>
      <w:keepNext/>
      <w:widowControl w:val="0"/>
      <w:numPr>
        <w:numId w:val="17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D95BE7"/>
    <w:pPr>
      <w:keepNext/>
      <w:widowControl w:val="0"/>
      <w:numPr>
        <w:numId w:val="18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D95BE7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D95BE7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D95BE7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D95BE7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D95BE7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D95BE7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D95BE7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D95BE7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D95BE7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"/>
    <w:link w:val="CH2Char"/>
    <w:rsid w:val="00D95BE7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"/>
    <w:rsid w:val="00D95BE7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"/>
    <w:rsid w:val="00D95BE7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D95BE7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D95BE7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D95BE7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D95BE7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D95BE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D95BE7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D95BE7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D95BE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rsid w:val="00D95BE7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rsid w:val="00D95BE7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link w:val="FootnoteText"/>
    <w:locked/>
    <w:rsid w:val="00D95BE7"/>
    <w:rPr>
      <w:sz w:val="18"/>
      <w:lang w:val="fr-CA" w:eastAsia="en-US"/>
    </w:rPr>
  </w:style>
  <w:style w:type="table" w:styleId="TableGrid">
    <w:name w:val="Table Grid"/>
    <w:basedOn w:val="TableNormal"/>
    <w:uiPriority w:val="39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D95BE7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D95BE7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D95BE7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D95BE7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semiHidden/>
    <w:rsid w:val="00D95BE7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D95BE7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D95BE7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D95BE7"/>
    <w:pPr>
      <w:numPr>
        <w:numId w:val="1"/>
      </w:numPr>
    </w:pPr>
  </w:style>
  <w:style w:type="paragraph" w:customStyle="1" w:styleId="NormalNonumber">
    <w:name w:val="Normal_No_number"/>
    <w:basedOn w:val="Normalpool"/>
    <w:rsid w:val="00D95BE7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D95BE7"/>
    <w:pPr>
      <w:numPr>
        <w:numId w:val="20"/>
      </w:numPr>
      <w:spacing w:after="120"/>
    </w:pPr>
  </w:style>
  <w:style w:type="paragraph" w:customStyle="1" w:styleId="Titletable">
    <w:name w:val="Title_table"/>
    <w:basedOn w:val="Normalpool"/>
    <w:rsid w:val="00D95BE7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D95BE7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D95BE7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D95BE7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D95BE7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D95BE7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D95BE7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D95BE7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C6275F"/>
    <w:rPr>
      <w:b/>
      <w:sz w:val="28"/>
      <w:szCs w:val="28"/>
      <w:lang w:val="fr-CA" w:eastAsia="en-US"/>
    </w:rPr>
  </w:style>
  <w:style w:type="character" w:customStyle="1" w:styleId="CH2Char">
    <w:name w:val="CH2 Char"/>
    <w:link w:val="CH2"/>
    <w:locked/>
    <w:rsid w:val="00C6275F"/>
    <w:rPr>
      <w:b/>
      <w:sz w:val="24"/>
      <w:szCs w:val="24"/>
      <w:lang w:val="fr-CA" w:eastAsia="en-US"/>
    </w:rPr>
  </w:style>
  <w:style w:type="character" w:customStyle="1" w:styleId="NormalnumberChar">
    <w:name w:val="Normal_number Char"/>
    <w:link w:val="Normalnumber"/>
    <w:locked/>
    <w:rsid w:val="00661E3E"/>
    <w:rPr>
      <w:lang w:val="fr-CA" w:eastAsia="en-US"/>
    </w:rPr>
  </w:style>
  <w:style w:type="numbering" w:customStyle="1" w:styleId="WWNum25">
    <w:name w:val="WWNum25"/>
    <w:basedOn w:val="NoList"/>
    <w:rsid w:val="00C6275F"/>
    <w:pPr>
      <w:numPr>
        <w:numId w:val="5"/>
      </w:numPr>
    </w:pPr>
  </w:style>
  <w:style w:type="paragraph" w:styleId="NormalWeb">
    <w:name w:val="Normal (Web)"/>
    <w:basedOn w:val="Normal"/>
    <w:uiPriority w:val="99"/>
    <w:unhideWhenUsed/>
    <w:rsid w:val="0066236D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Calibri" w:eastAsiaTheme="minorEastAsia" w:hAnsi="Calibri" w:cs="Calibri"/>
      <w:sz w:val="22"/>
      <w:szCs w:val="22"/>
      <w:lang w:val="en-US" w:eastAsia="zh-CN"/>
    </w:rPr>
  </w:style>
  <w:style w:type="character" w:customStyle="1" w:styleId="ZZAnxheaderChar">
    <w:name w:val="ZZ_Anx_header Char"/>
    <w:link w:val="ZZAnxheader"/>
    <w:rsid w:val="00B61789"/>
    <w:rPr>
      <w:b/>
      <w:bCs/>
      <w:sz w:val="28"/>
      <w:szCs w:val="22"/>
      <w:lang w:val="fr-CA" w:eastAsia="en-US"/>
    </w:rPr>
  </w:style>
  <w:style w:type="paragraph" w:styleId="EndnoteText">
    <w:name w:val="endnote text"/>
    <w:basedOn w:val="Normal"/>
    <w:link w:val="EndnoteTextChar"/>
    <w:uiPriority w:val="99"/>
    <w:unhideWhenUsed/>
    <w:rsid w:val="00B61789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61789"/>
    <w:rPr>
      <w:rFonts w:asciiTheme="minorHAnsi" w:eastAsiaTheme="minorHAnsi" w:hAnsiTheme="minorHAnsi" w:cstheme="minorBidi"/>
      <w:lang w:val="en-US" w:eastAsia="en-US"/>
    </w:rPr>
  </w:style>
  <w:style w:type="character" w:styleId="EndnoteReference">
    <w:name w:val="endnote reference"/>
    <w:basedOn w:val="DefaultParagraphFont"/>
    <w:uiPriority w:val="99"/>
    <w:unhideWhenUsed/>
    <w:rsid w:val="00B61789"/>
    <w:rPr>
      <w:vertAlign w:val="superscript"/>
    </w:rPr>
  </w:style>
  <w:style w:type="character" w:customStyle="1" w:styleId="FooterChar">
    <w:name w:val="Footer Char"/>
    <w:link w:val="Footer"/>
    <w:semiHidden/>
    <w:rsid w:val="00D95BE7"/>
    <w:rPr>
      <w:sz w:val="18"/>
      <w:lang w:val="fr-FR" w:eastAsia="en-US"/>
    </w:rPr>
  </w:style>
  <w:style w:type="character" w:customStyle="1" w:styleId="HeaderChar">
    <w:name w:val="Header Char"/>
    <w:link w:val="Header"/>
    <w:semiHidden/>
    <w:rsid w:val="00D95BE7"/>
    <w:rPr>
      <w:b/>
      <w:sz w:val="18"/>
      <w:lang w:val="fr-FR" w:eastAsia="en-US"/>
    </w:rPr>
  </w:style>
  <w:style w:type="character" w:customStyle="1" w:styleId="Heading1Char">
    <w:name w:val="Heading 1 Char"/>
    <w:link w:val="Heading1"/>
    <w:rsid w:val="00D95BE7"/>
    <w:rPr>
      <w:b/>
      <w:sz w:val="28"/>
      <w:lang w:val="fr-FR" w:eastAsia="en-US"/>
    </w:rPr>
  </w:style>
  <w:style w:type="character" w:customStyle="1" w:styleId="Heading2Char">
    <w:name w:val="Heading 2 Char"/>
    <w:link w:val="Heading2"/>
    <w:rsid w:val="00D95BE7"/>
    <w:rPr>
      <w:b/>
      <w:sz w:val="24"/>
      <w:szCs w:val="24"/>
      <w:lang w:val="fr-FR" w:eastAsia="en-US"/>
    </w:rPr>
  </w:style>
  <w:style w:type="character" w:customStyle="1" w:styleId="Heading3Char">
    <w:name w:val="Heading 3 Char"/>
    <w:link w:val="Heading3"/>
    <w:rsid w:val="00D95BE7"/>
    <w:rPr>
      <w:b/>
      <w:lang w:val="fr-FR" w:eastAsia="en-US"/>
    </w:rPr>
  </w:style>
  <w:style w:type="character" w:customStyle="1" w:styleId="Heading4Char">
    <w:name w:val="Heading 4 Char"/>
    <w:link w:val="Heading4"/>
    <w:rsid w:val="00D95BE7"/>
    <w:rPr>
      <w:b/>
      <w:lang w:val="fr-FR" w:eastAsia="en-US"/>
    </w:rPr>
  </w:style>
  <w:style w:type="character" w:customStyle="1" w:styleId="Heading5Char">
    <w:name w:val="Heading 5 Char"/>
    <w:link w:val="Heading5"/>
    <w:rsid w:val="00D95BE7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link w:val="Heading6"/>
    <w:rsid w:val="00D95BE7"/>
    <w:rPr>
      <w:b/>
      <w:bCs/>
      <w:sz w:val="24"/>
      <w:lang w:val="fr-FR" w:eastAsia="en-US"/>
    </w:rPr>
  </w:style>
  <w:style w:type="character" w:customStyle="1" w:styleId="Heading7Char">
    <w:name w:val="Heading 7 Char"/>
    <w:link w:val="Heading7"/>
    <w:rsid w:val="00D95BE7"/>
    <w:rPr>
      <w:snapToGrid w:val="0"/>
      <w:u w:val="single"/>
      <w:lang w:val="en-US" w:eastAsia="en-US"/>
    </w:rPr>
  </w:style>
  <w:style w:type="character" w:customStyle="1" w:styleId="Heading8Char">
    <w:name w:val="Heading 8 Char"/>
    <w:link w:val="Heading8"/>
    <w:rsid w:val="00D95BE7"/>
    <w:rPr>
      <w:snapToGrid w:val="0"/>
      <w:u w:val="single"/>
      <w:lang w:val="en-US" w:eastAsia="en-US"/>
    </w:rPr>
  </w:style>
  <w:style w:type="character" w:customStyle="1" w:styleId="Heading9Char">
    <w:name w:val="Heading 9 Char"/>
    <w:link w:val="Heading9"/>
    <w:rsid w:val="00D95BE7"/>
    <w:rPr>
      <w:snapToGrid w:val="0"/>
      <w:u w:val="single"/>
      <w:lang w:val="en-US" w:eastAsia="en-US"/>
    </w:rPr>
  </w:style>
  <w:style w:type="character" w:customStyle="1" w:styleId="Normal-poolChar">
    <w:name w:val="Normal-pool Char"/>
    <w:link w:val="Normal-pool"/>
    <w:rsid w:val="00523FCA"/>
    <w:rPr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MEA-MinamataSecretariat@un.org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tmp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tmp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rossana.silva-repetto@un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8BEEF-320B-4830-BABA-9815118B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Herimalala Raveloarinjato</cp:lastModifiedBy>
  <cp:revision>2</cp:revision>
  <cp:lastPrinted>2019-09-13T09:08:00Z</cp:lastPrinted>
  <dcterms:created xsi:type="dcterms:W3CDTF">2019-09-13T09:10:00Z</dcterms:created>
  <dcterms:modified xsi:type="dcterms:W3CDTF">2019-09-13T09:10:00Z</dcterms:modified>
</cp:coreProperties>
</file>