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4643"/>
        <w:gridCol w:w="3335"/>
      </w:tblGrid>
      <w:tr w:rsidR="006B0C54" w:rsidRPr="00520F86" w14:paraId="2E6DFAED" w14:textId="77777777" w:rsidTr="009B2E02">
        <w:trPr>
          <w:cantSplit/>
          <w:trHeight w:val="850"/>
          <w:jc w:val="right"/>
        </w:trPr>
        <w:tc>
          <w:tcPr>
            <w:tcW w:w="1550" w:type="dxa"/>
          </w:tcPr>
          <w:p w14:paraId="1ABE4137" w14:textId="70B523E6" w:rsidR="006B0C54" w:rsidRPr="00BD1873" w:rsidRDefault="006B0C54" w:rsidP="00F42BB4">
            <w:pPr>
              <w:overflowPunct w:val="0"/>
              <w:spacing w:after="0" w:line="240" w:lineRule="auto"/>
              <w:ind w:left="-113"/>
              <w:jc w:val="left"/>
              <w:rPr>
                <w:rStyle w:val="simheibold"/>
                <w:rFonts w:ascii="Times New Roman" w:hAnsi="Times New Roman"/>
                <w:b w:val="0"/>
              </w:rPr>
            </w:pPr>
            <w:r w:rsidRPr="00BD1873">
              <w:rPr>
                <w:rFonts w:eastAsia="SimHei" w:cs="Arial" w:hint="eastAsia"/>
                <w:b/>
                <w:noProof/>
                <w:sz w:val="32"/>
                <w:szCs w:val="32"/>
                <w:lang w:val="en-GB"/>
              </w:rPr>
              <w:t>联合国</w:t>
            </w:r>
          </w:p>
        </w:tc>
        <w:tc>
          <w:tcPr>
            <w:tcW w:w="4751" w:type="dxa"/>
          </w:tcPr>
          <w:p w14:paraId="0FD891C2" w14:textId="77777777" w:rsidR="006B0C54" w:rsidRPr="00520F86" w:rsidRDefault="006B0C54" w:rsidP="00520F86">
            <w:pPr>
              <w:overflowPunct w:val="0"/>
              <w:adjustRightInd w:val="0"/>
              <w:snapToGrid w:val="0"/>
              <w:spacing w:after="0" w:line="240" w:lineRule="auto"/>
              <w:jc w:val="left"/>
              <w:rPr>
                <w:rFonts w:ascii="Univers" w:eastAsia="PMingLiU" w:hAnsi="Univers"/>
                <w:b/>
                <w:sz w:val="27"/>
                <w:szCs w:val="27"/>
                <w:lang w:val="en-GB"/>
              </w:rPr>
            </w:pPr>
          </w:p>
        </w:tc>
        <w:tc>
          <w:tcPr>
            <w:tcW w:w="3411" w:type="dxa"/>
          </w:tcPr>
          <w:p w14:paraId="025C6A7D" w14:textId="77777777" w:rsidR="006B0C54" w:rsidRPr="00520F86" w:rsidRDefault="006B0C54" w:rsidP="00520F86">
            <w:pPr>
              <w:overflowPunct w:val="0"/>
              <w:adjustRightInd w:val="0"/>
              <w:snapToGrid w:val="0"/>
              <w:spacing w:after="0" w:line="240" w:lineRule="auto"/>
              <w:jc w:val="right"/>
              <w:rPr>
                <w:rFonts w:ascii="Arial" w:eastAsia="PMingLiU" w:hAnsi="Arial" w:cs="Arial"/>
                <w:b/>
                <w:sz w:val="64"/>
                <w:szCs w:val="64"/>
                <w:lang w:val="en-GB"/>
              </w:rPr>
            </w:pPr>
            <w:r w:rsidRPr="00520F86">
              <w:rPr>
                <w:rFonts w:ascii="Arial" w:eastAsia="PMingLiU" w:hAnsi="Arial" w:cs="Arial" w:hint="eastAsia"/>
                <w:b/>
                <w:sz w:val="64"/>
                <w:szCs w:val="64"/>
                <w:lang w:val="en-GB"/>
              </w:rPr>
              <w:t>MC</w:t>
            </w:r>
          </w:p>
        </w:tc>
      </w:tr>
      <w:tr w:rsidR="006B0C54" w:rsidRPr="00520F86" w14:paraId="508304E6" w14:textId="77777777" w:rsidTr="009B2E02">
        <w:trPr>
          <w:cantSplit/>
          <w:trHeight w:val="281"/>
          <w:jc w:val="right"/>
        </w:trPr>
        <w:tc>
          <w:tcPr>
            <w:tcW w:w="1550" w:type="dxa"/>
            <w:tcBorders>
              <w:bottom w:val="single" w:sz="4" w:space="0" w:color="auto"/>
            </w:tcBorders>
          </w:tcPr>
          <w:p w14:paraId="4C4034CF" w14:textId="77777777" w:rsidR="006B0C54" w:rsidRPr="00520F86" w:rsidRDefault="006B0C54" w:rsidP="00520F86">
            <w:pPr>
              <w:tabs>
                <w:tab w:val="left" w:pos="4082"/>
              </w:tabs>
              <w:overflowPunct w:val="0"/>
              <w:adjustRightInd w:val="0"/>
              <w:snapToGrid w:val="0"/>
              <w:spacing w:after="0" w:line="240" w:lineRule="auto"/>
              <w:jc w:val="left"/>
              <w:rPr>
                <w:rFonts w:eastAsia="PMingLiU"/>
                <w:noProof/>
                <w:sz w:val="20"/>
                <w:szCs w:val="20"/>
                <w:lang w:val="en-GB"/>
              </w:rPr>
            </w:pPr>
          </w:p>
        </w:tc>
        <w:tc>
          <w:tcPr>
            <w:tcW w:w="4751" w:type="dxa"/>
            <w:tcBorders>
              <w:bottom w:val="single" w:sz="4" w:space="0" w:color="auto"/>
            </w:tcBorders>
          </w:tcPr>
          <w:p w14:paraId="5636CA75" w14:textId="77777777" w:rsidR="006B0C54" w:rsidRPr="00520F86" w:rsidRDefault="006B0C54" w:rsidP="00520F86">
            <w:pPr>
              <w:tabs>
                <w:tab w:val="left" w:pos="4082"/>
              </w:tabs>
              <w:overflowPunct w:val="0"/>
              <w:adjustRightInd w:val="0"/>
              <w:snapToGrid w:val="0"/>
              <w:spacing w:after="0" w:line="240" w:lineRule="auto"/>
              <w:jc w:val="left"/>
              <w:rPr>
                <w:rFonts w:eastAsia="PMingLiU"/>
                <w:sz w:val="20"/>
                <w:szCs w:val="20"/>
                <w:lang w:val="en-GB"/>
              </w:rPr>
            </w:pPr>
          </w:p>
        </w:tc>
        <w:tc>
          <w:tcPr>
            <w:tcW w:w="3411" w:type="dxa"/>
            <w:tcBorders>
              <w:bottom w:val="single" w:sz="4" w:space="0" w:color="auto"/>
            </w:tcBorders>
          </w:tcPr>
          <w:p w14:paraId="0F01BB81" w14:textId="022713A4" w:rsidR="006B0C54" w:rsidRPr="00520F86" w:rsidRDefault="006B0C54" w:rsidP="00520F86">
            <w:pPr>
              <w:overflowPunct w:val="0"/>
              <w:adjustRightInd w:val="0"/>
              <w:snapToGrid w:val="0"/>
              <w:spacing w:after="0" w:line="240" w:lineRule="auto"/>
              <w:jc w:val="left"/>
              <w:rPr>
                <w:rFonts w:eastAsia="PMingLiU"/>
                <w:noProof/>
                <w:sz w:val="18"/>
                <w:szCs w:val="18"/>
                <w:lang w:val="en-GB"/>
              </w:rPr>
            </w:pPr>
            <w:r w:rsidRPr="00520F86">
              <w:rPr>
                <w:rFonts w:eastAsia="PMingLiU" w:hint="eastAsia"/>
                <w:b/>
                <w:bCs/>
                <w:sz w:val="28"/>
                <w:szCs w:val="20"/>
                <w:lang w:val="en-GB"/>
              </w:rPr>
              <w:t>UNEP</w:t>
            </w:r>
            <w:bookmarkStart w:id="0" w:name="OLE_LINK1"/>
            <w:bookmarkStart w:id="1" w:name="OLE_LINK2"/>
            <w:r w:rsidRPr="005853A3">
              <w:rPr>
                <w:rFonts w:eastAsia="PMingLiU" w:hint="eastAsia"/>
                <w:b/>
                <w:bCs/>
                <w:sz w:val="20"/>
                <w:szCs w:val="20"/>
                <w:lang w:val="en-GB"/>
              </w:rPr>
              <w:t>/</w:t>
            </w:r>
            <w:r w:rsidR="00B44A2C" w:rsidRPr="00B44A2C">
              <w:rPr>
                <w:rFonts w:eastAsia="PMingLiU"/>
                <w:sz w:val="20"/>
                <w:szCs w:val="20"/>
                <w:lang w:val="en-GB"/>
              </w:rPr>
              <w:t>MC/COP.3/11</w:t>
            </w:r>
            <w:bookmarkEnd w:id="0"/>
            <w:bookmarkEnd w:id="1"/>
          </w:p>
        </w:tc>
      </w:tr>
      <w:bookmarkStart w:id="2" w:name="_MON_1021710482"/>
      <w:bookmarkEnd w:id="2"/>
      <w:bookmarkStart w:id="3" w:name="_MON_1021710510"/>
      <w:bookmarkEnd w:id="3"/>
      <w:tr w:rsidR="006B0C54" w:rsidRPr="00520F86" w14:paraId="78B1028E" w14:textId="77777777" w:rsidTr="005F54C4">
        <w:trPr>
          <w:cantSplit/>
          <w:trHeight w:val="2485"/>
          <w:jc w:val="right"/>
        </w:trPr>
        <w:tc>
          <w:tcPr>
            <w:tcW w:w="1550" w:type="dxa"/>
            <w:tcBorders>
              <w:top w:val="single" w:sz="4" w:space="0" w:color="auto"/>
              <w:bottom w:val="single" w:sz="24" w:space="0" w:color="auto"/>
            </w:tcBorders>
          </w:tcPr>
          <w:p w14:paraId="4D5FDEDE" w14:textId="77777777" w:rsidR="006B0C54" w:rsidRPr="00520F86" w:rsidRDefault="00980619" w:rsidP="005F54C4">
            <w:pPr>
              <w:overflowPunct w:val="0"/>
              <w:adjustRightInd w:val="0"/>
              <w:snapToGrid w:val="0"/>
              <w:spacing w:before="20" w:after="0" w:line="240" w:lineRule="auto"/>
              <w:jc w:val="left"/>
              <w:rPr>
                <w:rFonts w:eastAsia="PMingLiU"/>
                <w:noProof/>
                <w:sz w:val="20"/>
                <w:szCs w:val="20"/>
                <w:lang w:val="en-GB"/>
              </w:rPr>
            </w:pPr>
            <w:r w:rsidRPr="00520F86">
              <w:rPr>
                <w:rFonts w:eastAsia="PMingLiU" w:hint="eastAsia"/>
                <w:noProof/>
                <w:sz w:val="20"/>
                <w:szCs w:val="20"/>
                <w:lang w:val="en-GB"/>
              </w:rPr>
              <w:object w:dxaOrig="1831" w:dyaOrig="1726" w14:anchorId="306D1C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57.5pt;mso-width-percent:0;mso-height-percent:0;mso-width-percent:0;mso-height-percent:0" o:ole="" fillcolor="window">
                  <v:imagedata r:id="rId8" o:title=""/>
                </v:shape>
                <o:OLEObject Type="Embed" ProgID="Word.Picture.8" ShapeID="_x0000_i1025" DrawAspect="Content" ObjectID="_1631336759" r:id="rId9"/>
              </w:object>
            </w:r>
            <w:r w:rsidR="006B0C54" w:rsidRPr="00520F86">
              <w:rPr>
                <w:rFonts w:eastAsia="PMingLiU" w:hint="eastAsia"/>
                <w:noProof/>
                <w:sz w:val="20"/>
                <w:szCs w:val="20"/>
              </w:rPr>
              <w:drawing>
                <wp:inline distT="0" distB="0" distL="0" distR="0" wp14:anchorId="44806B44" wp14:editId="0D9FDDB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71F5D964" w14:textId="1D7DD8FB" w:rsidR="006B0C54" w:rsidRPr="00E15974" w:rsidRDefault="006B0C54" w:rsidP="005853A3">
            <w:pPr>
              <w:overflowPunct w:val="0"/>
              <w:adjustRightInd w:val="0"/>
              <w:snapToGrid w:val="0"/>
              <w:spacing w:before="1360" w:after="0" w:line="240" w:lineRule="auto"/>
              <w:jc w:val="left"/>
              <w:rPr>
                <w:rStyle w:val="simheibold"/>
                <w:b w:val="0"/>
              </w:rPr>
            </w:pPr>
            <w:r w:rsidRPr="00E15974">
              <w:rPr>
                <w:rFonts w:ascii="SimHei" w:eastAsia="SimHei" w:hAnsi="SimHei" w:cs="Arial" w:hint="eastAsia"/>
                <w:b/>
                <w:sz w:val="32"/>
                <w:szCs w:val="32"/>
                <w:lang w:val="en-GB"/>
              </w:rPr>
              <w:t>联合国</w:t>
            </w:r>
            <w:r w:rsidRPr="00E15974">
              <w:rPr>
                <w:rFonts w:ascii="SimHei" w:eastAsia="SimHei" w:hAnsi="SimHei" w:cs="Arial" w:hint="eastAsia"/>
                <w:b/>
                <w:sz w:val="32"/>
                <w:szCs w:val="32"/>
                <w:lang w:val="en-GB"/>
              </w:rPr>
              <w:br/>
              <w:t>环境规划署</w:t>
            </w:r>
          </w:p>
        </w:tc>
        <w:tc>
          <w:tcPr>
            <w:tcW w:w="3411" w:type="dxa"/>
            <w:tcBorders>
              <w:top w:val="single" w:sz="4" w:space="0" w:color="auto"/>
              <w:bottom w:val="single" w:sz="24" w:space="0" w:color="auto"/>
            </w:tcBorders>
          </w:tcPr>
          <w:p w14:paraId="7FA1BCFF" w14:textId="66152F9F" w:rsidR="006B0C54" w:rsidRPr="00520F86" w:rsidRDefault="006B0C54" w:rsidP="00520F86">
            <w:pPr>
              <w:overflowPunct w:val="0"/>
              <w:adjustRightInd w:val="0"/>
              <w:snapToGrid w:val="0"/>
              <w:spacing w:before="120" w:after="0" w:line="240" w:lineRule="auto"/>
              <w:jc w:val="left"/>
              <w:rPr>
                <w:rFonts w:eastAsia="PMingLiU"/>
                <w:sz w:val="20"/>
                <w:szCs w:val="20"/>
                <w:lang w:val="en-GB"/>
              </w:rPr>
            </w:pPr>
            <w:r w:rsidRPr="00520F86">
              <w:rPr>
                <w:rFonts w:eastAsia="PMingLiU" w:hint="eastAsia"/>
                <w:sz w:val="20"/>
                <w:szCs w:val="20"/>
                <w:lang w:val="en-GB"/>
              </w:rPr>
              <w:t xml:space="preserve">Distr.: General </w:t>
            </w:r>
            <w:r w:rsidRPr="00520F86">
              <w:rPr>
                <w:rFonts w:eastAsia="PMingLiU" w:hint="eastAsia"/>
                <w:sz w:val="20"/>
                <w:szCs w:val="20"/>
                <w:lang w:val="en-GB"/>
              </w:rPr>
              <w:br w:type="textWrapping" w:clear="all"/>
            </w:r>
            <w:r w:rsidR="005B6BB2">
              <w:t>23 September</w:t>
            </w:r>
            <w:r w:rsidR="005E2DAA" w:rsidRPr="005E2DAA">
              <w:rPr>
                <w:rFonts w:eastAsia="PMingLiU"/>
                <w:sz w:val="20"/>
                <w:szCs w:val="20"/>
                <w:lang w:val="en-GB"/>
              </w:rPr>
              <w:t xml:space="preserve"> 2019</w:t>
            </w:r>
          </w:p>
          <w:p w14:paraId="354B142F" w14:textId="77777777" w:rsidR="003A4E7C" w:rsidRPr="00520F86" w:rsidRDefault="003A4E7C" w:rsidP="00520F86">
            <w:pPr>
              <w:overflowPunct w:val="0"/>
              <w:adjustRightInd w:val="0"/>
              <w:snapToGrid w:val="0"/>
              <w:spacing w:after="0" w:line="240" w:lineRule="auto"/>
              <w:jc w:val="left"/>
              <w:rPr>
                <w:rFonts w:eastAsia="PMingLiU"/>
                <w:sz w:val="20"/>
                <w:szCs w:val="20"/>
                <w:lang w:val="en-GB"/>
              </w:rPr>
            </w:pPr>
          </w:p>
          <w:p w14:paraId="66FDD09C" w14:textId="77777777" w:rsidR="006B0C54" w:rsidRPr="00520F86" w:rsidRDefault="006B0C54" w:rsidP="00520F86">
            <w:pPr>
              <w:overflowPunct w:val="0"/>
              <w:adjustRightInd w:val="0"/>
              <w:snapToGrid w:val="0"/>
              <w:spacing w:after="0" w:line="240" w:lineRule="auto"/>
              <w:jc w:val="left"/>
              <w:rPr>
                <w:rFonts w:eastAsia="PMingLiU"/>
                <w:sz w:val="20"/>
                <w:szCs w:val="20"/>
                <w:lang w:val="en-GB"/>
              </w:rPr>
            </w:pPr>
            <w:r w:rsidRPr="00520F86">
              <w:rPr>
                <w:rFonts w:eastAsia="PMingLiU" w:hint="eastAsia"/>
                <w:sz w:val="20"/>
                <w:szCs w:val="20"/>
                <w:lang w:val="en-GB"/>
              </w:rPr>
              <w:t>Chinese</w:t>
            </w:r>
          </w:p>
          <w:p w14:paraId="7ADC8396" w14:textId="6BBDAF5F" w:rsidR="006B0C54" w:rsidRPr="00520F86" w:rsidRDefault="006B0C54" w:rsidP="00520F86">
            <w:pPr>
              <w:overflowPunct w:val="0"/>
              <w:adjustRightInd w:val="0"/>
              <w:snapToGrid w:val="0"/>
              <w:spacing w:after="0" w:line="240" w:lineRule="auto"/>
              <w:jc w:val="left"/>
              <w:rPr>
                <w:rFonts w:eastAsia="PMingLiU"/>
                <w:sz w:val="20"/>
                <w:szCs w:val="20"/>
                <w:lang w:val="en-GB"/>
              </w:rPr>
            </w:pPr>
            <w:r w:rsidRPr="00520F86">
              <w:rPr>
                <w:rFonts w:eastAsia="PMingLiU" w:hint="eastAsia"/>
                <w:sz w:val="20"/>
                <w:szCs w:val="20"/>
                <w:lang w:val="en-GB"/>
              </w:rPr>
              <w:t>Original: English</w:t>
            </w:r>
          </w:p>
        </w:tc>
      </w:tr>
    </w:tbl>
    <w:p w14:paraId="7D2D2DA9" w14:textId="4B364A64" w:rsidR="006B0C54" w:rsidRPr="00E15974" w:rsidRDefault="006B0C54" w:rsidP="0054517F">
      <w:pPr>
        <w:keepNext/>
        <w:keepLines/>
        <w:tabs>
          <w:tab w:val="left" w:pos="4082"/>
        </w:tabs>
        <w:suppressAutoHyphens/>
        <w:overflowPunct w:val="0"/>
        <w:adjustRightInd w:val="0"/>
        <w:snapToGrid w:val="0"/>
        <w:spacing w:after="0" w:line="240" w:lineRule="auto"/>
        <w:ind w:right="5103"/>
        <w:jc w:val="left"/>
        <w:rPr>
          <w:rStyle w:val="simheibold"/>
          <w:sz w:val="24"/>
          <w:szCs w:val="24"/>
        </w:rPr>
      </w:pPr>
      <w:r w:rsidRPr="00E15974">
        <w:rPr>
          <w:rStyle w:val="simheibold"/>
          <w:rFonts w:hint="eastAsia"/>
          <w:sz w:val="24"/>
          <w:szCs w:val="24"/>
        </w:rPr>
        <w:t>关于汞的水</w:t>
      </w:r>
      <w:proofErr w:type="gramStart"/>
      <w:r w:rsidRPr="00E15974">
        <w:rPr>
          <w:rStyle w:val="simheibold"/>
          <w:rFonts w:hint="eastAsia"/>
          <w:sz w:val="24"/>
          <w:szCs w:val="24"/>
        </w:rPr>
        <w:t>俣</w:t>
      </w:r>
      <w:proofErr w:type="gramEnd"/>
      <w:r w:rsidRPr="00E15974">
        <w:rPr>
          <w:rStyle w:val="simheibold"/>
          <w:rFonts w:hint="eastAsia"/>
          <w:sz w:val="24"/>
          <w:szCs w:val="24"/>
        </w:rPr>
        <w:t>公约缔约方大会</w:t>
      </w:r>
      <w:r w:rsidRPr="00E15974">
        <w:rPr>
          <w:rStyle w:val="simheibold"/>
          <w:rFonts w:hint="eastAsia"/>
          <w:sz w:val="24"/>
          <w:szCs w:val="24"/>
        </w:rPr>
        <w:br/>
      </w:r>
      <w:r w:rsidRPr="00E15974">
        <w:rPr>
          <w:rStyle w:val="simheibold"/>
          <w:rFonts w:hint="eastAsia"/>
          <w:sz w:val="24"/>
          <w:szCs w:val="24"/>
        </w:rPr>
        <w:t>第</w:t>
      </w:r>
      <w:r w:rsidR="00B03E9A" w:rsidRPr="00E15974">
        <w:rPr>
          <w:rStyle w:val="simheibold"/>
          <w:rFonts w:hint="eastAsia"/>
          <w:sz w:val="24"/>
          <w:szCs w:val="24"/>
        </w:rPr>
        <w:t>三</w:t>
      </w:r>
      <w:r w:rsidRPr="00E15974">
        <w:rPr>
          <w:rStyle w:val="simheibold"/>
          <w:rFonts w:hint="eastAsia"/>
          <w:sz w:val="24"/>
          <w:szCs w:val="24"/>
        </w:rPr>
        <w:t>次会议</w:t>
      </w:r>
    </w:p>
    <w:p w14:paraId="67B82F12" w14:textId="786B63C1" w:rsidR="00787688" w:rsidRPr="00E15974" w:rsidRDefault="00B03E9A" w:rsidP="0054517F">
      <w:pPr>
        <w:pStyle w:val="AATitle"/>
        <w:overflowPunct w:val="0"/>
        <w:adjustRightInd w:val="0"/>
        <w:snapToGrid w:val="0"/>
        <w:rPr>
          <w:b w:val="0"/>
          <w:sz w:val="24"/>
          <w:szCs w:val="24"/>
          <w:lang w:eastAsia="zh-CN"/>
        </w:rPr>
      </w:pPr>
      <w:r w:rsidRPr="00E15974">
        <w:rPr>
          <w:rFonts w:hint="eastAsia"/>
          <w:b w:val="0"/>
          <w:sz w:val="24"/>
          <w:szCs w:val="24"/>
          <w:lang w:val="zh-CN" w:eastAsia="zh-CN"/>
        </w:rPr>
        <w:t>2019</w:t>
      </w:r>
      <w:r w:rsidRPr="00E15974">
        <w:rPr>
          <w:rFonts w:hint="eastAsia"/>
          <w:b w:val="0"/>
          <w:sz w:val="24"/>
          <w:szCs w:val="24"/>
          <w:lang w:val="zh-CN" w:eastAsia="zh-CN"/>
        </w:rPr>
        <w:t>年</w:t>
      </w:r>
      <w:r w:rsidRPr="00E15974">
        <w:rPr>
          <w:rFonts w:hint="eastAsia"/>
          <w:b w:val="0"/>
          <w:sz w:val="24"/>
          <w:szCs w:val="24"/>
          <w:lang w:val="zh-CN" w:eastAsia="zh-CN"/>
        </w:rPr>
        <w:t>11</w:t>
      </w:r>
      <w:r w:rsidRPr="00E15974">
        <w:rPr>
          <w:rFonts w:hint="eastAsia"/>
          <w:b w:val="0"/>
          <w:sz w:val="24"/>
          <w:szCs w:val="24"/>
          <w:lang w:val="zh-CN" w:eastAsia="zh-CN"/>
        </w:rPr>
        <w:t>月</w:t>
      </w:r>
      <w:r w:rsidRPr="00E15974">
        <w:rPr>
          <w:rFonts w:hint="eastAsia"/>
          <w:b w:val="0"/>
          <w:sz w:val="24"/>
          <w:szCs w:val="24"/>
          <w:lang w:val="zh-CN" w:eastAsia="zh-CN"/>
        </w:rPr>
        <w:t>25</w:t>
      </w:r>
      <w:r w:rsidRPr="00E15974">
        <w:rPr>
          <w:rFonts w:hint="eastAsia"/>
          <w:b w:val="0"/>
          <w:sz w:val="24"/>
          <w:szCs w:val="24"/>
          <w:lang w:val="zh-CN" w:eastAsia="zh-CN"/>
        </w:rPr>
        <w:t>日至</w:t>
      </w:r>
      <w:r w:rsidRPr="00E15974">
        <w:rPr>
          <w:rFonts w:hint="eastAsia"/>
          <w:b w:val="0"/>
          <w:sz w:val="24"/>
          <w:szCs w:val="24"/>
          <w:lang w:val="zh-CN" w:eastAsia="zh-CN"/>
        </w:rPr>
        <w:t>29</w:t>
      </w:r>
      <w:r w:rsidRPr="00E15974">
        <w:rPr>
          <w:rFonts w:hint="eastAsia"/>
          <w:b w:val="0"/>
          <w:sz w:val="24"/>
          <w:szCs w:val="24"/>
          <w:lang w:val="zh-CN" w:eastAsia="zh-CN"/>
        </w:rPr>
        <w:t>日，日内瓦</w:t>
      </w:r>
    </w:p>
    <w:p w14:paraId="41CF4448" w14:textId="3362BC79" w:rsidR="00F15578" w:rsidRPr="00E15974" w:rsidRDefault="00E54866" w:rsidP="0054517F">
      <w:pPr>
        <w:pStyle w:val="AATitle"/>
        <w:overflowPunct w:val="0"/>
        <w:adjustRightInd w:val="0"/>
        <w:snapToGrid w:val="0"/>
        <w:rPr>
          <w:b w:val="0"/>
          <w:sz w:val="24"/>
          <w:szCs w:val="24"/>
          <w:lang w:eastAsia="zh-CN"/>
        </w:rPr>
      </w:pPr>
      <w:r w:rsidRPr="00E15974">
        <w:rPr>
          <w:rFonts w:hint="eastAsia"/>
          <w:b w:val="0"/>
          <w:sz w:val="24"/>
          <w:szCs w:val="24"/>
          <w:lang w:val="zh-CN" w:eastAsia="zh-CN"/>
        </w:rPr>
        <w:t>临时议程</w:t>
      </w:r>
      <w:r w:rsidR="0053169F" w:rsidRPr="00E15974">
        <w:rPr>
          <w:rFonts w:hint="eastAsia"/>
          <w:b w:val="0"/>
          <w:sz w:val="24"/>
          <w:szCs w:val="24"/>
          <w:lang w:val="zh-CN" w:eastAsia="zh-CN"/>
        </w:rPr>
        <w:footnoteReference w:customMarkFollows="1" w:id="1"/>
        <w:t>*</w:t>
      </w:r>
      <w:r w:rsidRPr="00E15974">
        <w:rPr>
          <w:rFonts w:hint="eastAsia"/>
          <w:b w:val="0"/>
          <w:sz w:val="24"/>
          <w:szCs w:val="24"/>
          <w:lang w:val="zh-CN" w:eastAsia="zh-CN"/>
        </w:rPr>
        <w:t>项目</w:t>
      </w:r>
      <w:r w:rsidR="00B10887" w:rsidRPr="00E15974">
        <w:rPr>
          <w:rFonts w:hint="eastAsia"/>
          <w:b w:val="0"/>
          <w:sz w:val="24"/>
          <w:szCs w:val="24"/>
          <w:lang w:val="zh-CN" w:eastAsia="zh-CN"/>
        </w:rPr>
        <w:t>5</w:t>
      </w:r>
      <w:r w:rsidRPr="00E15974">
        <w:rPr>
          <w:rFonts w:hint="eastAsia"/>
          <w:b w:val="0"/>
          <w:sz w:val="24"/>
          <w:szCs w:val="24"/>
          <w:lang w:val="zh-CN" w:eastAsia="zh-CN"/>
        </w:rPr>
        <w:t>(</w:t>
      </w:r>
      <w:r w:rsidR="00B10887" w:rsidRPr="00E15974">
        <w:rPr>
          <w:rFonts w:hint="eastAsia"/>
          <w:b w:val="0"/>
          <w:sz w:val="24"/>
          <w:szCs w:val="24"/>
          <w:lang w:val="zh-CN" w:eastAsia="zh-CN"/>
        </w:rPr>
        <w:t>e</w:t>
      </w:r>
      <w:r w:rsidRPr="00E15974">
        <w:rPr>
          <w:rFonts w:hint="eastAsia"/>
          <w:b w:val="0"/>
          <w:sz w:val="24"/>
          <w:szCs w:val="24"/>
          <w:lang w:val="zh-CN" w:eastAsia="zh-CN"/>
        </w:rPr>
        <w:t>)</w:t>
      </w:r>
      <w:r w:rsidR="00B10887" w:rsidRPr="00E15974">
        <w:rPr>
          <w:b w:val="0"/>
          <w:sz w:val="24"/>
          <w:szCs w:val="24"/>
          <w:lang w:val="zh-CN" w:eastAsia="zh-CN"/>
        </w:rPr>
        <w:t>(</w:t>
      </w:r>
      <w:r w:rsidR="00B10887" w:rsidRPr="00E15974">
        <w:rPr>
          <w:rFonts w:hint="eastAsia"/>
          <w:b w:val="0"/>
          <w:sz w:val="24"/>
          <w:szCs w:val="24"/>
          <w:lang w:val="zh-CN" w:eastAsia="zh-CN"/>
        </w:rPr>
        <w:t>三</w:t>
      </w:r>
      <w:r w:rsidR="00B10887" w:rsidRPr="00E15974">
        <w:rPr>
          <w:b w:val="0"/>
          <w:sz w:val="24"/>
          <w:szCs w:val="24"/>
          <w:lang w:val="zh-CN" w:eastAsia="zh-CN"/>
        </w:rPr>
        <w:t>)</w:t>
      </w:r>
    </w:p>
    <w:p w14:paraId="2D8757BE" w14:textId="4C8C1391" w:rsidR="00F15578" w:rsidRPr="00077A7E" w:rsidRDefault="00B10887" w:rsidP="009860F4">
      <w:pPr>
        <w:pStyle w:val="AATitle2"/>
        <w:tabs>
          <w:tab w:val="left" w:pos="4920"/>
        </w:tabs>
        <w:overflowPunct w:val="0"/>
        <w:adjustRightInd w:val="0"/>
        <w:contextualSpacing/>
        <w:rPr>
          <w:rFonts w:eastAsia="SimHei"/>
          <w:sz w:val="24"/>
          <w:szCs w:val="24"/>
          <w:lang w:eastAsia="zh-CN"/>
        </w:rPr>
      </w:pPr>
      <w:r w:rsidRPr="00077A7E">
        <w:rPr>
          <w:rFonts w:eastAsia="SimHei" w:hint="eastAsia"/>
          <w:sz w:val="24"/>
          <w:szCs w:val="24"/>
          <w:lang w:val="zh-CN" w:eastAsia="zh-CN"/>
        </w:rPr>
        <w:t>供缔约方大会审议或采取行动的事项：</w:t>
      </w:r>
      <w:r w:rsidRPr="00077A7E">
        <w:rPr>
          <w:rFonts w:eastAsia="SimHei"/>
          <w:sz w:val="24"/>
          <w:szCs w:val="24"/>
          <w:lang w:eastAsia="zh-CN"/>
        </w:rPr>
        <w:br/>
      </w:r>
      <w:r w:rsidRPr="00077A7E">
        <w:rPr>
          <w:rFonts w:eastAsia="SimHei" w:hint="eastAsia"/>
          <w:sz w:val="24"/>
          <w:szCs w:val="24"/>
          <w:lang w:val="zh-CN" w:eastAsia="zh-CN"/>
        </w:rPr>
        <w:t>资金机制：审查资金机制</w:t>
      </w:r>
    </w:p>
    <w:p w14:paraId="2D4E2359" w14:textId="0FDAE852" w:rsidR="004E2BAB" w:rsidRPr="003B156B" w:rsidRDefault="003F2B50" w:rsidP="00C537E2">
      <w:pPr>
        <w:pStyle w:val="heading1"/>
        <w:snapToGrid/>
        <w:spacing w:before="320" w:after="240"/>
        <w:ind w:left="1253"/>
        <w:jc w:val="left"/>
        <w:rPr>
          <w:sz w:val="32"/>
          <w:szCs w:val="28"/>
          <w:lang w:eastAsia="zh-CN"/>
        </w:rPr>
      </w:pPr>
      <w:bookmarkStart w:id="4" w:name="_Toc18935077"/>
      <w:r>
        <w:rPr>
          <w:rFonts w:hint="eastAsia"/>
          <w:sz w:val="32"/>
          <w:szCs w:val="28"/>
          <w:lang w:val="zh-CN" w:eastAsia="zh-CN"/>
        </w:rPr>
        <w:t>第一次</w:t>
      </w:r>
      <w:r w:rsidR="004E0523" w:rsidRPr="003B156B">
        <w:rPr>
          <w:rFonts w:hint="eastAsia"/>
          <w:sz w:val="32"/>
          <w:szCs w:val="28"/>
          <w:lang w:val="zh-CN" w:eastAsia="zh-CN"/>
        </w:rPr>
        <w:t>资金机制</w:t>
      </w:r>
      <w:bookmarkEnd w:id="4"/>
      <w:r w:rsidRPr="003B156B">
        <w:rPr>
          <w:rFonts w:hint="eastAsia"/>
          <w:sz w:val="32"/>
          <w:szCs w:val="28"/>
          <w:lang w:val="zh-CN" w:eastAsia="zh-CN"/>
        </w:rPr>
        <w:t>审查</w:t>
      </w:r>
    </w:p>
    <w:p w14:paraId="29AEE47A" w14:textId="16D35176" w:rsidR="004E2BAB" w:rsidRPr="007551A6" w:rsidRDefault="004E2BAB" w:rsidP="00C537E2">
      <w:pPr>
        <w:pStyle w:val="heading2"/>
        <w:snapToGrid/>
        <w:ind w:left="1253" w:hanging="1253"/>
        <w:jc w:val="left"/>
        <w:rPr>
          <w:lang w:eastAsia="zh-CN"/>
        </w:rPr>
      </w:pPr>
      <w:r w:rsidRPr="007551A6">
        <w:rPr>
          <w:rFonts w:hint="eastAsia"/>
          <w:lang w:eastAsia="zh-CN"/>
        </w:rPr>
        <w:tab/>
      </w:r>
      <w:r w:rsidRPr="007551A6">
        <w:rPr>
          <w:rFonts w:hint="eastAsia"/>
          <w:lang w:eastAsia="zh-CN"/>
        </w:rPr>
        <w:tab/>
      </w:r>
      <w:bookmarkStart w:id="5" w:name="_Toc18935078"/>
      <w:r w:rsidRPr="007551A6">
        <w:rPr>
          <w:rFonts w:hint="eastAsia"/>
          <w:lang w:eastAsia="zh-CN"/>
        </w:rPr>
        <w:t>秘书处的说明</w:t>
      </w:r>
      <w:bookmarkEnd w:id="5"/>
    </w:p>
    <w:p w14:paraId="37BD8408" w14:textId="77777777" w:rsidR="007551A6" w:rsidRPr="004A5698" w:rsidRDefault="007551A6" w:rsidP="004710F6">
      <w:pPr>
        <w:pStyle w:val="body"/>
      </w:pPr>
      <w:bookmarkStart w:id="6" w:name="_Hlk525996886"/>
      <w:r w:rsidRPr="004A5698">
        <w:rPr>
          <w:rFonts w:hint="eastAsia"/>
        </w:rPr>
        <w:t>《关于汞的水俣公约》关于财政资源和</w:t>
      </w:r>
      <w:r>
        <w:rPr>
          <w:rFonts w:hint="eastAsia"/>
        </w:rPr>
        <w:t>资金</w:t>
      </w:r>
      <w:r w:rsidRPr="004A5698">
        <w:rPr>
          <w:rFonts w:hint="eastAsia"/>
        </w:rPr>
        <w:t>机制的第</w:t>
      </w:r>
      <w:r w:rsidRPr="004A5698">
        <w:t>13</w:t>
      </w:r>
      <w:r w:rsidRPr="004A5698">
        <w:rPr>
          <w:rFonts w:hint="eastAsia"/>
        </w:rPr>
        <w:t>条第</w:t>
      </w:r>
      <w:r w:rsidRPr="004A5698">
        <w:t>5</w:t>
      </w:r>
      <w:r w:rsidRPr="004A5698">
        <w:rPr>
          <w:rFonts w:hint="eastAsia"/>
        </w:rPr>
        <w:t>款确立了一项提供充足、可预测</w:t>
      </w:r>
      <w:proofErr w:type="gramStart"/>
      <w:r w:rsidRPr="004A5698">
        <w:rPr>
          <w:rFonts w:hint="eastAsia"/>
        </w:rPr>
        <w:t>且及时</w:t>
      </w:r>
      <w:proofErr w:type="gramEnd"/>
      <w:r w:rsidRPr="004A5698">
        <w:rPr>
          <w:rFonts w:hint="eastAsia"/>
        </w:rPr>
        <w:t>的财政资源的机制，以支持发展中国家缔约方和经济转型缔约方履行其依照《公约》承担的各项义务。</w:t>
      </w:r>
      <w:r>
        <w:rPr>
          <w:rFonts w:hint="eastAsia"/>
        </w:rPr>
        <w:t>同一</w:t>
      </w:r>
      <w:r w:rsidRPr="004A5698">
        <w:rPr>
          <w:rFonts w:hint="eastAsia"/>
        </w:rPr>
        <w:t>条第</w:t>
      </w:r>
      <w:r w:rsidRPr="004A5698">
        <w:t>6</w:t>
      </w:r>
      <w:r w:rsidRPr="004A5698">
        <w:rPr>
          <w:rFonts w:hint="eastAsia"/>
        </w:rPr>
        <w:t>款</w:t>
      </w:r>
      <w:r>
        <w:rPr>
          <w:rFonts w:hint="eastAsia"/>
        </w:rPr>
        <w:t>指出，</w:t>
      </w:r>
      <w:r w:rsidRPr="004A5698">
        <w:rPr>
          <w:lang w:val="zh-CN"/>
        </w:rPr>
        <w:t>该机制应</w:t>
      </w:r>
      <w:r>
        <w:rPr>
          <w:rFonts w:hint="eastAsia"/>
          <w:lang w:val="zh-CN"/>
        </w:rPr>
        <w:t>当</w:t>
      </w:r>
      <w:r w:rsidRPr="004A5698">
        <w:rPr>
          <w:lang w:val="zh-CN"/>
        </w:rPr>
        <w:t>包括全球环境基金信托基金和一项</w:t>
      </w:r>
      <w:r w:rsidRPr="004A5698">
        <w:rPr>
          <w:rFonts w:hint="eastAsia"/>
          <w:lang w:val="zh-CN"/>
        </w:rPr>
        <w:t>旨在支持</w:t>
      </w:r>
      <w:r w:rsidRPr="004A5698">
        <w:rPr>
          <w:lang w:val="zh-CN"/>
        </w:rPr>
        <w:t>能力建设和技术援助的专门国际方案</w:t>
      </w:r>
      <w:bookmarkEnd w:id="6"/>
      <w:r w:rsidRPr="004A5698">
        <w:rPr>
          <w:rFonts w:hint="eastAsia"/>
        </w:rPr>
        <w:t>。</w:t>
      </w:r>
    </w:p>
    <w:p w14:paraId="7C7F03BD" w14:textId="77777777" w:rsidR="007551A6" w:rsidRPr="004A5698" w:rsidRDefault="007551A6" w:rsidP="004710F6">
      <w:pPr>
        <w:pStyle w:val="body"/>
      </w:pPr>
      <w:r w:rsidRPr="004A5698">
        <w:rPr>
          <w:rFonts w:hint="eastAsia"/>
        </w:rPr>
        <w:t>《公约》第</w:t>
      </w:r>
      <w:r w:rsidRPr="004A5698">
        <w:t>13</w:t>
      </w:r>
      <w:r w:rsidRPr="004A5698">
        <w:rPr>
          <w:rFonts w:hint="eastAsia"/>
        </w:rPr>
        <w:t>条第</w:t>
      </w:r>
      <w:r w:rsidRPr="004A5698">
        <w:t>11</w:t>
      </w:r>
      <w:r w:rsidRPr="004A5698">
        <w:rPr>
          <w:rFonts w:hint="eastAsia"/>
        </w:rPr>
        <w:t>款规定，缔约方大会</w:t>
      </w:r>
      <w:r w:rsidRPr="004A5698">
        <w:rPr>
          <w:lang w:val="zh-CN"/>
        </w:rPr>
        <w:t>应当最迟在其第三次会议上、并</w:t>
      </w:r>
      <w:r w:rsidRPr="004A5698">
        <w:t>于嗣后定期</w:t>
      </w:r>
      <w:r w:rsidRPr="004A5698">
        <w:rPr>
          <w:lang w:val="zh-CN"/>
        </w:rPr>
        <w:t>审查</w:t>
      </w:r>
      <w:r w:rsidRPr="004A5698">
        <w:rPr>
          <w:rFonts w:hint="eastAsia"/>
        </w:rPr>
        <w:t>：</w:t>
      </w:r>
    </w:p>
    <w:p w14:paraId="2FBF6BE3" w14:textId="77777777" w:rsidR="007551A6" w:rsidRPr="004A5698" w:rsidRDefault="007551A6" w:rsidP="007327A6">
      <w:pPr>
        <w:pStyle w:val="body2"/>
      </w:pPr>
      <w:r w:rsidRPr="004A5698">
        <w:rPr>
          <w:rFonts w:hint="eastAsia"/>
        </w:rPr>
        <w:t>供资水平；</w:t>
      </w:r>
      <w:r w:rsidRPr="004A5698">
        <w:t xml:space="preserve"> </w:t>
      </w:r>
    </w:p>
    <w:p w14:paraId="5D9AB19D" w14:textId="77777777" w:rsidR="007551A6" w:rsidRPr="004A5698" w:rsidRDefault="007551A6" w:rsidP="00575EBB">
      <w:pPr>
        <w:pStyle w:val="body2"/>
      </w:pPr>
      <w:r w:rsidRPr="004A5698">
        <w:t>缔约方大会向那些受托运行</w:t>
      </w:r>
      <w:r>
        <w:t>资金</w:t>
      </w:r>
      <w:r w:rsidRPr="004A5698">
        <w:t>机制的实体所提供的指导</w:t>
      </w:r>
      <w:r w:rsidRPr="004A5698">
        <w:rPr>
          <w:rFonts w:hint="eastAsia"/>
        </w:rPr>
        <w:t>；</w:t>
      </w:r>
    </w:p>
    <w:p w14:paraId="129CBF30" w14:textId="77777777" w:rsidR="007551A6" w:rsidRPr="004A5698" w:rsidRDefault="007551A6" w:rsidP="00575EBB">
      <w:pPr>
        <w:pStyle w:val="body2"/>
      </w:pPr>
      <w:r w:rsidRPr="004A5698">
        <w:rPr>
          <w:rFonts w:hint="eastAsia"/>
        </w:rPr>
        <w:t>这些实体的成效；</w:t>
      </w:r>
    </w:p>
    <w:p w14:paraId="225F3E2D" w14:textId="77777777" w:rsidR="007551A6" w:rsidRPr="00446222" w:rsidRDefault="007551A6" w:rsidP="00575EBB">
      <w:pPr>
        <w:pStyle w:val="body2"/>
      </w:pPr>
      <w:r w:rsidRPr="00446222">
        <w:t>这些实体满足发展中国家缔约方和经济转型缔约方不断变化的需要的能</w:t>
      </w:r>
      <w:r w:rsidRPr="00446222">
        <w:rPr>
          <w:spacing w:val="-8"/>
        </w:rPr>
        <w:t>力。</w:t>
      </w:r>
    </w:p>
    <w:p w14:paraId="3AE0FE7E" w14:textId="77777777" w:rsidR="007551A6" w:rsidRPr="004A5698" w:rsidRDefault="007551A6" w:rsidP="00575EBB">
      <w:pPr>
        <w:pStyle w:val="body"/>
      </w:pPr>
      <w:r>
        <w:rPr>
          <w:rFonts w:hint="eastAsia"/>
        </w:rPr>
        <w:t>同一</w:t>
      </w:r>
      <w:r w:rsidRPr="004A5698">
        <w:rPr>
          <w:rFonts w:hint="eastAsia"/>
        </w:rPr>
        <w:t>款还</w:t>
      </w:r>
      <w:r>
        <w:rPr>
          <w:rFonts w:hint="eastAsia"/>
        </w:rPr>
        <w:t>指出</w:t>
      </w:r>
      <w:r w:rsidRPr="004A5698">
        <w:rPr>
          <w:rFonts w:hint="eastAsia"/>
        </w:rPr>
        <w:t>，缔约方大会应当根据此种审查结果为改进</w:t>
      </w:r>
      <w:r>
        <w:rPr>
          <w:rFonts w:hint="eastAsia"/>
        </w:rPr>
        <w:t>资金</w:t>
      </w:r>
      <w:r w:rsidRPr="004A5698">
        <w:rPr>
          <w:rFonts w:hint="eastAsia"/>
        </w:rPr>
        <w:t>机制的成效采取适当的行动。</w:t>
      </w:r>
    </w:p>
    <w:p w14:paraId="648FFFD0" w14:textId="77777777" w:rsidR="007551A6" w:rsidRPr="004A5698" w:rsidRDefault="007551A6" w:rsidP="00575EBB">
      <w:pPr>
        <w:pStyle w:val="body"/>
      </w:pPr>
      <w:r w:rsidRPr="00CF2589">
        <w:rPr>
          <w:rFonts w:asciiTheme="minorEastAsia" w:hAnsiTheme="minorEastAsia" w:hint="eastAsia"/>
          <w:spacing w:val="-8"/>
          <w:lang w:val="zh-CN"/>
        </w:rPr>
        <w:t>缔约方大会在其</w:t>
      </w:r>
      <w:bookmarkStart w:id="7" w:name="_GoBack"/>
      <w:bookmarkEnd w:id="7"/>
      <w:r w:rsidRPr="00CF2589">
        <w:rPr>
          <w:rFonts w:asciiTheme="minorEastAsia" w:hAnsiTheme="minorEastAsia" w:hint="eastAsia"/>
          <w:spacing w:val="-8"/>
          <w:lang w:val="zh-CN"/>
        </w:rPr>
        <w:t>第二次会议上请秘书处汇编全球环境基金（全环基金）、支持能力建设和技术援助的专门国际方案、缔约方和其他相关来源提供的资料</w:t>
      </w:r>
      <w:r w:rsidRPr="00CF2589">
        <w:rPr>
          <w:rFonts w:asciiTheme="minorEastAsia" w:hAnsiTheme="minorEastAsia"/>
          <w:spacing w:val="-8"/>
          <w:lang w:val="zh-CN"/>
        </w:rPr>
        <w:t>（《公约》第</w:t>
      </w:r>
      <w:r w:rsidRPr="00CF2589">
        <w:rPr>
          <w:spacing w:val="-8"/>
          <w:lang w:val="zh-CN"/>
        </w:rPr>
        <w:t>13</w:t>
      </w:r>
      <w:r w:rsidRPr="00CF2589">
        <w:rPr>
          <w:spacing w:val="-8"/>
          <w:lang w:val="zh-CN"/>
        </w:rPr>
        <w:t>条第</w:t>
      </w:r>
      <w:r w:rsidRPr="00CF2589">
        <w:rPr>
          <w:spacing w:val="-8"/>
          <w:lang w:val="zh-CN"/>
        </w:rPr>
        <w:t>11</w:t>
      </w:r>
      <w:r w:rsidRPr="00CF2589">
        <w:rPr>
          <w:rFonts w:asciiTheme="minorEastAsia" w:hAnsiTheme="minorEastAsia"/>
          <w:spacing w:val="-8"/>
          <w:lang w:val="zh-CN"/>
        </w:rPr>
        <w:t>款确认这些资料是审查资金机制所必需的），</w:t>
      </w:r>
      <w:r w:rsidRPr="004A5698">
        <w:rPr>
          <w:rFonts w:asciiTheme="minorEastAsia" w:hAnsiTheme="minorEastAsia" w:hint="eastAsia"/>
          <w:lang w:val="zh-CN"/>
        </w:rPr>
        <w:t>并提交一</w:t>
      </w:r>
      <w:r w:rsidRPr="00CF2589">
        <w:rPr>
          <w:rFonts w:asciiTheme="minorEastAsia" w:hAnsiTheme="minorEastAsia" w:hint="eastAsia"/>
          <w:spacing w:val="-4"/>
          <w:lang w:val="zh-CN"/>
        </w:rPr>
        <w:lastRenderedPageBreak/>
        <w:t>份所获资料的综合报告，供缔约方大会第三次会议审议</w:t>
      </w:r>
      <w:r>
        <w:rPr>
          <w:rFonts w:hint="eastAsia"/>
        </w:rPr>
        <w:t>（</w:t>
      </w:r>
      <w:r w:rsidRPr="004A5698">
        <w:t>UNEP/MC/COP.2/19</w:t>
      </w:r>
      <w:r>
        <w:rPr>
          <w:rFonts w:hint="eastAsia"/>
        </w:rPr>
        <w:t>，</w:t>
      </w:r>
      <w:r w:rsidRPr="004A5698">
        <w:rPr>
          <w:rFonts w:hint="eastAsia"/>
        </w:rPr>
        <w:t>第</w:t>
      </w:r>
      <w:r w:rsidRPr="004A5698">
        <w:t>120</w:t>
      </w:r>
      <w:r w:rsidRPr="004A5698">
        <w:rPr>
          <w:rFonts w:hint="eastAsia"/>
        </w:rPr>
        <w:t>段</w:t>
      </w:r>
      <w:r>
        <w:rPr>
          <w:rFonts w:hint="eastAsia"/>
        </w:rPr>
        <w:t>）</w:t>
      </w:r>
      <w:r w:rsidRPr="004A5698">
        <w:rPr>
          <w:rFonts w:hint="eastAsia"/>
        </w:rPr>
        <w:t>。</w:t>
      </w:r>
    </w:p>
    <w:p w14:paraId="0355B8D1" w14:textId="7A0E2462" w:rsidR="007551A6" w:rsidRPr="004A5698" w:rsidRDefault="007551A6" w:rsidP="00575EBB">
      <w:pPr>
        <w:pStyle w:val="body"/>
      </w:pPr>
      <w:r w:rsidRPr="004A5698">
        <w:rPr>
          <w:rFonts w:hint="eastAsia"/>
        </w:rPr>
        <w:t>在第二次会议之后，执行秘书请全环基金秘书处和专门国际方案理事会提供必要的资料。执行秘书还在</w:t>
      </w:r>
      <w:r w:rsidRPr="004A5698">
        <w:rPr>
          <w:rFonts w:hint="eastAsia"/>
        </w:rPr>
        <w:t>2018</w:t>
      </w:r>
      <w:r w:rsidRPr="004A5698">
        <w:rPr>
          <w:rFonts w:hint="eastAsia"/>
        </w:rPr>
        <w:t>年</w:t>
      </w:r>
      <w:r w:rsidRPr="004A5698">
        <w:rPr>
          <w:rFonts w:hint="eastAsia"/>
        </w:rPr>
        <w:t>12</w:t>
      </w:r>
      <w:r w:rsidRPr="004A5698">
        <w:rPr>
          <w:rFonts w:hint="eastAsia"/>
        </w:rPr>
        <w:t>月</w:t>
      </w:r>
      <w:r w:rsidRPr="004A5698">
        <w:rPr>
          <w:rFonts w:hint="eastAsia"/>
        </w:rPr>
        <w:t>3</w:t>
      </w:r>
      <w:r w:rsidRPr="004A5698">
        <w:rPr>
          <w:rFonts w:hint="eastAsia"/>
        </w:rPr>
        <w:t>日的函</w:t>
      </w:r>
      <w:r>
        <w:rPr>
          <w:rFonts w:hint="eastAsia"/>
        </w:rPr>
        <w:t>件</w:t>
      </w:r>
      <w:r w:rsidRPr="004A5698">
        <w:rPr>
          <w:rFonts w:hint="eastAsia"/>
        </w:rPr>
        <w:t>中向缔约方和其他利益攸关方传达了提供资料的要求，请</w:t>
      </w:r>
      <w:r w:rsidR="00ED261B">
        <w:rPr>
          <w:rFonts w:hint="eastAsia"/>
        </w:rPr>
        <w:t>其</w:t>
      </w:r>
      <w:r w:rsidRPr="004A5698">
        <w:rPr>
          <w:rFonts w:hint="eastAsia"/>
        </w:rPr>
        <w:t>在</w:t>
      </w:r>
      <w:r w:rsidRPr="004A5698">
        <w:rPr>
          <w:rFonts w:hint="eastAsia"/>
        </w:rPr>
        <w:t>2019</w:t>
      </w:r>
      <w:r w:rsidRPr="004A5698">
        <w:rPr>
          <w:rFonts w:hint="eastAsia"/>
        </w:rPr>
        <w:t>年</w:t>
      </w:r>
      <w:r w:rsidRPr="004A5698">
        <w:rPr>
          <w:rFonts w:hint="eastAsia"/>
        </w:rPr>
        <w:t>5</w:t>
      </w:r>
      <w:r w:rsidRPr="004A5698">
        <w:rPr>
          <w:rFonts w:hint="eastAsia"/>
        </w:rPr>
        <w:t>月</w:t>
      </w:r>
      <w:r w:rsidRPr="004A5698">
        <w:rPr>
          <w:rFonts w:hint="eastAsia"/>
        </w:rPr>
        <w:t>30</w:t>
      </w:r>
      <w:r w:rsidRPr="004A5698">
        <w:rPr>
          <w:rFonts w:hint="eastAsia"/>
        </w:rPr>
        <w:t>日之前向秘书处提交此类资料。</w:t>
      </w:r>
    </w:p>
    <w:p w14:paraId="0A9FCCC5" w14:textId="77777777" w:rsidR="007551A6" w:rsidRPr="004A5698" w:rsidRDefault="007551A6" w:rsidP="00575EBB">
      <w:pPr>
        <w:pStyle w:val="body"/>
      </w:pPr>
      <w:r w:rsidRPr="004A5698">
        <w:rPr>
          <w:rFonts w:hint="eastAsia"/>
        </w:rPr>
        <w:t>秘书处收到的资料载</w:t>
      </w:r>
      <w:r>
        <w:rPr>
          <w:rFonts w:hint="eastAsia"/>
        </w:rPr>
        <w:t>入</w:t>
      </w:r>
      <w:proofErr w:type="gramStart"/>
      <w:r w:rsidRPr="004A5698">
        <w:rPr>
          <w:rFonts w:hint="eastAsia"/>
        </w:rPr>
        <w:t>本说明</w:t>
      </w:r>
      <w:proofErr w:type="gramEnd"/>
      <w:r w:rsidRPr="004A5698">
        <w:rPr>
          <w:rFonts w:hint="eastAsia"/>
        </w:rPr>
        <w:t>的附件，供缔约方大会第三次会议审议。附件一列出了根据第</w:t>
      </w:r>
      <w:r w:rsidRPr="004A5698">
        <w:rPr>
          <w:rFonts w:hint="eastAsia"/>
        </w:rPr>
        <w:t>13</w:t>
      </w:r>
      <w:r w:rsidRPr="004A5698">
        <w:rPr>
          <w:rFonts w:hint="eastAsia"/>
        </w:rPr>
        <w:t>条从全球环境基金秘书处收到的资料，而附件二列出了根据第</w:t>
      </w:r>
      <w:r w:rsidRPr="004A5698">
        <w:rPr>
          <w:rFonts w:hint="eastAsia"/>
        </w:rPr>
        <w:t>13</w:t>
      </w:r>
      <w:r w:rsidRPr="004A5698">
        <w:rPr>
          <w:rFonts w:hint="eastAsia"/>
        </w:rPr>
        <w:t>条从专门国际方案理事会收到的资料。附件转载未经正式编辑。没有收到缔约方及利益攸关方提交的材料。</w:t>
      </w:r>
    </w:p>
    <w:p w14:paraId="2F7F66CD" w14:textId="0437082F" w:rsidR="007551A6" w:rsidRPr="005F54C4" w:rsidRDefault="003F2B50" w:rsidP="005F54C4">
      <w:pPr>
        <w:pStyle w:val="heading2"/>
        <w:tabs>
          <w:tab w:val="clear" w:pos="851"/>
          <w:tab w:val="clear" w:pos="1247"/>
          <w:tab w:val="right" w:pos="1260"/>
        </w:tabs>
        <w:snapToGrid/>
        <w:spacing w:before="240"/>
        <w:ind w:left="1253" w:hanging="803"/>
        <w:jc w:val="left"/>
        <w:rPr>
          <w:sz w:val="32"/>
          <w:szCs w:val="32"/>
          <w:lang w:eastAsia="zh-CN"/>
        </w:rPr>
      </w:pPr>
      <w:bookmarkStart w:id="8" w:name="_Toc18935079"/>
      <w:r w:rsidRPr="005F54C4">
        <w:rPr>
          <w:rFonts w:hint="eastAsia"/>
          <w:sz w:val="32"/>
          <w:szCs w:val="32"/>
          <w:lang w:eastAsia="zh-CN"/>
        </w:rPr>
        <w:t>一、</w:t>
      </w:r>
      <w:r w:rsidR="00E2549D" w:rsidRPr="005F54C4">
        <w:rPr>
          <w:sz w:val="32"/>
          <w:szCs w:val="32"/>
          <w:lang w:eastAsia="zh-CN"/>
        </w:rPr>
        <w:t xml:space="preserve">  </w:t>
      </w:r>
      <w:r w:rsidR="007551A6" w:rsidRPr="005F54C4">
        <w:rPr>
          <w:rFonts w:hint="eastAsia"/>
          <w:sz w:val="32"/>
          <w:szCs w:val="32"/>
          <w:lang w:eastAsia="zh-CN"/>
        </w:rPr>
        <w:t>全球环境基金对《水俣公约》的支持</w:t>
      </w:r>
      <w:bookmarkEnd w:id="8"/>
    </w:p>
    <w:p w14:paraId="45979A05" w14:textId="77777777" w:rsidR="007551A6" w:rsidRPr="004A5698" w:rsidRDefault="007551A6" w:rsidP="00B17E4F">
      <w:pPr>
        <w:pStyle w:val="body"/>
      </w:pPr>
      <w:r w:rsidRPr="004A5698">
        <w:rPr>
          <w:rFonts w:hint="eastAsia"/>
        </w:rPr>
        <w:t>第</w:t>
      </w:r>
      <w:r w:rsidRPr="004A5698">
        <w:rPr>
          <w:rFonts w:hint="eastAsia"/>
        </w:rPr>
        <w:t>13</w:t>
      </w:r>
      <w:r w:rsidRPr="004A5698">
        <w:rPr>
          <w:rFonts w:hint="eastAsia"/>
        </w:rPr>
        <w:t>条第</w:t>
      </w:r>
      <w:r w:rsidRPr="004A5698">
        <w:rPr>
          <w:rFonts w:hint="eastAsia"/>
        </w:rPr>
        <w:t>7</w:t>
      </w:r>
      <w:r w:rsidRPr="004A5698">
        <w:rPr>
          <w:rFonts w:hint="eastAsia"/>
        </w:rPr>
        <w:t>款</w:t>
      </w:r>
      <w:r>
        <w:rPr>
          <w:rFonts w:hint="eastAsia"/>
        </w:rPr>
        <w:t>指出</w:t>
      </w:r>
      <w:r w:rsidRPr="004A5698">
        <w:rPr>
          <w:rFonts w:hint="eastAsia"/>
        </w:rPr>
        <w:t>，全球环境基金信托基金应</w:t>
      </w:r>
      <w:r>
        <w:rPr>
          <w:rFonts w:hint="eastAsia"/>
        </w:rPr>
        <w:t>当</w:t>
      </w:r>
      <w:r w:rsidRPr="004A5698">
        <w:rPr>
          <w:rFonts w:hint="eastAsia"/>
        </w:rPr>
        <w:t>提供新的、可预测的、充足的和及时的财政资源，用于支付为执行缔约方大会所商定的、旨在支持《公约》</w:t>
      </w:r>
      <w:r>
        <w:rPr>
          <w:rFonts w:hint="eastAsia"/>
        </w:rPr>
        <w:t>的</w:t>
      </w:r>
      <w:r w:rsidRPr="004A5698">
        <w:rPr>
          <w:rFonts w:hint="eastAsia"/>
        </w:rPr>
        <w:t>执行工作而涉及的费用。该款</w:t>
      </w:r>
      <w:r>
        <w:rPr>
          <w:rFonts w:hint="eastAsia"/>
        </w:rPr>
        <w:t>又指出</w:t>
      </w:r>
      <w:r w:rsidRPr="004A5698">
        <w:rPr>
          <w:rFonts w:hint="eastAsia"/>
        </w:rPr>
        <w:t>，为</w:t>
      </w:r>
      <w:r>
        <w:rPr>
          <w:rFonts w:hint="eastAsia"/>
        </w:rPr>
        <w:t>了</w:t>
      </w:r>
      <w:r w:rsidRPr="004A5698">
        <w:rPr>
          <w:rFonts w:hint="eastAsia"/>
        </w:rPr>
        <w:t>《公约》之目的，全环基金信托基金应当在缔约方大会的指导下运作并对缔约方大会负责。</w:t>
      </w:r>
      <w:r w:rsidRPr="004A5698">
        <w:t>缔约方大会应当对此</w:t>
      </w:r>
      <w:proofErr w:type="gramStart"/>
      <w:r w:rsidRPr="004A5698">
        <w:t>种财政</w:t>
      </w:r>
      <w:proofErr w:type="gramEnd"/>
      <w:r w:rsidRPr="004A5698">
        <w:t>资源的获得和使用所涉及的总体战略、政策、方案优先</w:t>
      </w:r>
      <w:r w:rsidRPr="004A5698">
        <w:rPr>
          <w:rFonts w:hint="eastAsia"/>
        </w:rPr>
        <w:t>事项</w:t>
      </w:r>
      <w:r w:rsidRPr="00FA6B8A">
        <w:rPr>
          <w:spacing w:val="4"/>
        </w:rPr>
        <w:t>和资格提供指导。</w:t>
      </w:r>
      <w:r w:rsidRPr="00FA6B8A">
        <w:rPr>
          <w:rFonts w:hint="eastAsia"/>
          <w:spacing w:val="4"/>
        </w:rPr>
        <w:t>此外，缔约方大会还应当对能够从信托基金获得资助的活动类别的指示清单提供指导。而且，全环基金信托基金应当提供资源，用于支付所商定的全球环境效益所涉及的增量成本以及所商定的某些扶持活动的全部费用。</w:t>
      </w:r>
    </w:p>
    <w:p w14:paraId="63FC7999" w14:textId="77777777" w:rsidR="007551A6" w:rsidRPr="004A5698" w:rsidRDefault="007551A6" w:rsidP="00B17E4F">
      <w:pPr>
        <w:pStyle w:val="body"/>
      </w:pPr>
      <w:r>
        <w:rPr>
          <w:rFonts w:hint="eastAsia"/>
        </w:rPr>
        <w:t>同一</w:t>
      </w:r>
      <w:r w:rsidRPr="004A5698">
        <w:rPr>
          <w:rFonts w:hint="eastAsia"/>
        </w:rPr>
        <w:t>条第</w:t>
      </w:r>
      <w:r w:rsidRPr="004A5698">
        <w:rPr>
          <w:rFonts w:hint="eastAsia"/>
        </w:rPr>
        <w:t>8</w:t>
      </w:r>
      <w:r w:rsidRPr="004A5698">
        <w:rPr>
          <w:rFonts w:hint="eastAsia"/>
        </w:rPr>
        <w:t>款</w:t>
      </w:r>
      <w:r>
        <w:rPr>
          <w:rFonts w:hint="eastAsia"/>
        </w:rPr>
        <w:t>指出</w:t>
      </w:r>
      <w:r w:rsidRPr="004A5698">
        <w:rPr>
          <w:rFonts w:hint="eastAsia"/>
        </w:rPr>
        <w:t>，在为一项活动提供资源过程中，全环基金信托基金应当考虑到这一拟议活动在减少</w:t>
      </w:r>
      <w:proofErr w:type="gramStart"/>
      <w:r w:rsidRPr="004A5698">
        <w:rPr>
          <w:rFonts w:hint="eastAsia"/>
        </w:rPr>
        <w:t>汞方面</w:t>
      </w:r>
      <w:proofErr w:type="gramEnd"/>
      <w:r w:rsidRPr="004A5698">
        <w:rPr>
          <w:rFonts w:hint="eastAsia"/>
        </w:rPr>
        <w:t>所具有的潜力及其所涉及的费用。</w:t>
      </w:r>
    </w:p>
    <w:p w14:paraId="67D1BCDE" w14:textId="77777777" w:rsidR="007551A6" w:rsidRPr="004A5698" w:rsidRDefault="007551A6" w:rsidP="00B17E4F">
      <w:pPr>
        <w:pStyle w:val="body"/>
      </w:pPr>
      <w:r w:rsidRPr="004A5698">
        <w:t>2014</w:t>
      </w:r>
      <w:r w:rsidRPr="004A5698">
        <w:t>年</w:t>
      </w:r>
      <w:r w:rsidRPr="004A5698">
        <w:t>5</w:t>
      </w:r>
      <w:r w:rsidRPr="004A5698">
        <w:t>月</w:t>
      </w:r>
      <w:r w:rsidRPr="004A5698">
        <w:rPr>
          <w:rFonts w:hint="eastAsia"/>
        </w:rPr>
        <w:t>在墨西哥坎昆举行的</w:t>
      </w:r>
      <w:r w:rsidRPr="004A5698">
        <w:t>全环基金大会第五次会议</w:t>
      </w:r>
      <w:r w:rsidRPr="004A5698">
        <w:rPr>
          <w:rFonts w:hint="eastAsia"/>
        </w:rPr>
        <w:t>修</w:t>
      </w:r>
      <w:r>
        <w:rPr>
          <w:rFonts w:hint="eastAsia"/>
        </w:rPr>
        <w:t>正了</w:t>
      </w:r>
      <w:r w:rsidRPr="004A5698">
        <w:t>《</w:t>
      </w:r>
      <w:r w:rsidRPr="004A5698">
        <w:rPr>
          <w:rFonts w:hint="eastAsia"/>
        </w:rPr>
        <w:t>建立重组</w:t>
      </w:r>
      <w:r w:rsidRPr="004A5698">
        <w:t>后全球环境基金</w:t>
      </w:r>
      <w:r w:rsidRPr="004A5698">
        <w:rPr>
          <w:rFonts w:hint="eastAsia"/>
        </w:rPr>
        <w:t>协议</w:t>
      </w:r>
      <w:r w:rsidRPr="004A5698">
        <w:t>》</w:t>
      </w:r>
      <w:r w:rsidRPr="004A5698">
        <w:rPr>
          <w:rFonts w:hint="eastAsia"/>
        </w:rPr>
        <w:t>（</w:t>
      </w:r>
      <w:r>
        <w:rPr>
          <w:rFonts w:hint="eastAsia"/>
        </w:rPr>
        <w:t>《</w:t>
      </w:r>
      <w:r w:rsidRPr="004A5698">
        <w:rPr>
          <w:rFonts w:hint="eastAsia"/>
        </w:rPr>
        <w:t>重组基金协议</w:t>
      </w:r>
      <w:r>
        <w:rPr>
          <w:rFonts w:hint="eastAsia"/>
        </w:rPr>
        <w:t>》</w:t>
      </w:r>
      <w:r w:rsidRPr="004A5698">
        <w:rPr>
          <w:rFonts w:hint="eastAsia"/>
        </w:rPr>
        <w:t>），将《水俣公约》列入全环基金所服务的公约清单。</w:t>
      </w:r>
    </w:p>
    <w:p w14:paraId="74478C21" w14:textId="57CB0F53" w:rsidR="007551A6" w:rsidRPr="004A5698" w:rsidRDefault="007551A6" w:rsidP="00B17E4F">
      <w:pPr>
        <w:pStyle w:val="body"/>
      </w:pPr>
      <w:r w:rsidRPr="004A5698">
        <w:rPr>
          <w:rFonts w:hint="eastAsia"/>
        </w:rPr>
        <w:t>自全环基金</w:t>
      </w:r>
      <w:r w:rsidRPr="004A5698">
        <w:t>第五次充资以来，</w:t>
      </w:r>
      <w:r w:rsidRPr="004A5698">
        <w:rPr>
          <w:rFonts w:hint="eastAsia"/>
        </w:rPr>
        <w:t>全环基金</w:t>
      </w:r>
      <w:proofErr w:type="gramStart"/>
      <w:r w:rsidRPr="004A5698">
        <w:rPr>
          <w:rFonts w:hint="eastAsia"/>
        </w:rPr>
        <w:t>为汞管理</w:t>
      </w:r>
      <w:proofErr w:type="gramEnd"/>
      <w:r w:rsidRPr="004A5698">
        <w:rPr>
          <w:rFonts w:hint="eastAsia"/>
        </w:rPr>
        <w:t>提供</w:t>
      </w:r>
      <w:r>
        <w:rPr>
          <w:rFonts w:hint="eastAsia"/>
        </w:rPr>
        <w:t>了</w:t>
      </w:r>
      <w:r w:rsidRPr="004A5698">
        <w:rPr>
          <w:rFonts w:hint="eastAsia"/>
        </w:rPr>
        <w:t>方案拟</w:t>
      </w:r>
      <w:r>
        <w:rPr>
          <w:rFonts w:hint="eastAsia"/>
        </w:rPr>
        <w:t>订</w:t>
      </w:r>
      <w:r w:rsidRPr="004A5698">
        <w:rPr>
          <w:rFonts w:hint="eastAsia"/>
        </w:rPr>
        <w:t>支</w:t>
      </w:r>
      <w:r>
        <w:rPr>
          <w:rFonts w:hint="eastAsia"/>
        </w:rPr>
        <w:t>助</w:t>
      </w:r>
      <w:r w:rsidRPr="004A5698">
        <w:rPr>
          <w:rFonts w:hint="eastAsia"/>
        </w:rPr>
        <w:t>。全环基金理事会在</w:t>
      </w:r>
      <w:r>
        <w:rPr>
          <w:rFonts w:hint="eastAsia"/>
        </w:rPr>
        <w:t>其</w:t>
      </w:r>
      <w:r w:rsidRPr="004A5698">
        <w:rPr>
          <w:rFonts w:hint="eastAsia"/>
        </w:rPr>
        <w:t>2013</w:t>
      </w:r>
      <w:r w:rsidRPr="004A5698">
        <w:rPr>
          <w:rFonts w:hint="eastAsia"/>
        </w:rPr>
        <w:t>年</w:t>
      </w:r>
      <w:r w:rsidRPr="004A5698">
        <w:rPr>
          <w:rFonts w:hint="eastAsia"/>
        </w:rPr>
        <w:t>6</w:t>
      </w:r>
      <w:r w:rsidRPr="004A5698">
        <w:rPr>
          <w:rFonts w:hint="eastAsia"/>
        </w:rPr>
        <w:t>月第四十四次会议上，拨款</w:t>
      </w:r>
      <w:r w:rsidRPr="004A5698">
        <w:rPr>
          <w:rFonts w:hint="eastAsia"/>
        </w:rPr>
        <w:t>1</w:t>
      </w:r>
      <w:r>
        <w:rPr>
          <w:rFonts w:hint="eastAsia"/>
        </w:rPr>
        <w:t xml:space="preserve"> </w:t>
      </w:r>
      <w:r w:rsidRPr="004A5698">
        <w:rPr>
          <w:rFonts w:hint="eastAsia"/>
        </w:rPr>
        <w:t>000</w:t>
      </w:r>
      <w:r w:rsidRPr="004A5698">
        <w:rPr>
          <w:rFonts w:hint="eastAsia"/>
        </w:rPr>
        <w:t>万美元用于《水俣公约》下的扶持活动。这一数额在第六次充资时增加到</w:t>
      </w:r>
      <w:r w:rsidRPr="004A5698">
        <w:rPr>
          <w:rFonts w:hint="eastAsia"/>
        </w:rPr>
        <w:t>1.41</w:t>
      </w:r>
      <w:r w:rsidRPr="004A5698">
        <w:rPr>
          <w:rFonts w:hint="eastAsia"/>
        </w:rPr>
        <w:t>亿美元，并在第七次充资时进一步增加到</w:t>
      </w:r>
      <w:r w:rsidRPr="004A5698">
        <w:rPr>
          <w:rFonts w:hint="eastAsia"/>
        </w:rPr>
        <w:t>2.06</w:t>
      </w:r>
      <w:r w:rsidRPr="004A5698">
        <w:rPr>
          <w:rFonts w:hint="eastAsia"/>
        </w:rPr>
        <w:t>亿美元。</w:t>
      </w:r>
      <w:r w:rsidRPr="004A5698">
        <w:t>截至</w:t>
      </w:r>
      <w:r w:rsidRPr="004A5698">
        <w:t>2019</w:t>
      </w:r>
      <w:r w:rsidRPr="004A5698">
        <w:t>年</w:t>
      </w:r>
      <w:r w:rsidRPr="004A5698">
        <w:t>5</w:t>
      </w:r>
      <w:r w:rsidRPr="004A5698">
        <w:t>月，</w:t>
      </w:r>
      <w:r w:rsidRPr="004A5698">
        <w:rPr>
          <w:rFonts w:hint="eastAsia"/>
        </w:rPr>
        <w:t>全环基金</w:t>
      </w:r>
      <w:r>
        <w:rPr>
          <w:rFonts w:hint="eastAsia"/>
        </w:rPr>
        <w:t>所提供的</w:t>
      </w:r>
      <w:r w:rsidR="00B85693">
        <w:rPr>
          <w:rFonts w:hint="eastAsia"/>
        </w:rPr>
        <w:t>支持</w:t>
      </w:r>
      <w:r w:rsidR="00773321">
        <w:rPr>
          <w:rFonts w:hint="eastAsia"/>
        </w:rPr>
        <w:t>帮助</w:t>
      </w:r>
      <w:r w:rsidRPr="004A5698">
        <w:rPr>
          <w:rFonts w:hint="eastAsia"/>
        </w:rPr>
        <w:t>111</w:t>
      </w:r>
      <w:r w:rsidRPr="004A5698">
        <w:rPr>
          <w:rFonts w:hint="eastAsia"/>
        </w:rPr>
        <w:t>个国家开展</w:t>
      </w:r>
      <w:r w:rsidR="00773321">
        <w:rPr>
          <w:rFonts w:hint="eastAsia"/>
        </w:rPr>
        <w:t>了</w:t>
      </w:r>
      <w:r w:rsidRPr="004A5698">
        <w:rPr>
          <w:rFonts w:hint="eastAsia"/>
        </w:rPr>
        <w:t>《</w:t>
      </w:r>
      <w:r w:rsidRPr="004A5698">
        <w:t>水俣公约</w:t>
      </w:r>
      <w:r w:rsidRPr="004A5698">
        <w:rPr>
          <w:rFonts w:hint="eastAsia"/>
        </w:rPr>
        <w:t>》</w:t>
      </w:r>
      <w:r w:rsidRPr="004A5698">
        <w:t>初始评估，</w:t>
      </w:r>
      <w:r w:rsidRPr="004A5698">
        <w:t>3</w:t>
      </w:r>
      <w:r w:rsidRPr="004A5698">
        <w:rPr>
          <w:rFonts w:hint="eastAsia"/>
        </w:rPr>
        <w:t>5</w:t>
      </w:r>
      <w:r w:rsidRPr="004A5698">
        <w:t>个国家</w:t>
      </w:r>
      <w:r>
        <w:rPr>
          <w:rFonts w:hint="eastAsia"/>
        </w:rPr>
        <w:t>制定</w:t>
      </w:r>
      <w:r w:rsidR="00BE3C7D">
        <w:rPr>
          <w:rFonts w:hint="eastAsia"/>
        </w:rPr>
        <w:t>了</w:t>
      </w:r>
      <w:r w:rsidRPr="004A5698">
        <w:t>手工和小规模采金业国家行动计划。</w:t>
      </w:r>
      <w:r w:rsidRPr="004A5698">
        <w:rPr>
          <w:rFonts w:hint="eastAsia"/>
        </w:rPr>
        <w:t>在获得</w:t>
      </w:r>
      <w:r>
        <w:rPr>
          <w:rFonts w:hint="eastAsia"/>
        </w:rPr>
        <w:t>了</w:t>
      </w:r>
      <w:r w:rsidRPr="004A5698">
        <w:rPr>
          <w:rFonts w:hint="eastAsia"/>
        </w:rPr>
        <w:t>《水俣公约》初始评估相关</w:t>
      </w:r>
      <w:r>
        <w:rPr>
          <w:rFonts w:hint="eastAsia"/>
        </w:rPr>
        <w:t>供</w:t>
      </w:r>
      <w:r w:rsidRPr="004A5698">
        <w:rPr>
          <w:rFonts w:hint="eastAsia"/>
        </w:rPr>
        <w:t>资的</w:t>
      </w:r>
      <w:r w:rsidRPr="004A5698">
        <w:rPr>
          <w:rFonts w:hint="eastAsia"/>
        </w:rPr>
        <w:t>111</w:t>
      </w:r>
      <w:r w:rsidRPr="004A5698">
        <w:rPr>
          <w:rFonts w:hint="eastAsia"/>
        </w:rPr>
        <w:t>个国家中，</w:t>
      </w:r>
      <w:r>
        <w:rPr>
          <w:rFonts w:hint="eastAsia"/>
        </w:rPr>
        <w:t>有</w:t>
      </w:r>
      <w:r w:rsidRPr="004A5698">
        <w:rPr>
          <w:rFonts w:hint="eastAsia"/>
        </w:rPr>
        <w:t>17</w:t>
      </w:r>
      <w:r w:rsidRPr="004A5698">
        <w:rPr>
          <w:rFonts w:hint="eastAsia"/>
        </w:rPr>
        <w:t>个国家既不是《水俣公约》</w:t>
      </w:r>
      <w:r>
        <w:rPr>
          <w:rFonts w:hint="eastAsia"/>
        </w:rPr>
        <w:t>的</w:t>
      </w:r>
      <w:r w:rsidRPr="004A5698">
        <w:rPr>
          <w:rFonts w:hint="eastAsia"/>
        </w:rPr>
        <w:t>签署方</w:t>
      </w:r>
      <w:r>
        <w:rPr>
          <w:rFonts w:hint="eastAsia"/>
        </w:rPr>
        <w:t>，</w:t>
      </w:r>
      <w:r w:rsidRPr="004A5698">
        <w:rPr>
          <w:rFonts w:hint="eastAsia"/>
        </w:rPr>
        <w:t>也不是《水俣公约》</w:t>
      </w:r>
      <w:r>
        <w:rPr>
          <w:rFonts w:hint="eastAsia"/>
        </w:rPr>
        <w:t>的</w:t>
      </w:r>
      <w:r w:rsidRPr="004A5698">
        <w:rPr>
          <w:rFonts w:hint="eastAsia"/>
        </w:rPr>
        <w:t>缔约方，</w:t>
      </w:r>
      <w:r w:rsidRPr="004A5698">
        <w:rPr>
          <w:rFonts w:hint="eastAsia"/>
        </w:rPr>
        <w:t>33</w:t>
      </w:r>
      <w:r w:rsidRPr="004A5698">
        <w:rPr>
          <w:rFonts w:hint="eastAsia"/>
        </w:rPr>
        <w:t>个国家是</w:t>
      </w:r>
      <w:proofErr w:type="gramStart"/>
      <w:r w:rsidRPr="004A5698">
        <w:rPr>
          <w:rFonts w:hint="eastAsia"/>
        </w:rPr>
        <w:t>签署方但不是</w:t>
      </w:r>
      <w:proofErr w:type="gramEnd"/>
      <w:r w:rsidRPr="004A5698">
        <w:rPr>
          <w:rFonts w:hint="eastAsia"/>
        </w:rPr>
        <w:t>缔约方，</w:t>
      </w:r>
      <w:r w:rsidRPr="004A5698">
        <w:rPr>
          <w:rFonts w:hint="eastAsia"/>
        </w:rPr>
        <w:t>61</w:t>
      </w:r>
      <w:r w:rsidRPr="004A5698">
        <w:rPr>
          <w:rFonts w:hint="eastAsia"/>
        </w:rPr>
        <w:t>个国家是《公约》缔约方。共有</w:t>
      </w:r>
      <w:r w:rsidRPr="004A5698">
        <w:rPr>
          <w:rFonts w:hint="eastAsia"/>
        </w:rPr>
        <w:t>18</w:t>
      </w:r>
      <w:r w:rsidRPr="004A5698">
        <w:rPr>
          <w:rFonts w:hint="eastAsia"/>
        </w:rPr>
        <w:t>个国家需要批准《公约》才有资格获得《水俣公约》初始评估</w:t>
      </w:r>
      <w:r>
        <w:rPr>
          <w:rFonts w:hint="eastAsia"/>
        </w:rPr>
        <w:t>所需</w:t>
      </w:r>
      <w:r w:rsidRPr="004A5698">
        <w:rPr>
          <w:rFonts w:hint="eastAsia"/>
        </w:rPr>
        <w:t>的</w:t>
      </w:r>
      <w:r>
        <w:rPr>
          <w:rFonts w:hint="eastAsia"/>
        </w:rPr>
        <w:t>供</w:t>
      </w:r>
      <w:r w:rsidRPr="004A5698">
        <w:rPr>
          <w:rFonts w:hint="eastAsia"/>
        </w:rPr>
        <w:t>资</w:t>
      </w:r>
      <w:r>
        <w:t>（</w:t>
      </w:r>
      <w:r w:rsidRPr="004A5698">
        <w:t>GEF/A.6/05/Rev.01</w:t>
      </w:r>
      <w:r>
        <w:t>）</w:t>
      </w:r>
      <w:r w:rsidRPr="004A5698">
        <w:rPr>
          <w:rFonts w:hint="eastAsia"/>
        </w:rPr>
        <w:t>。</w:t>
      </w:r>
    </w:p>
    <w:p w14:paraId="77D7B503" w14:textId="7AEEFC23" w:rsidR="007551A6" w:rsidRPr="004A5698" w:rsidRDefault="007551A6" w:rsidP="00B17E4F">
      <w:pPr>
        <w:pStyle w:val="body"/>
      </w:pPr>
      <w:r w:rsidRPr="004A5698">
        <w:rPr>
          <w:rFonts w:hint="eastAsia"/>
        </w:rPr>
        <w:t>在</w:t>
      </w:r>
      <w:r>
        <w:rPr>
          <w:rFonts w:hint="eastAsia"/>
        </w:rPr>
        <w:t>其</w:t>
      </w:r>
      <w:r w:rsidRPr="004A5698">
        <w:t>MC-1/5</w:t>
      </w:r>
      <w:r w:rsidRPr="004A5698">
        <w:t>号决定</w:t>
      </w:r>
      <w:r w:rsidRPr="004A5698">
        <w:rPr>
          <w:rFonts w:hint="eastAsia"/>
        </w:rPr>
        <w:t>中，缔约方大会通过了为全环基金提供的指导意见，该指导意见</w:t>
      </w:r>
      <w:r w:rsidRPr="004A5698">
        <w:t>关</w:t>
      </w:r>
      <w:r>
        <w:rPr>
          <w:rFonts w:hint="eastAsia"/>
        </w:rPr>
        <w:t>乎</w:t>
      </w:r>
      <w:r w:rsidRPr="004A5698">
        <w:t>获得和使用财政资源所涉及的总体战略、政策、方案优先</w:t>
      </w:r>
      <w:r w:rsidRPr="004A5698">
        <w:rPr>
          <w:rFonts w:hint="eastAsia"/>
        </w:rPr>
        <w:t>事项</w:t>
      </w:r>
      <w:r w:rsidRPr="004A5698">
        <w:t>和资格，以及能够从全环基金信托基金获得</w:t>
      </w:r>
      <w:r>
        <w:rPr>
          <w:rFonts w:hint="eastAsia"/>
        </w:rPr>
        <w:t>资助</w:t>
      </w:r>
      <w:r w:rsidRPr="004A5698">
        <w:t>的活动类别的指示清单</w:t>
      </w:r>
      <w:r w:rsidRPr="004A5698">
        <w:rPr>
          <w:rFonts w:hint="eastAsia"/>
        </w:rPr>
        <w:t>。</w:t>
      </w:r>
    </w:p>
    <w:p w14:paraId="29482B01" w14:textId="3D4BB258" w:rsidR="007551A6" w:rsidRPr="004A5698" w:rsidRDefault="007551A6" w:rsidP="00B17E4F">
      <w:pPr>
        <w:pStyle w:val="body"/>
        <w:rPr>
          <w:lang w:val="en-US"/>
        </w:rPr>
      </w:pPr>
      <w:r w:rsidRPr="004A5698">
        <w:rPr>
          <w:rFonts w:hint="eastAsia"/>
        </w:rPr>
        <w:t>2018</w:t>
      </w:r>
      <w:r w:rsidRPr="004A5698">
        <w:rPr>
          <w:rFonts w:hint="eastAsia"/>
        </w:rPr>
        <w:t>年</w:t>
      </w:r>
      <w:r w:rsidR="005C3B43" w:rsidRPr="004A5698">
        <w:rPr>
          <w:rFonts w:hint="eastAsia"/>
        </w:rPr>
        <w:t>1</w:t>
      </w:r>
      <w:r w:rsidR="005C3B43">
        <w:t>1</w:t>
      </w:r>
      <w:r w:rsidRPr="004A5698">
        <w:rPr>
          <w:rFonts w:hint="eastAsia"/>
        </w:rPr>
        <w:t>月</w:t>
      </w:r>
      <w:r>
        <w:rPr>
          <w:rFonts w:hint="eastAsia"/>
        </w:rPr>
        <w:t>，</w:t>
      </w:r>
      <w:r w:rsidRPr="004A5698">
        <w:rPr>
          <w:rFonts w:hint="eastAsia"/>
        </w:rPr>
        <w:t>在</w:t>
      </w:r>
      <w:r>
        <w:rPr>
          <w:rFonts w:hint="eastAsia"/>
        </w:rPr>
        <w:t>其</w:t>
      </w:r>
      <w:r w:rsidRPr="004A5698">
        <w:rPr>
          <w:rFonts w:hint="eastAsia"/>
        </w:rPr>
        <w:t>第二次会议上，缔约方</w:t>
      </w:r>
      <w:r>
        <w:rPr>
          <w:rFonts w:hint="eastAsia"/>
        </w:rPr>
        <w:t>大</w:t>
      </w:r>
      <w:r w:rsidRPr="004A5698">
        <w:rPr>
          <w:rFonts w:hint="eastAsia"/>
        </w:rPr>
        <w:t>会通过了缔约方</w:t>
      </w:r>
      <w:r>
        <w:rPr>
          <w:rFonts w:hint="eastAsia"/>
        </w:rPr>
        <w:t>大</w:t>
      </w:r>
      <w:r w:rsidRPr="004A5698">
        <w:rPr>
          <w:rFonts w:hint="eastAsia"/>
        </w:rPr>
        <w:t>会与全环基金理事会</w:t>
      </w:r>
      <w:r>
        <w:rPr>
          <w:rFonts w:hint="eastAsia"/>
        </w:rPr>
        <w:t>之间</w:t>
      </w:r>
      <w:r w:rsidRPr="004A5698">
        <w:rPr>
          <w:rFonts w:hint="eastAsia"/>
        </w:rPr>
        <w:t>的谅解备忘录</w:t>
      </w:r>
      <w:r>
        <w:t>（</w:t>
      </w:r>
      <w:r w:rsidRPr="004A5698">
        <w:t>UNEP/MC/COP.2/19</w:t>
      </w:r>
      <w:r>
        <w:rPr>
          <w:rFonts w:hint="eastAsia"/>
        </w:rPr>
        <w:t>，</w:t>
      </w:r>
      <w:r w:rsidRPr="004A5698">
        <w:rPr>
          <w:rFonts w:hint="eastAsia"/>
        </w:rPr>
        <w:t>第</w:t>
      </w:r>
      <w:r w:rsidRPr="004A5698">
        <w:t>83</w:t>
      </w:r>
      <w:r w:rsidRPr="004A5698">
        <w:rPr>
          <w:rFonts w:hint="eastAsia"/>
        </w:rPr>
        <w:t>段</w:t>
      </w:r>
      <w:r>
        <w:t>）</w:t>
      </w:r>
      <w:r w:rsidRPr="004A5698">
        <w:rPr>
          <w:rFonts w:hint="eastAsia"/>
        </w:rPr>
        <w:t>。</w:t>
      </w:r>
    </w:p>
    <w:p w14:paraId="50A68307" w14:textId="77777777" w:rsidR="007551A6" w:rsidRPr="004A5698" w:rsidRDefault="007551A6" w:rsidP="00B17E4F">
      <w:pPr>
        <w:pStyle w:val="body"/>
        <w:rPr>
          <w:lang w:val="en-US"/>
        </w:rPr>
      </w:pPr>
      <w:r w:rsidRPr="004A5698">
        <w:rPr>
          <w:rFonts w:hint="eastAsia"/>
          <w:lang w:val="en-US"/>
        </w:rPr>
        <w:lastRenderedPageBreak/>
        <w:t>在缔约方大会第二次会议结束后，通过的谅解备忘录已传达</w:t>
      </w:r>
      <w:r>
        <w:rPr>
          <w:rFonts w:hint="eastAsia"/>
          <w:lang w:val="en-US"/>
        </w:rPr>
        <w:t>给</w:t>
      </w:r>
      <w:r w:rsidRPr="004A5698">
        <w:rPr>
          <w:rFonts w:hint="eastAsia"/>
          <w:lang w:val="en-US"/>
        </w:rPr>
        <w:t>全环基金理事会，该理事会在其</w:t>
      </w:r>
      <w:r>
        <w:rPr>
          <w:rFonts w:hint="eastAsia"/>
          <w:lang w:val="en-US"/>
        </w:rPr>
        <w:t>第</w:t>
      </w:r>
      <w:r w:rsidRPr="004A5698">
        <w:rPr>
          <w:rFonts w:hint="eastAsia"/>
          <w:lang w:val="en-US"/>
        </w:rPr>
        <w:t>五十六次会议上审议并核准了缔约方大会通过的谅解备忘录。</w:t>
      </w:r>
      <w:r w:rsidRPr="00BD031B">
        <w:rPr>
          <w:rStyle w:val="superscript"/>
        </w:rPr>
        <w:footnoteReference w:id="2"/>
      </w:r>
    </w:p>
    <w:p w14:paraId="1EFD9031" w14:textId="77777777" w:rsidR="007551A6" w:rsidRPr="004A5698" w:rsidRDefault="007551A6" w:rsidP="00B17E4F">
      <w:pPr>
        <w:pStyle w:val="body"/>
        <w:rPr>
          <w:lang w:val="en-US"/>
        </w:rPr>
      </w:pPr>
      <w:r w:rsidRPr="004A5698">
        <w:rPr>
          <w:rFonts w:hint="eastAsia"/>
          <w:bCs/>
          <w:lang w:val="en-US"/>
        </w:rPr>
        <w:t>缔约方大会与全环基金理事会</w:t>
      </w:r>
      <w:r>
        <w:rPr>
          <w:rFonts w:hint="eastAsia"/>
          <w:bCs/>
          <w:lang w:val="en-US"/>
        </w:rPr>
        <w:t>之间</w:t>
      </w:r>
      <w:r w:rsidRPr="004A5698">
        <w:rPr>
          <w:rFonts w:hint="eastAsia"/>
          <w:bCs/>
          <w:lang w:val="en-US"/>
        </w:rPr>
        <w:t>的谅解备忘录现已生效。</w:t>
      </w:r>
    </w:p>
    <w:p w14:paraId="009169D1" w14:textId="77777777" w:rsidR="007551A6" w:rsidRPr="004A5698" w:rsidRDefault="007551A6" w:rsidP="00B17E4F">
      <w:pPr>
        <w:pStyle w:val="body"/>
      </w:pPr>
      <w:r w:rsidRPr="00493B61">
        <w:rPr>
          <w:rFonts w:hint="eastAsia"/>
          <w:spacing w:val="-20"/>
        </w:rPr>
        <w:t>已向缔约方大会第一次会议、第二次会议和第三次会议提供了全环基金最新情况</w:t>
      </w:r>
      <w:r w:rsidRPr="00493B61">
        <w:rPr>
          <w:spacing w:val="-10"/>
        </w:rPr>
        <w:t>（</w:t>
      </w:r>
      <w:r w:rsidRPr="00493B61">
        <w:rPr>
          <w:spacing w:val="-4"/>
          <w:szCs w:val="18"/>
        </w:rPr>
        <w:t>UNEP/MC/COP.1/INF/3</w:t>
      </w:r>
      <w:r w:rsidRPr="00493B61">
        <w:rPr>
          <w:rFonts w:hint="eastAsia"/>
          <w:spacing w:val="-10"/>
          <w:szCs w:val="18"/>
        </w:rPr>
        <w:t>、</w:t>
      </w:r>
      <w:r w:rsidRPr="00493B61">
        <w:rPr>
          <w:spacing w:val="-8"/>
          <w:szCs w:val="18"/>
        </w:rPr>
        <w:t>UNEP/MC/COP.2/INF/3</w:t>
      </w:r>
      <w:r w:rsidRPr="00493B61">
        <w:rPr>
          <w:rFonts w:hint="eastAsia"/>
          <w:spacing w:val="-10"/>
          <w:szCs w:val="18"/>
        </w:rPr>
        <w:t>、</w:t>
      </w:r>
      <w:r w:rsidRPr="00493B61">
        <w:rPr>
          <w:spacing w:val="-10"/>
          <w:szCs w:val="18"/>
        </w:rPr>
        <w:t>UNEP/MC/COP.3/INF/2</w:t>
      </w:r>
      <w:r w:rsidRPr="00493B61">
        <w:rPr>
          <w:spacing w:val="-10"/>
          <w:szCs w:val="18"/>
        </w:rPr>
        <w:t>）</w:t>
      </w:r>
      <w:r w:rsidRPr="00493B61">
        <w:rPr>
          <w:rFonts w:hint="eastAsia"/>
          <w:spacing w:val="-10"/>
        </w:rPr>
        <w:t>。</w:t>
      </w:r>
      <w:r>
        <w:rPr>
          <w:rFonts w:hint="eastAsia"/>
        </w:rPr>
        <w:t>关于</w:t>
      </w:r>
      <w:r w:rsidRPr="004A5698">
        <w:t>全环基金</w:t>
      </w:r>
      <w:r>
        <w:rPr>
          <w:rFonts w:hint="eastAsia"/>
        </w:rPr>
        <w:t>所</w:t>
      </w:r>
      <w:r w:rsidRPr="004A5698">
        <w:rPr>
          <w:rFonts w:hint="eastAsia"/>
        </w:rPr>
        <w:t>划拨的</w:t>
      </w:r>
      <w:r w:rsidRPr="004A5698">
        <w:t>资金的</w:t>
      </w:r>
      <w:r>
        <w:rPr>
          <w:rFonts w:hint="eastAsia"/>
        </w:rPr>
        <w:t>成</w:t>
      </w:r>
      <w:r w:rsidRPr="004A5698">
        <w:t>效以及全环基金满足发展中国家缔约方和经济转型缔约方不断变化的需</w:t>
      </w:r>
      <w:r>
        <w:rPr>
          <w:rFonts w:hint="eastAsia"/>
        </w:rPr>
        <w:t>要</w:t>
      </w:r>
      <w:r w:rsidRPr="004A5698">
        <w:t>的能力的</w:t>
      </w:r>
      <w:r w:rsidRPr="004A5698">
        <w:rPr>
          <w:rFonts w:hint="eastAsia"/>
        </w:rPr>
        <w:t>相关资料，</w:t>
      </w:r>
      <w:r>
        <w:rPr>
          <w:rFonts w:hint="eastAsia"/>
        </w:rPr>
        <w:t>已</w:t>
      </w:r>
      <w:r w:rsidRPr="004A5698">
        <w:t>载</w:t>
      </w:r>
      <w:r>
        <w:rPr>
          <w:rFonts w:hint="eastAsia"/>
        </w:rPr>
        <w:t>入</w:t>
      </w:r>
      <w:r w:rsidRPr="004A5698">
        <w:t>全环基金独立评价办公室的报告</w:t>
      </w:r>
      <w:r w:rsidRPr="004A5698">
        <w:rPr>
          <w:rFonts w:hint="eastAsia"/>
        </w:rPr>
        <w:t>。</w:t>
      </w:r>
      <w:r w:rsidRPr="00BD031B">
        <w:rPr>
          <w:rStyle w:val="superscript"/>
        </w:rPr>
        <w:footnoteReference w:id="3"/>
      </w:r>
    </w:p>
    <w:p w14:paraId="65952B60" w14:textId="7D68D07A" w:rsidR="007551A6" w:rsidRPr="00721424" w:rsidRDefault="003F2B50" w:rsidP="00721424">
      <w:pPr>
        <w:pStyle w:val="heading2"/>
        <w:tabs>
          <w:tab w:val="clear" w:pos="851"/>
          <w:tab w:val="clear" w:pos="1247"/>
          <w:tab w:val="right" w:pos="1260"/>
        </w:tabs>
        <w:snapToGrid/>
        <w:spacing w:before="240"/>
        <w:ind w:left="1253" w:hanging="803"/>
        <w:jc w:val="left"/>
        <w:rPr>
          <w:sz w:val="32"/>
          <w:szCs w:val="32"/>
          <w:lang w:eastAsia="zh-CN"/>
        </w:rPr>
      </w:pPr>
      <w:bookmarkStart w:id="9" w:name="_Toc18935080"/>
      <w:r w:rsidRPr="00721424">
        <w:rPr>
          <w:rFonts w:hint="eastAsia"/>
          <w:sz w:val="32"/>
          <w:szCs w:val="32"/>
          <w:lang w:eastAsia="zh-CN"/>
        </w:rPr>
        <w:t>二、</w:t>
      </w:r>
      <w:r w:rsidR="007551A6" w:rsidRPr="00721424">
        <w:rPr>
          <w:sz w:val="32"/>
          <w:szCs w:val="32"/>
          <w:lang w:eastAsia="zh-CN"/>
        </w:rPr>
        <w:tab/>
      </w:r>
      <w:r w:rsidR="007551A6" w:rsidRPr="00721424">
        <w:rPr>
          <w:rFonts w:hint="eastAsia"/>
          <w:sz w:val="32"/>
          <w:szCs w:val="32"/>
          <w:lang w:eastAsia="zh-CN"/>
        </w:rPr>
        <w:t>专门国际方案对《水俣公约》的支持</w:t>
      </w:r>
      <w:bookmarkEnd w:id="9"/>
    </w:p>
    <w:p w14:paraId="26ADE169" w14:textId="006DC68B" w:rsidR="007551A6" w:rsidRPr="004A5698" w:rsidRDefault="007551A6" w:rsidP="00B17E4F">
      <w:pPr>
        <w:pStyle w:val="body"/>
      </w:pPr>
      <w:r w:rsidRPr="004A5698">
        <w:rPr>
          <w:rFonts w:hint="eastAsia"/>
        </w:rPr>
        <w:t>第</w:t>
      </w:r>
      <w:r w:rsidRPr="004A5698">
        <w:rPr>
          <w:rFonts w:hint="eastAsia"/>
        </w:rPr>
        <w:t>13</w:t>
      </w:r>
      <w:r w:rsidRPr="004A5698">
        <w:rPr>
          <w:rFonts w:hint="eastAsia"/>
        </w:rPr>
        <w:t>条第</w:t>
      </w:r>
      <w:r w:rsidRPr="004A5698">
        <w:rPr>
          <w:rFonts w:hint="eastAsia"/>
        </w:rPr>
        <w:t>9</w:t>
      </w:r>
      <w:r w:rsidRPr="004A5698">
        <w:rPr>
          <w:rFonts w:hint="eastAsia"/>
        </w:rPr>
        <w:t>款</w:t>
      </w:r>
      <w:r>
        <w:rPr>
          <w:rFonts w:hint="eastAsia"/>
        </w:rPr>
        <w:t>指出</w:t>
      </w:r>
      <w:r w:rsidRPr="004A5698">
        <w:rPr>
          <w:rFonts w:hint="eastAsia"/>
        </w:rPr>
        <w:t>，专门国际方案</w:t>
      </w:r>
      <w:r w:rsidRPr="004A5698">
        <w:rPr>
          <w:rFonts w:hint="eastAsia"/>
          <w:lang w:val="zh-CN"/>
        </w:rPr>
        <w:t>应当在缔约方大会的指导下运作并对缔约方大会负责。在第一次会议上，缔约方大会在其</w:t>
      </w:r>
      <w:r w:rsidRPr="004A5698">
        <w:t>MC-1/6</w:t>
      </w:r>
      <w:r w:rsidRPr="004A5698">
        <w:rPr>
          <w:rFonts w:hint="eastAsia"/>
        </w:rPr>
        <w:t>号决定中</w:t>
      </w:r>
      <w:r>
        <w:rPr>
          <w:rFonts w:hint="eastAsia"/>
        </w:rPr>
        <w:t>决</w:t>
      </w:r>
      <w:r w:rsidRPr="004A5698">
        <w:rPr>
          <w:rFonts w:hint="eastAsia"/>
        </w:rPr>
        <w:t>定，</w:t>
      </w:r>
      <w:r w:rsidRPr="004A5698">
        <w:t>专门国际方案将</w:t>
      </w:r>
      <w:r>
        <w:rPr>
          <w:rFonts w:hint="eastAsia"/>
        </w:rPr>
        <w:t>自</w:t>
      </w:r>
      <w:r w:rsidRPr="004A5698">
        <w:t>其信托基金设立起</w:t>
      </w:r>
      <w:r w:rsidRPr="004A5698">
        <w:t>10</w:t>
      </w:r>
      <w:r w:rsidRPr="004A5698">
        <w:t>年内接受捐</w:t>
      </w:r>
      <w:r>
        <w:rPr>
          <w:rFonts w:hint="eastAsia"/>
        </w:rPr>
        <w:t>助</w:t>
      </w:r>
      <w:r w:rsidRPr="004A5698">
        <w:rPr>
          <w:rFonts w:hint="eastAsia"/>
        </w:rPr>
        <w:t>和</w:t>
      </w:r>
      <w:r w:rsidR="004F6364">
        <w:rPr>
          <w:rFonts w:hint="eastAsia"/>
        </w:rPr>
        <w:t>要求提供</w:t>
      </w:r>
      <w:r w:rsidR="00B85693">
        <w:rPr>
          <w:rFonts w:hint="eastAsia"/>
        </w:rPr>
        <w:t>支持</w:t>
      </w:r>
      <w:r w:rsidR="004F6364">
        <w:rPr>
          <w:rFonts w:hint="eastAsia"/>
        </w:rPr>
        <w:t>的</w:t>
      </w:r>
      <w:r w:rsidRPr="004A5698">
        <w:rPr>
          <w:rFonts w:hint="eastAsia"/>
        </w:rPr>
        <w:t>申请</w:t>
      </w:r>
      <w:r w:rsidRPr="004A5698">
        <w:t>。</w:t>
      </w:r>
      <w:r w:rsidRPr="004A5698">
        <w:rPr>
          <w:rFonts w:hint="eastAsia"/>
        </w:rPr>
        <w:t>缔约方大会可</w:t>
      </w:r>
      <w:r>
        <w:rPr>
          <w:rFonts w:hint="eastAsia"/>
        </w:rPr>
        <w:t>能</w:t>
      </w:r>
      <w:r w:rsidRPr="004A5698">
        <w:rPr>
          <w:rFonts w:hint="eastAsia"/>
        </w:rPr>
        <w:t>决定延长该期限，最多可延长</w:t>
      </w:r>
      <w:r>
        <w:rPr>
          <w:rFonts w:hint="eastAsia"/>
        </w:rPr>
        <w:t>7</w:t>
      </w:r>
      <w:r w:rsidRPr="004A5698">
        <w:rPr>
          <w:rFonts w:hint="eastAsia"/>
        </w:rPr>
        <w:t>年，同时需考虑</w:t>
      </w:r>
      <w:r>
        <w:rPr>
          <w:rFonts w:hint="eastAsia"/>
        </w:rPr>
        <w:t>到</w:t>
      </w:r>
      <w:r w:rsidR="003F2B50">
        <w:rPr>
          <w:rFonts w:hint="eastAsia"/>
        </w:rPr>
        <w:t>第</w:t>
      </w:r>
      <w:r w:rsidR="003F2B50">
        <w:rPr>
          <w:rFonts w:hint="eastAsia"/>
        </w:rPr>
        <w:t>1</w:t>
      </w:r>
      <w:r w:rsidR="003F2B50">
        <w:t>3</w:t>
      </w:r>
      <w:r w:rsidRPr="004A5698">
        <w:rPr>
          <w:rFonts w:hint="eastAsia"/>
        </w:rPr>
        <w:t>条第</w:t>
      </w:r>
      <w:r w:rsidRPr="004A5698">
        <w:rPr>
          <w:rFonts w:hint="eastAsia"/>
        </w:rPr>
        <w:t>11</w:t>
      </w:r>
      <w:r w:rsidRPr="004A5698">
        <w:rPr>
          <w:rFonts w:hint="eastAsia"/>
        </w:rPr>
        <w:t>款</w:t>
      </w:r>
      <w:r>
        <w:rPr>
          <w:rFonts w:hint="eastAsia"/>
        </w:rPr>
        <w:t>和</w:t>
      </w:r>
      <w:proofErr w:type="gramStart"/>
      <w:r w:rsidRPr="004A5698">
        <w:rPr>
          <w:rFonts w:hint="eastAsia"/>
        </w:rPr>
        <w:t>本说明</w:t>
      </w:r>
      <w:proofErr w:type="gramEnd"/>
      <w:r w:rsidRPr="004A5698">
        <w:rPr>
          <w:rFonts w:hint="eastAsia"/>
        </w:rPr>
        <w:t>第</w:t>
      </w:r>
      <w:r w:rsidRPr="004A5698">
        <w:rPr>
          <w:rFonts w:hint="eastAsia"/>
        </w:rPr>
        <w:t>2</w:t>
      </w:r>
      <w:r w:rsidRPr="004A5698">
        <w:rPr>
          <w:rFonts w:hint="eastAsia"/>
        </w:rPr>
        <w:t>和第</w:t>
      </w:r>
      <w:r w:rsidRPr="004A5698">
        <w:rPr>
          <w:rFonts w:hint="eastAsia"/>
        </w:rPr>
        <w:t>3</w:t>
      </w:r>
      <w:r w:rsidRPr="004A5698">
        <w:rPr>
          <w:rFonts w:hint="eastAsia"/>
        </w:rPr>
        <w:t>段所述的审查进程。因此，在环境署根据</w:t>
      </w:r>
      <w:r w:rsidRPr="004A5698">
        <w:t>MC</w:t>
      </w:r>
      <w:r w:rsidRPr="004A5698">
        <w:noBreakHyphen/>
        <w:t>1/10</w:t>
      </w:r>
      <w:r w:rsidRPr="004A5698">
        <w:rPr>
          <w:rFonts w:hint="eastAsia"/>
        </w:rPr>
        <w:t>号决定于</w:t>
      </w:r>
      <w:r w:rsidRPr="004A5698">
        <w:rPr>
          <w:rFonts w:hint="eastAsia"/>
        </w:rPr>
        <w:t>2018</w:t>
      </w:r>
      <w:r w:rsidRPr="004A5698">
        <w:rPr>
          <w:rFonts w:hint="eastAsia"/>
        </w:rPr>
        <w:t>年</w:t>
      </w:r>
      <w:r w:rsidRPr="004A5698">
        <w:rPr>
          <w:rFonts w:hint="eastAsia"/>
        </w:rPr>
        <w:t>1</w:t>
      </w:r>
      <w:r w:rsidRPr="004A5698">
        <w:rPr>
          <w:rFonts w:hint="eastAsia"/>
        </w:rPr>
        <w:t>月设立专</w:t>
      </w:r>
      <w:r>
        <w:rPr>
          <w:rFonts w:hint="eastAsia"/>
        </w:rPr>
        <w:t>门</w:t>
      </w:r>
      <w:r w:rsidRPr="004A5698">
        <w:rPr>
          <w:rFonts w:hint="eastAsia"/>
        </w:rPr>
        <w:t>信托基金</w:t>
      </w:r>
      <w:r>
        <w:rPr>
          <w:rFonts w:hint="eastAsia"/>
        </w:rPr>
        <w:t>之</w:t>
      </w:r>
      <w:r w:rsidRPr="004A5698">
        <w:rPr>
          <w:rFonts w:hint="eastAsia"/>
        </w:rPr>
        <w:t>后，</w:t>
      </w:r>
      <w:r w:rsidRPr="004A5698">
        <w:t>该方案最初运作</w:t>
      </w:r>
      <w:r w:rsidRPr="004A5698">
        <w:t>10</w:t>
      </w:r>
      <w:r w:rsidRPr="004A5698">
        <w:t>年，直至</w:t>
      </w:r>
      <w:r w:rsidRPr="004A5698">
        <w:t>2028</w:t>
      </w:r>
      <w:r w:rsidRPr="004A5698">
        <w:t>年</w:t>
      </w:r>
      <w:r w:rsidRPr="004A5698">
        <w:rPr>
          <w:rFonts w:hint="eastAsia"/>
        </w:rPr>
        <w:t>。</w:t>
      </w:r>
    </w:p>
    <w:p w14:paraId="77AD4EC9" w14:textId="0338593C" w:rsidR="007551A6" w:rsidRPr="004A5698" w:rsidRDefault="007551A6" w:rsidP="00B17E4F">
      <w:pPr>
        <w:pStyle w:val="body"/>
      </w:pPr>
      <w:r w:rsidRPr="004A5698">
        <w:rPr>
          <w:rFonts w:hint="eastAsia"/>
        </w:rPr>
        <w:t>自</w:t>
      </w:r>
      <w:r w:rsidRPr="004A5698">
        <w:rPr>
          <w:rFonts w:hint="eastAsia"/>
        </w:rPr>
        <w:t>2013</w:t>
      </w:r>
      <w:r w:rsidRPr="004A5698">
        <w:rPr>
          <w:rFonts w:hint="eastAsia"/>
        </w:rPr>
        <w:t>年以来，全环基金在过去六年</w:t>
      </w:r>
      <w:r>
        <w:rPr>
          <w:rFonts w:hint="eastAsia"/>
        </w:rPr>
        <w:t>里</w:t>
      </w:r>
      <w:proofErr w:type="gramStart"/>
      <w:r w:rsidRPr="004A5698">
        <w:rPr>
          <w:rFonts w:hint="eastAsia"/>
        </w:rPr>
        <w:t>为汞问题</w:t>
      </w:r>
      <w:proofErr w:type="gramEnd"/>
      <w:r w:rsidRPr="004A5698">
        <w:rPr>
          <w:rFonts w:hint="eastAsia"/>
        </w:rPr>
        <w:t>提供了</w:t>
      </w:r>
      <w:r>
        <w:rPr>
          <w:rFonts w:hint="eastAsia"/>
        </w:rPr>
        <w:t>相关的供</w:t>
      </w:r>
      <w:r w:rsidRPr="004A5698">
        <w:rPr>
          <w:rFonts w:hint="eastAsia"/>
        </w:rPr>
        <w:t>资，</w:t>
      </w:r>
      <w:r w:rsidR="004D6350">
        <w:rPr>
          <w:rFonts w:hint="eastAsia"/>
        </w:rPr>
        <w:t>而</w:t>
      </w:r>
      <w:r w:rsidRPr="004A5698">
        <w:rPr>
          <w:rFonts w:hint="eastAsia"/>
        </w:rPr>
        <w:t>专门国际方案</w:t>
      </w:r>
      <w:r w:rsidR="004D6350">
        <w:rPr>
          <w:rFonts w:hint="eastAsia"/>
        </w:rPr>
        <w:t>至今</w:t>
      </w:r>
      <w:proofErr w:type="gramStart"/>
      <w:r w:rsidR="00FD2A18">
        <w:rPr>
          <w:rFonts w:hint="eastAsia"/>
        </w:rPr>
        <w:t>才</w:t>
      </w:r>
      <w:r w:rsidRPr="004A5698">
        <w:rPr>
          <w:rFonts w:hint="eastAsia"/>
        </w:rPr>
        <w:t>运</w:t>
      </w:r>
      <w:proofErr w:type="gramEnd"/>
      <w:r w:rsidRPr="004A5698">
        <w:rPr>
          <w:rFonts w:hint="eastAsia"/>
        </w:rPr>
        <w:t>作了</w:t>
      </w:r>
      <w:r w:rsidRPr="004A5698">
        <w:rPr>
          <w:rFonts w:hint="eastAsia"/>
        </w:rPr>
        <w:t>18</w:t>
      </w:r>
      <w:r w:rsidRPr="004A5698">
        <w:rPr>
          <w:rFonts w:hint="eastAsia"/>
        </w:rPr>
        <w:t>个月。</w:t>
      </w:r>
      <w:r w:rsidRPr="006E2540">
        <w:rPr>
          <w:rFonts w:hint="eastAsia"/>
        </w:rPr>
        <w:t>专门信托基金</w:t>
      </w:r>
      <w:r w:rsidRPr="004A5698">
        <w:rPr>
          <w:rFonts w:hint="eastAsia"/>
        </w:rPr>
        <w:t>自</w:t>
      </w:r>
      <w:r w:rsidRPr="004A5698">
        <w:rPr>
          <w:rFonts w:hint="eastAsia"/>
        </w:rPr>
        <w:t>2018</w:t>
      </w:r>
      <w:r w:rsidRPr="004A5698">
        <w:rPr>
          <w:rFonts w:hint="eastAsia"/>
        </w:rPr>
        <w:t>年</w:t>
      </w:r>
      <w:r w:rsidRPr="004A5698">
        <w:rPr>
          <w:rFonts w:hint="eastAsia"/>
        </w:rPr>
        <w:t>1</w:t>
      </w:r>
      <w:r w:rsidRPr="004A5698">
        <w:rPr>
          <w:rFonts w:hint="eastAsia"/>
        </w:rPr>
        <w:t>月开始接受捐款。理事会于</w:t>
      </w:r>
      <w:r w:rsidRPr="004A5698">
        <w:rPr>
          <w:rFonts w:hint="eastAsia"/>
        </w:rPr>
        <w:t>2018</w:t>
      </w:r>
      <w:r w:rsidRPr="004A5698">
        <w:rPr>
          <w:rFonts w:hint="eastAsia"/>
        </w:rPr>
        <w:t>年初成立，专门国际方案第一轮申请时间为</w:t>
      </w:r>
      <w:r w:rsidRPr="004A5698">
        <w:rPr>
          <w:rFonts w:hint="eastAsia"/>
        </w:rPr>
        <w:t>2018</w:t>
      </w:r>
      <w:r w:rsidRPr="004A5698">
        <w:rPr>
          <w:rFonts w:hint="eastAsia"/>
        </w:rPr>
        <w:t>年</w:t>
      </w:r>
      <w:r w:rsidRPr="004A5698">
        <w:rPr>
          <w:rFonts w:hint="eastAsia"/>
        </w:rPr>
        <w:t>6</w:t>
      </w:r>
      <w:r w:rsidRPr="004A5698">
        <w:rPr>
          <w:rFonts w:hint="eastAsia"/>
        </w:rPr>
        <w:t>月</w:t>
      </w:r>
      <w:r w:rsidRPr="004A5698">
        <w:rPr>
          <w:rFonts w:hint="eastAsia"/>
        </w:rPr>
        <w:t>5</w:t>
      </w:r>
      <w:r w:rsidRPr="004A5698">
        <w:rPr>
          <w:rFonts w:hint="eastAsia"/>
        </w:rPr>
        <w:t>日至</w:t>
      </w:r>
      <w:r w:rsidRPr="004A5698">
        <w:rPr>
          <w:rFonts w:hint="eastAsia"/>
        </w:rPr>
        <w:t>8</w:t>
      </w:r>
      <w:r w:rsidRPr="004A5698">
        <w:rPr>
          <w:rFonts w:hint="eastAsia"/>
        </w:rPr>
        <w:t>月</w:t>
      </w:r>
      <w:r w:rsidRPr="004A5698">
        <w:rPr>
          <w:rFonts w:hint="eastAsia"/>
        </w:rPr>
        <w:t>31</w:t>
      </w:r>
      <w:r w:rsidRPr="004A5698">
        <w:rPr>
          <w:rFonts w:hint="eastAsia"/>
        </w:rPr>
        <w:t>日。第一轮申请结束后，理事会于</w:t>
      </w:r>
      <w:r w:rsidRPr="004A5698">
        <w:rPr>
          <w:rFonts w:hint="eastAsia"/>
        </w:rPr>
        <w:t>2018</w:t>
      </w:r>
      <w:r w:rsidRPr="004A5698">
        <w:rPr>
          <w:rFonts w:hint="eastAsia"/>
        </w:rPr>
        <w:t>年</w:t>
      </w:r>
      <w:r w:rsidRPr="004A5698">
        <w:rPr>
          <w:rFonts w:hint="eastAsia"/>
        </w:rPr>
        <w:t>10</w:t>
      </w:r>
      <w:r w:rsidRPr="004A5698">
        <w:rPr>
          <w:rFonts w:hint="eastAsia"/>
        </w:rPr>
        <w:t>月批准了</w:t>
      </w:r>
      <w:r w:rsidRPr="004A5698">
        <w:rPr>
          <w:rFonts w:hint="eastAsia"/>
        </w:rPr>
        <w:t>5</w:t>
      </w:r>
      <w:r w:rsidRPr="004A5698">
        <w:rPr>
          <w:rFonts w:hint="eastAsia"/>
        </w:rPr>
        <w:t>个</w:t>
      </w:r>
      <w:r>
        <w:rPr>
          <w:rFonts w:hint="eastAsia"/>
        </w:rPr>
        <w:t>供资</w:t>
      </w:r>
      <w:r w:rsidRPr="004A5698">
        <w:rPr>
          <w:rFonts w:hint="eastAsia"/>
        </w:rPr>
        <w:t>项目</w:t>
      </w:r>
      <w:r w:rsidRPr="00BD031B">
        <w:rPr>
          <w:rStyle w:val="superscript"/>
        </w:rPr>
        <w:footnoteReference w:id="4"/>
      </w:r>
      <w:r w:rsidR="00E7326C" w:rsidRPr="004A5698">
        <w:rPr>
          <w:rFonts w:hint="eastAsia"/>
        </w:rPr>
        <w:t>。</w:t>
      </w:r>
      <w:r w:rsidRPr="004A5698">
        <w:rPr>
          <w:rFonts w:hint="eastAsia"/>
        </w:rPr>
        <w:t>该方案的第二轮申请时间为</w:t>
      </w:r>
      <w:r w:rsidRPr="004A5698">
        <w:rPr>
          <w:rFonts w:hint="eastAsia"/>
        </w:rPr>
        <w:t>2019</w:t>
      </w:r>
      <w:r w:rsidRPr="004A5698">
        <w:rPr>
          <w:rFonts w:hint="eastAsia"/>
        </w:rPr>
        <w:t>年</w:t>
      </w:r>
      <w:r w:rsidRPr="004A5698">
        <w:rPr>
          <w:rFonts w:hint="eastAsia"/>
        </w:rPr>
        <w:t>3</w:t>
      </w:r>
      <w:r w:rsidRPr="004A5698">
        <w:rPr>
          <w:rFonts w:hint="eastAsia"/>
        </w:rPr>
        <w:t>月</w:t>
      </w:r>
      <w:r w:rsidRPr="004A5698">
        <w:rPr>
          <w:rFonts w:hint="eastAsia"/>
        </w:rPr>
        <w:t>5</w:t>
      </w:r>
      <w:r w:rsidRPr="004A5698">
        <w:rPr>
          <w:rFonts w:hint="eastAsia"/>
        </w:rPr>
        <w:t>日至</w:t>
      </w:r>
      <w:r w:rsidRPr="004A5698">
        <w:rPr>
          <w:rFonts w:hint="eastAsia"/>
        </w:rPr>
        <w:t>6</w:t>
      </w:r>
      <w:r w:rsidRPr="004A5698">
        <w:rPr>
          <w:rFonts w:hint="eastAsia"/>
        </w:rPr>
        <w:t>月</w:t>
      </w:r>
      <w:r w:rsidRPr="004A5698">
        <w:rPr>
          <w:rFonts w:hint="eastAsia"/>
        </w:rPr>
        <w:t>14</w:t>
      </w:r>
      <w:r w:rsidRPr="004A5698">
        <w:rPr>
          <w:rFonts w:hint="eastAsia"/>
        </w:rPr>
        <w:t>日。理事会将在</w:t>
      </w:r>
      <w:r w:rsidRPr="004A5698">
        <w:rPr>
          <w:rFonts w:hint="eastAsia"/>
        </w:rPr>
        <w:t>2019</w:t>
      </w:r>
      <w:r w:rsidRPr="004A5698">
        <w:rPr>
          <w:rFonts w:hint="eastAsia"/>
        </w:rPr>
        <w:t>年</w:t>
      </w:r>
      <w:r w:rsidRPr="004A5698">
        <w:rPr>
          <w:rFonts w:hint="eastAsia"/>
        </w:rPr>
        <w:t>9</w:t>
      </w:r>
      <w:r w:rsidRPr="004A5698">
        <w:rPr>
          <w:rFonts w:hint="eastAsia"/>
        </w:rPr>
        <w:t>月举行的第四次会议上，</w:t>
      </w:r>
      <w:r w:rsidRPr="004A5698">
        <w:t>根据会前收到的</w:t>
      </w:r>
      <w:r>
        <w:rPr>
          <w:rFonts w:hint="eastAsia"/>
        </w:rPr>
        <w:t>供</w:t>
      </w:r>
      <w:proofErr w:type="gramStart"/>
      <w:r w:rsidRPr="004A5698">
        <w:t>资</w:t>
      </w:r>
      <w:r>
        <w:rPr>
          <w:rFonts w:hint="eastAsia"/>
        </w:rPr>
        <w:t>情况</w:t>
      </w:r>
      <w:proofErr w:type="gramEnd"/>
      <w:r w:rsidRPr="004A5698">
        <w:rPr>
          <w:rFonts w:hint="eastAsia"/>
        </w:rPr>
        <w:t>核准</w:t>
      </w:r>
      <w:r w:rsidR="00DA29CE">
        <w:rPr>
          <w:rFonts w:hint="eastAsia"/>
        </w:rPr>
        <w:t>了</w:t>
      </w:r>
      <w:r w:rsidRPr="004A5698">
        <w:t>第二轮项目。理事会第四次会议的成果</w:t>
      </w:r>
      <w:r w:rsidR="00DA29CE">
        <w:rPr>
          <w:rFonts w:hint="eastAsia"/>
        </w:rPr>
        <w:t>载于</w:t>
      </w:r>
      <w:r w:rsidRPr="004A5698">
        <w:t>UNEP/MC/COP.3/10/Add.1</w:t>
      </w:r>
      <w:r w:rsidRPr="004A5698">
        <w:t>号文件附件三</w:t>
      </w:r>
      <w:r w:rsidRPr="004A5698">
        <w:rPr>
          <w:rFonts w:hint="eastAsia"/>
        </w:rPr>
        <w:t>。</w:t>
      </w:r>
    </w:p>
    <w:p w14:paraId="4EB46676" w14:textId="77777777" w:rsidR="007551A6" w:rsidRPr="004A5698" w:rsidRDefault="007551A6" w:rsidP="00B17E4F">
      <w:pPr>
        <w:pStyle w:val="body"/>
      </w:pPr>
      <w:r w:rsidRPr="004A5698">
        <w:t>在第一轮申请中</w:t>
      </w:r>
      <w:r>
        <w:rPr>
          <w:rFonts w:hint="eastAsia"/>
        </w:rPr>
        <w:t>核</w:t>
      </w:r>
      <w:r w:rsidRPr="004A5698">
        <w:t>准的前五个项目中</w:t>
      </w:r>
      <w:r>
        <w:rPr>
          <w:rFonts w:hint="eastAsia"/>
        </w:rPr>
        <w:t>有</w:t>
      </w:r>
      <w:r w:rsidRPr="004A5698">
        <w:t>四个项目在达成必要的法律协议后于</w:t>
      </w:r>
      <w:r w:rsidRPr="004A5698">
        <w:t>2019</w:t>
      </w:r>
      <w:r w:rsidRPr="004A5698">
        <w:t>年第二季度开始</w:t>
      </w:r>
      <w:r>
        <w:rPr>
          <w:rFonts w:hint="eastAsia"/>
        </w:rPr>
        <w:t>实施</w:t>
      </w:r>
      <w:r w:rsidRPr="004A5698">
        <w:t>。理事会认为，由于只有</w:t>
      </w:r>
      <w:r w:rsidRPr="004A5698">
        <w:t>18</w:t>
      </w:r>
      <w:r w:rsidRPr="004A5698">
        <w:t>个月的经验，</w:t>
      </w:r>
      <w:r>
        <w:rPr>
          <w:rFonts w:hint="eastAsia"/>
        </w:rPr>
        <w:t>所以</w:t>
      </w:r>
      <w:r w:rsidRPr="004A5698">
        <w:t>评估方案的</w:t>
      </w:r>
      <w:r>
        <w:rPr>
          <w:rFonts w:hint="eastAsia"/>
        </w:rPr>
        <w:t>成</w:t>
      </w:r>
      <w:r w:rsidRPr="004A5698">
        <w:t>效及其满足发展中国家缔约方和经济转型缔约方不断变化的需</w:t>
      </w:r>
      <w:r>
        <w:rPr>
          <w:rFonts w:hint="eastAsia"/>
        </w:rPr>
        <w:t>要</w:t>
      </w:r>
      <w:r w:rsidRPr="004A5698">
        <w:t>的能力还为时</w:t>
      </w:r>
      <w:r>
        <w:rPr>
          <w:rFonts w:hint="eastAsia"/>
        </w:rPr>
        <w:t>尚</w:t>
      </w:r>
      <w:r w:rsidRPr="004A5698">
        <w:t>早。</w:t>
      </w:r>
    </w:p>
    <w:p w14:paraId="79CB9701" w14:textId="018A99F5" w:rsidR="007551A6" w:rsidRPr="004A5698" w:rsidRDefault="007551A6" w:rsidP="00B17E4F">
      <w:pPr>
        <w:pStyle w:val="body"/>
      </w:pPr>
      <w:r w:rsidRPr="004A5698">
        <w:t>就</w:t>
      </w:r>
      <w:r w:rsidRPr="004A5698">
        <w:rPr>
          <w:rFonts w:hint="eastAsia"/>
        </w:rPr>
        <w:t>专门</w:t>
      </w:r>
      <w:r w:rsidRPr="004A5698">
        <w:t>国际方案的供资水平而言，迄今为止</w:t>
      </w:r>
      <w:r w:rsidRPr="004A5698">
        <w:rPr>
          <w:rFonts w:hint="eastAsia"/>
        </w:rPr>
        <w:t>该方案的</w:t>
      </w:r>
      <w:r w:rsidRPr="004A5698">
        <w:t>捐助国</w:t>
      </w:r>
      <w:r w:rsidRPr="004A5698">
        <w:rPr>
          <w:rFonts w:hint="eastAsia"/>
        </w:rPr>
        <w:t>有</w:t>
      </w:r>
      <w:r w:rsidRPr="004A5698">
        <w:t>奥地利、丹麦、德国、荷兰、挪威、瑞典、瑞士、大不列颠及北爱尔兰联合王国和美利坚合众国。第一轮申请</w:t>
      </w:r>
      <w:r w:rsidRPr="004A5698">
        <w:rPr>
          <w:rFonts w:hint="eastAsia"/>
        </w:rPr>
        <w:t>（</w:t>
      </w:r>
      <w:r w:rsidRPr="004A5698">
        <w:rPr>
          <w:rFonts w:hint="eastAsia"/>
        </w:rPr>
        <w:t>2018</w:t>
      </w:r>
      <w:r w:rsidRPr="004A5698">
        <w:rPr>
          <w:rFonts w:hint="eastAsia"/>
        </w:rPr>
        <w:t>年）</w:t>
      </w:r>
      <w:r w:rsidRPr="004A5698">
        <w:t>共收到</w:t>
      </w:r>
      <w:r w:rsidRPr="004A5698">
        <w:t>1</w:t>
      </w:r>
      <w:r>
        <w:t xml:space="preserve"> </w:t>
      </w:r>
      <w:r w:rsidRPr="004A5698">
        <w:t>281</w:t>
      </w:r>
      <w:r>
        <w:t xml:space="preserve"> </w:t>
      </w:r>
      <w:r w:rsidRPr="004A5698">
        <w:t>448</w:t>
      </w:r>
      <w:r w:rsidRPr="004A5698">
        <w:t>美元</w:t>
      </w:r>
      <w:r w:rsidR="00400670">
        <w:rPr>
          <w:rFonts w:hint="eastAsia"/>
        </w:rPr>
        <w:t>；</w:t>
      </w:r>
      <w:r w:rsidRPr="004A5698">
        <w:t>第二轮申请</w:t>
      </w:r>
      <w:r>
        <w:t>（</w:t>
      </w:r>
      <w:r w:rsidRPr="004A5698">
        <w:t>2019</w:t>
      </w:r>
      <w:r w:rsidRPr="004A5698">
        <w:t>年</w:t>
      </w:r>
      <w:r>
        <w:t>）</w:t>
      </w:r>
      <w:r w:rsidRPr="004A5698">
        <w:rPr>
          <w:rFonts w:hint="eastAsia"/>
        </w:rPr>
        <w:t>共</w:t>
      </w:r>
      <w:r w:rsidRPr="004A5698">
        <w:t>收到</w:t>
      </w:r>
      <w:r w:rsidRPr="004A5698">
        <w:t>2</w:t>
      </w:r>
      <w:r>
        <w:t xml:space="preserve"> </w:t>
      </w:r>
      <w:r w:rsidRPr="004A5698">
        <w:t>414</w:t>
      </w:r>
      <w:r>
        <w:t xml:space="preserve"> </w:t>
      </w:r>
      <w:r w:rsidRPr="004A5698">
        <w:t>413</w:t>
      </w:r>
      <w:r w:rsidRPr="004A5698">
        <w:t>美元</w:t>
      </w:r>
      <w:r w:rsidRPr="004A5698">
        <w:rPr>
          <w:rFonts w:hint="eastAsia"/>
        </w:rPr>
        <w:t>，</w:t>
      </w:r>
      <w:r w:rsidRPr="004A5698">
        <w:t>几乎是第一轮认捐</w:t>
      </w:r>
      <w:r>
        <w:rPr>
          <w:rFonts w:hint="eastAsia"/>
        </w:rPr>
        <w:t>额</w:t>
      </w:r>
      <w:r w:rsidRPr="004A5698">
        <w:t>和捐款额的两倍。捐款</w:t>
      </w:r>
      <w:r>
        <w:rPr>
          <w:rFonts w:hint="eastAsia"/>
        </w:rPr>
        <w:t>额</w:t>
      </w:r>
      <w:r w:rsidRPr="004A5698">
        <w:t>增加</w:t>
      </w:r>
      <w:r>
        <w:rPr>
          <w:rFonts w:hint="eastAsia"/>
        </w:rPr>
        <w:t>明确</w:t>
      </w:r>
      <w:r w:rsidRPr="004A5698">
        <w:t>表明</w:t>
      </w:r>
      <w:r w:rsidRPr="004A5698">
        <w:rPr>
          <w:rFonts w:hint="eastAsia"/>
        </w:rPr>
        <w:t>，</w:t>
      </w:r>
      <w:r w:rsidRPr="004A5698">
        <w:t>捐助者对该方案</w:t>
      </w:r>
      <w:r w:rsidRPr="004A5698">
        <w:rPr>
          <w:rFonts w:hint="eastAsia"/>
        </w:rPr>
        <w:t>很有信心</w:t>
      </w:r>
      <w:r w:rsidRPr="004A5698">
        <w:t>。</w:t>
      </w:r>
    </w:p>
    <w:p w14:paraId="126CEEE9" w14:textId="322D3B5B" w:rsidR="007551A6" w:rsidRPr="004A5698" w:rsidRDefault="007551A6" w:rsidP="00B17E4F">
      <w:pPr>
        <w:pStyle w:val="body"/>
      </w:pPr>
      <w:r w:rsidRPr="004A5698">
        <w:rPr>
          <w:rFonts w:hint="eastAsia"/>
        </w:rPr>
        <w:t>尽管</w:t>
      </w:r>
      <w:r>
        <w:rPr>
          <w:rFonts w:hint="eastAsia"/>
        </w:rPr>
        <w:t>供</w:t>
      </w:r>
      <w:r w:rsidRPr="004A5698">
        <w:rPr>
          <w:rFonts w:hint="eastAsia"/>
        </w:rPr>
        <w:t>资大幅增加，第二轮可用金额</w:t>
      </w:r>
      <w:r w:rsidR="00060B13">
        <w:rPr>
          <w:rFonts w:hint="eastAsia"/>
        </w:rPr>
        <w:t>仍然</w:t>
      </w:r>
      <w:r w:rsidRPr="004A5698">
        <w:rPr>
          <w:rFonts w:hint="eastAsia"/>
        </w:rPr>
        <w:t>仅为第二轮收到的所有供审议</w:t>
      </w:r>
      <w:r>
        <w:rPr>
          <w:rFonts w:hint="eastAsia"/>
        </w:rPr>
        <w:t>的</w:t>
      </w:r>
      <w:r w:rsidRPr="004A5698">
        <w:rPr>
          <w:rFonts w:hint="eastAsia"/>
        </w:rPr>
        <w:t>申请所需供资额</w:t>
      </w:r>
      <w:r w:rsidR="004250E7">
        <w:rPr>
          <w:rFonts w:hint="eastAsia"/>
        </w:rPr>
        <w:t>（</w:t>
      </w:r>
      <w:r w:rsidR="004250E7" w:rsidRPr="004A5698">
        <w:rPr>
          <w:rFonts w:hint="eastAsia"/>
        </w:rPr>
        <w:t>即</w:t>
      </w:r>
      <w:r w:rsidR="004250E7" w:rsidRPr="004A5698">
        <w:rPr>
          <w:rFonts w:hint="eastAsia"/>
        </w:rPr>
        <w:t>4</w:t>
      </w:r>
      <w:r w:rsidR="004250E7">
        <w:rPr>
          <w:rFonts w:hint="eastAsia"/>
        </w:rPr>
        <w:t xml:space="preserve"> </w:t>
      </w:r>
      <w:r w:rsidR="004250E7" w:rsidRPr="004A5698">
        <w:rPr>
          <w:rFonts w:hint="eastAsia"/>
        </w:rPr>
        <w:t>284</w:t>
      </w:r>
      <w:r w:rsidR="004250E7">
        <w:rPr>
          <w:rFonts w:hint="eastAsia"/>
        </w:rPr>
        <w:t xml:space="preserve"> </w:t>
      </w:r>
      <w:r w:rsidR="004250E7" w:rsidRPr="004A5698">
        <w:rPr>
          <w:rFonts w:hint="eastAsia"/>
        </w:rPr>
        <w:t>393</w:t>
      </w:r>
      <w:r w:rsidR="004250E7" w:rsidRPr="004A5698">
        <w:rPr>
          <w:rFonts w:hint="eastAsia"/>
        </w:rPr>
        <w:t>美元</w:t>
      </w:r>
      <w:r w:rsidR="004250E7">
        <w:rPr>
          <w:rFonts w:hint="eastAsia"/>
        </w:rPr>
        <w:t>）</w:t>
      </w:r>
      <w:r w:rsidRPr="004A5698">
        <w:rPr>
          <w:rFonts w:hint="eastAsia"/>
        </w:rPr>
        <w:t>的一半。</w:t>
      </w:r>
    </w:p>
    <w:p w14:paraId="781629B2" w14:textId="0C4AD100" w:rsidR="007551A6" w:rsidRPr="004A2E52" w:rsidRDefault="007551A6" w:rsidP="00B17E4F">
      <w:pPr>
        <w:pStyle w:val="body"/>
      </w:pPr>
      <w:r w:rsidRPr="004A2E52">
        <w:t>在</w:t>
      </w:r>
      <w:r w:rsidRPr="004A2E52">
        <w:t>MC-1/6</w:t>
      </w:r>
      <w:r w:rsidRPr="004A2E52">
        <w:t>号决定附件一</w:t>
      </w:r>
      <w:r w:rsidRPr="004A2E52">
        <w:t>B</w:t>
      </w:r>
      <w:r w:rsidRPr="004A2E52">
        <w:t>部分，缔约方大会就</w:t>
      </w:r>
      <w:r w:rsidRPr="004A2E52">
        <w:rPr>
          <w:rFonts w:hint="eastAsia"/>
        </w:rPr>
        <w:t>专门</w:t>
      </w:r>
      <w:r w:rsidRPr="004A2E52">
        <w:t>国际方案的范围、资格、</w:t>
      </w:r>
      <w:r w:rsidRPr="004A2E52">
        <w:rPr>
          <w:rFonts w:hint="eastAsia"/>
        </w:rPr>
        <w:t>运作</w:t>
      </w:r>
      <w:r w:rsidRPr="004A2E52">
        <w:t>和资源提供了指导，而附件二</w:t>
      </w:r>
      <w:r w:rsidRPr="004A2E52">
        <w:rPr>
          <w:rFonts w:hint="eastAsia"/>
        </w:rPr>
        <w:t>规定</w:t>
      </w:r>
      <w:r w:rsidRPr="004A2E52">
        <w:t>了</w:t>
      </w:r>
      <w:r>
        <w:rPr>
          <w:rFonts w:hint="eastAsia"/>
        </w:rPr>
        <w:t>该</w:t>
      </w:r>
      <w:r w:rsidRPr="004A2E52">
        <w:t>方案的职权范围。</w:t>
      </w:r>
      <w:r w:rsidRPr="004A2E52">
        <w:rPr>
          <w:rFonts w:hint="eastAsia"/>
        </w:rPr>
        <w:t>指导</w:t>
      </w:r>
      <w:r>
        <w:rPr>
          <w:rFonts w:hint="eastAsia"/>
        </w:rPr>
        <w:t>意见</w:t>
      </w:r>
      <w:r w:rsidRPr="004A2E52">
        <w:rPr>
          <w:rFonts w:hint="eastAsia"/>
        </w:rPr>
        <w:t>和职权范围都包含在</w:t>
      </w:r>
      <w:r w:rsidRPr="004A2E52">
        <w:t>2018</w:t>
      </w:r>
      <w:r w:rsidRPr="004A2E52">
        <w:t>年</w:t>
      </w:r>
      <w:r w:rsidRPr="004A2E52">
        <w:t>5</w:t>
      </w:r>
      <w:r w:rsidRPr="004A2E52">
        <w:t>月</w:t>
      </w:r>
      <w:r w:rsidR="00A1060A">
        <w:rPr>
          <w:rFonts w:hint="eastAsia"/>
        </w:rPr>
        <w:t>于</w:t>
      </w:r>
      <w:r w:rsidRPr="004A2E52">
        <w:t>日内瓦举行的理事会第一次会议通过的议事</w:t>
      </w:r>
      <w:r w:rsidRPr="00DF1A0D">
        <w:rPr>
          <w:spacing w:val="4"/>
        </w:rPr>
        <w:t>规则</w:t>
      </w:r>
      <w:r w:rsidRPr="00DF1A0D">
        <w:rPr>
          <w:rFonts w:hint="eastAsia"/>
          <w:spacing w:val="4"/>
        </w:rPr>
        <w:t>中</w:t>
      </w:r>
      <w:r w:rsidRPr="00DF1A0D">
        <w:rPr>
          <w:spacing w:val="4"/>
        </w:rPr>
        <w:t>以及</w:t>
      </w:r>
      <w:r w:rsidRPr="00DF1A0D">
        <w:rPr>
          <w:spacing w:val="4"/>
        </w:rPr>
        <w:t>2019</w:t>
      </w:r>
      <w:r w:rsidRPr="00DF1A0D">
        <w:rPr>
          <w:spacing w:val="4"/>
        </w:rPr>
        <w:t>年</w:t>
      </w:r>
      <w:r w:rsidRPr="00DF1A0D">
        <w:rPr>
          <w:spacing w:val="4"/>
        </w:rPr>
        <w:t>2</w:t>
      </w:r>
      <w:r w:rsidRPr="00DF1A0D">
        <w:rPr>
          <w:spacing w:val="4"/>
        </w:rPr>
        <w:t>月第三次会议商定的第一轮评估标准和第二轮申请决策框架</w:t>
      </w:r>
      <w:r w:rsidRPr="00DF1A0D">
        <w:rPr>
          <w:rFonts w:hint="eastAsia"/>
          <w:spacing w:val="4"/>
        </w:rPr>
        <w:t>中</w:t>
      </w:r>
      <w:r w:rsidRPr="00DF1A0D">
        <w:rPr>
          <w:spacing w:val="4"/>
        </w:rPr>
        <w:t>。</w:t>
      </w:r>
    </w:p>
    <w:p w14:paraId="054A95B1" w14:textId="5A95D740" w:rsidR="007551A6" w:rsidRPr="004A5698" w:rsidRDefault="007551A6" w:rsidP="00B17E4F">
      <w:pPr>
        <w:pStyle w:val="body"/>
      </w:pPr>
      <w:r w:rsidRPr="00DF1A0D">
        <w:rPr>
          <w:rFonts w:hint="eastAsia"/>
          <w:bCs/>
          <w:spacing w:val="-40"/>
        </w:rPr>
        <w:t>关</w:t>
      </w:r>
      <w:r w:rsidRPr="00DF1A0D">
        <w:rPr>
          <w:rFonts w:hint="eastAsia"/>
          <w:spacing w:val="-40"/>
        </w:rPr>
        <w:t>于专门国际方案的报告已提交缔约方大会第二次和第三次会议</w:t>
      </w:r>
      <w:r w:rsidR="003F2B50">
        <w:rPr>
          <w:rFonts w:hint="eastAsia"/>
          <w:spacing w:val="-40"/>
        </w:rPr>
        <w:t>审议</w:t>
      </w:r>
      <w:r w:rsidRPr="00A708B5">
        <w:t>（</w:t>
      </w:r>
      <w:r w:rsidRPr="00A708B5">
        <w:t>UNEP/MC/</w:t>
      </w:r>
      <w:r w:rsidR="00DF1A0D">
        <w:t xml:space="preserve"> </w:t>
      </w:r>
      <w:r w:rsidRPr="00A708B5">
        <w:t>COP.2/9</w:t>
      </w:r>
      <w:r w:rsidRPr="00A708B5">
        <w:rPr>
          <w:rFonts w:hint="eastAsia"/>
        </w:rPr>
        <w:t>和</w:t>
      </w:r>
      <w:r w:rsidRPr="00A708B5">
        <w:t>UNEP</w:t>
      </w:r>
      <w:r w:rsidRPr="004A5698">
        <w:t>/MC/COP</w:t>
      </w:r>
      <w:r w:rsidR="00B3411F">
        <w:t>.</w:t>
      </w:r>
      <w:r w:rsidRPr="004A5698">
        <w:t>3/10</w:t>
      </w:r>
      <w:r>
        <w:t>）</w:t>
      </w:r>
      <w:r w:rsidRPr="004A5698">
        <w:rPr>
          <w:rFonts w:hint="eastAsia"/>
        </w:rPr>
        <w:t>。</w:t>
      </w:r>
      <w:r w:rsidRPr="00B3411F">
        <w:rPr>
          <w:rFonts w:hint="eastAsia"/>
          <w:spacing w:val="-4"/>
        </w:rPr>
        <w:t>此外，理事会第一次、第二次和第三次会议</w:t>
      </w:r>
      <w:r w:rsidRPr="00DF1A0D">
        <w:rPr>
          <w:rFonts w:hint="eastAsia"/>
        </w:rPr>
        <w:t>报告</w:t>
      </w:r>
      <w:r w:rsidRPr="00DF1A0D">
        <w:rPr>
          <w:spacing w:val="-20"/>
        </w:rPr>
        <w:t>（</w:t>
      </w:r>
      <w:r w:rsidRPr="00DF1A0D">
        <w:rPr>
          <w:spacing w:val="-10"/>
        </w:rPr>
        <w:t>UNEP/MC/</w:t>
      </w:r>
      <w:r w:rsidRPr="00E2549D">
        <w:t>SIP.</w:t>
      </w:r>
      <w:r w:rsidRPr="00DF1A0D">
        <w:rPr>
          <w:spacing w:val="-10"/>
        </w:rPr>
        <w:t>GB.1/6</w:t>
      </w:r>
      <w:r w:rsidRPr="00DF1A0D">
        <w:rPr>
          <w:spacing w:val="-20"/>
        </w:rPr>
        <w:t>；</w:t>
      </w:r>
      <w:r w:rsidRPr="00DF1A0D">
        <w:rPr>
          <w:spacing w:val="-8"/>
        </w:rPr>
        <w:t>UNEP/MC/</w:t>
      </w:r>
      <w:r w:rsidRPr="00E2549D">
        <w:t>SIP</w:t>
      </w:r>
      <w:r w:rsidRPr="00DF1A0D">
        <w:rPr>
          <w:spacing w:val="-8"/>
        </w:rPr>
        <w:t>.GB.3/2</w:t>
      </w:r>
      <w:r w:rsidRPr="00DF1A0D">
        <w:rPr>
          <w:spacing w:val="-20"/>
        </w:rPr>
        <w:t>；</w:t>
      </w:r>
      <w:r w:rsidRPr="00DF1A0D">
        <w:rPr>
          <w:spacing w:val="-8"/>
        </w:rPr>
        <w:t>UNEP/MC/COP</w:t>
      </w:r>
      <w:r w:rsidR="00721424">
        <w:rPr>
          <w:rFonts w:hint="eastAsia"/>
          <w:spacing w:val="-8"/>
        </w:rPr>
        <w:t>.</w:t>
      </w:r>
      <w:r w:rsidRPr="00DF1A0D">
        <w:rPr>
          <w:spacing w:val="-8"/>
        </w:rPr>
        <w:t>3/10/Add.1</w:t>
      </w:r>
      <w:r>
        <w:t>，</w:t>
      </w:r>
      <w:r>
        <w:rPr>
          <w:rFonts w:hint="eastAsia"/>
        </w:rPr>
        <w:t>附件一</w:t>
      </w:r>
      <w:r>
        <w:t>）</w:t>
      </w:r>
      <w:r w:rsidRPr="004A5698">
        <w:rPr>
          <w:rFonts w:hint="eastAsia"/>
        </w:rPr>
        <w:t>可在水</w:t>
      </w:r>
      <w:proofErr w:type="gramStart"/>
      <w:r w:rsidRPr="004A5698">
        <w:rPr>
          <w:rFonts w:hint="eastAsia"/>
        </w:rPr>
        <w:t>俣</w:t>
      </w:r>
      <w:proofErr w:type="gramEnd"/>
      <w:r w:rsidRPr="004A5698">
        <w:rPr>
          <w:rFonts w:hint="eastAsia"/>
        </w:rPr>
        <w:t>公约网站上查阅。</w:t>
      </w:r>
      <w:r w:rsidRPr="00BD031B">
        <w:rPr>
          <w:rStyle w:val="superscript"/>
        </w:rPr>
        <w:footnoteReference w:id="5"/>
      </w:r>
    </w:p>
    <w:p w14:paraId="195D5CE1" w14:textId="4784F3EF" w:rsidR="007551A6" w:rsidRPr="007551A6" w:rsidRDefault="007551A6" w:rsidP="00E2549D">
      <w:pPr>
        <w:pStyle w:val="heading1"/>
        <w:snapToGrid/>
        <w:spacing w:before="80"/>
        <w:ind w:left="1253"/>
        <w:jc w:val="left"/>
        <w:rPr>
          <w:lang w:eastAsia="zh-CN"/>
        </w:rPr>
      </w:pPr>
      <w:bookmarkStart w:id="10" w:name="_Toc18935081"/>
      <w:r w:rsidRPr="007551A6">
        <w:rPr>
          <w:rFonts w:hint="eastAsia"/>
          <w:lang w:eastAsia="zh-CN"/>
        </w:rPr>
        <w:t>建议缔约方大会采取的行动</w:t>
      </w:r>
      <w:bookmarkEnd w:id="10"/>
    </w:p>
    <w:p w14:paraId="2DC0D258" w14:textId="7B337A41" w:rsidR="007551A6" w:rsidRDefault="007551A6" w:rsidP="00B17E4F">
      <w:pPr>
        <w:pStyle w:val="body"/>
      </w:pPr>
      <w:r w:rsidRPr="004A5698">
        <w:rPr>
          <w:rFonts w:hint="eastAsia"/>
        </w:rPr>
        <w:t>鉴于《公约》要求</w:t>
      </w:r>
      <w:r w:rsidRPr="00D84893">
        <w:rPr>
          <w:rFonts w:hint="eastAsia"/>
          <w:bCs/>
        </w:rPr>
        <w:t>缔约</w:t>
      </w:r>
      <w:r w:rsidRPr="004A5698">
        <w:rPr>
          <w:rFonts w:hint="eastAsia"/>
        </w:rPr>
        <w:t>方大会</w:t>
      </w:r>
      <w:r>
        <w:rPr>
          <w:rFonts w:hint="eastAsia"/>
        </w:rPr>
        <w:t>最</w:t>
      </w:r>
      <w:r w:rsidRPr="004A5698">
        <w:rPr>
          <w:rFonts w:hint="eastAsia"/>
        </w:rPr>
        <w:t>迟在其第三次会议上审查根据第</w:t>
      </w:r>
      <w:r w:rsidRPr="004A5698">
        <w:rPr>
          <w:rFonts w:hint="eastAsia"/>
        </w:rPr>
        <w:t>13</w:t>
      </w:r>
      <w:r w:rsidRPr="004A5698">
        <w:rPr>
          <w:rFonts w:hint="eastAsia"/>
        </w:rPr>
        <w:t>条设立的</w:t>
      </w:r>
      <w:r>
        <w:rPr>
          <w:rFonts w:hint="eastAsia"/>
        </w:rPr>
        <w:t>资金</w:t>
      </w:r>
      <w:r w:rsidRPr="004A5698">
        <w:rPr>
          <w:rFonts w:hint="eastAsia"/>
        </w:rPr>
        <w:t>机制，缔约方大会不妨</w:t>
      </w:r>
      <w:r w:rsidR="00E15018">
        <w:rPr>
          <w:rFonts w:hint="eastAsia"/>
        </w:rPr>
        <w:t>在第一次</w:t>
      </w:r>
      <w:r w:rsidR="00E15018" w:rsidRPr="004A5698">
        <w:rPr>
          <w:rFonts w:hint="eastAsia"/>
        </w:rPr>
        <w:t>审查</w:t>
      </w:r>
      <w:r w:rsidR="00E15018">
        <w:rPr>
          <w:rFonts w:hint="eastAsia"/>
        </w:rPr>
        <w:t>中审议</w:t>
      </w:r>
      <w:proofErr w:type="gramStart"/>
      <w:r w:rsidRPr="004A5698">
        <w:rPr>
          <w:rFonts w:hint="eastAsia"/>
        </w:rPr>
        <w:t>本说明</w:t>
      </w:r>
      <w:proofErr w:type="gramEnd"/>
      <w:r w:rsidRPr="004A5698">
        <w:rPr>
          <w:rFonts w:hint="eastAsia"/>
        </w:rPr>
        <w:t>所载资料</w:t>
      </w:r>
      <w:r>
        <w:rPr>
          <w:rFonts w:hint="eastAsia"/>
        </w:rPr>
        <w:t>，并通过一项如下文所提议的决定。</w:t>
      </w:r>
    </w:p>
    <w:p w14:paraId="5952530F" w14:textId="77777777" w:rsidR="007551A6" w:rsidRDefault="007551A6" w:rsidP="00B17E4F">
      <w:pPr>
        <w:pStyle w:val="bodyn"/>
      </w:pPr>
    </w:p>
    <w:p w14:paraId="46493F2A" w14:textId="0E6672AE" w:rsidR="007551A6" w:rsidRPr="007A321F" w:rsidRDefault="003F2B50" w:rsidP="007A321F">
      <w:pPr>
        <w:pStyle w:val="bodyn"/>
        <w:spacing w:before="240"/>
        <w:ind w:left="1253"/>
        <w:jc w:val="left"/>
        <w:rPr>
          <w:rFonts w:eastAsia="SimHei"/>
          <w:b/>
          <w:sz w:val="32"/>
          <w:szCs w:val="32"/>
        </w:rPr>
      </w:pPr>
      <w:r w:rsidRPr="007A321F">
        <w:rPr>
          <w:rFonts w:eastAsia="SimHei"/>
          <w:b/>
          <w:sz w:val="32"/>
          <w:szCs w:val="32"/>
        </w:rPr>
        <w:t>决定</w:t>
      </w:r>
      <w:r w:rsidR="007551A6" w:rsidRPr="007A321F">
        <w:rPr>
          <w:rFonts w:eastAsia="SimHei"/>
          <w:b/>
          <w:sz w:val="32"/>
          <w:szCs w:val="32"/>
        </w:rPr>
        <w:t>MC-3/</w:t>
      </w:r>
      <w:r w:rsidRPr="007A321F">
        <w:rPr>
          <w:rFonts w:eastAsia="SimHei"/>
          <w:b/>
          <w:sz w:val="32"/>
          <w:szCs w:val="32"/>
        </w:rPr>
        <w:t>[--]</w:t>
      </w:r>
    </w:p>
    <w:p w14:paraId="03090A80" w14:textId="5EF42D4C" w:rsidR="007551A6" w:rsidRPr="00E2549D" w:rsidRDefault="007551A6" w:rsidP="001947B8">
      <w:pPr>
        <w:pStyle w:val="bodyn"/>
        <w:ind w:firstLine="673"/>
        <w:jc w:val="left"/>
        <w:rPr>
          <w:rStyle w:val="kaiti"/>
          <w:rFonts w:ascii="KaiTi" w:eastAsia="KaiTi" w:hAnsi="KaiTi"/>
        </w:rPr>
      </w:pPr>
      <w:r w:rsidRPr="00E2549D">
        <w:rPr>
          <w:rStyle w:val="kaiti"/>
          <w:rFonts w:ascii="KaiTi" w:eastAsia="KaiTi" w:hAnsi="KaiTi" w:hint="eastAsia"/>
        </w:rPr>
        <w:t>缔约方大会，</w:t>
      </w:r>
    </w:p>
    <w:p w14:paraId="0CE4749E" w14:textId="2A61ECDC" w:rsidR="007551A6" w:rsidRPr="00E2549D" w:rsidRDefault="007551A6" w:rsidP="001947B8">
      <w:pPr>
        <w:pStyle w:val="bodyn"/>
        <w:ind w:firstLine="673"/>
        <w:rPr>
          <w:rStyle w:val="kaiti"/>
          <w:rFonts w:ascii="KaiTi" w:eastAsia="KaiTi" w:hAnsi="KaiTi"/>
        </w:rPr>
      </w:pPr>
      <w:r w:rsidRPr="00E2549D">
        <w:rPr>
          <w:rStyle w:val="kaiti"/>
          <w:rFonts w:ascii="KaiTi" w:eastAsia="KaiTi" w:hAnsi="KaiTi" w:hint="eastAsia"/>
        </w:rPr>
        <w:t>考虑到第</w:t>
      </w:r>
      <w:r w:rsidRPr="007A321F">
        <w:rPr>
          <w:rStyle w:val="kaiti"/>
          <w:rFonts w:eastAsia="KaiTi"/>
        </w:rPr>
        <w:t>13</w:t>
      </w:r>
      <w:r w:rsidRPr="00E2549D">
        <w:rPr>
          <w:rStyle w:val="kaiti"/>
          <w:rFonts w:ascii="KaiTi" w:eastAsia="KaiTi" w:hAnsi="KaiTi" w:hint="eastAsia"/>
        </w:rPr>
        <w:t>条第</w:t>
      </w:r>
      <w:r w:rsidRPr="007A321F">
        <w:rPr>
          <w:rStyle w:val="kaiti"/>
          <w:rFonts w:eastAsia="KaiTi"/>
        </w:rPr>
        <w:t>11</w:t>
      </w:r>
      <w:r w:rsidRPr="00E2549D">
        <w:rPr>
          <w:rStyle w:val="kaiti"/>
          <w:rFonts w:ascii="KaiTi" w:eastAsia="KaiTi" w:hAnsi="KaiTi" w:hint="eastAsia"/>
        </w:rPr>
        <w:t>款关于资金机制的审查，</w:t>
      </w:r>
    </w:p>
    <w:p w14:paraId="335A9A02" w14:textId="13FCFA28" w:rsidR="007551A6" w:rsidRDefault="007551A6" w:rsidP="001947B8">
      <w:pPr>
        <w:pStyle w:val="bodyn"/>
        <w:ind w:firstLine="673"/>
      </w:pPr>
      <w:r>
        <w:rPr>
          <w:rFonts w:hint="eastAsia"/>
        </w:rPr>
        <w:t>1.</w:t>
      </w:r>
      <w:r>
        <w:tab/>
      </w:r>
      <w:r w:rsidRPr="00E2549D">
        <w:rPr>
          <w:rStyle w:val="kaiti"/>
          <w:rFonts w:ascii="KaiTi" w:eastAsia="KaiTi" w:hAnsi="KaiTi" w:hint="eastAsia"/>
        </w:rPr>
        <w:t>欢迎</w:t>
      </w:r>
      <w:r>
        <w:rPr>
          <w:rFonts w:hint="eastAsia"/>
        </w:rPr>
        <w:t>关于资金机制第一次审查的报告，缔约方大会在此基础上根据第</w:t>
      </w:r>
      <w:r>
        <w:rPr>
          <w:rFonts w:hint="eastAsia"/>
        </w:rPr>
        <w:t>13</w:t>
      </w:r>
      <w:r>
        <w:rPr>
          <w:rFonts w:hint="eastAsia"/>
        </w:rPr>
        <w:t>条第</w:t>
      </w:r>
      <w:r>
        <w:rPr>
          <w:rFonts w:hint="eastAsia"/>
        </w:rPr>
        <w:t>11</w:t>
      </w:r>
      <w:r>
        <w:rPr>
          <w:rFonts w:hint="eastAsia"/>
        </w:rPr>
        <w:t>款进行了审查，</w:t>
      </w:r>
    </w:p>
    <w:p w14:paraId="2301A842" w14:textId="77777777" w:rsidR="00940BE4" w:rsidRPr="007A321F" w:rsidRDefault="007551A6" w:rsidP="001947B8">
      <w:pPr>
        <w:pStyle w:val="bodyn"/>
        <w:ind w:firstLine="673"/>
        <w:rPr>
          <w:spacing w:val="8"/>
        </w:rPr>
      </w:pPr>
      <w:r>
        <w:rPr>
          <w:rFonts w:hint="eastAsia"/>
        </w:rPr>
        <w:t>2.</w:t>
      </w:r>
      <w:r>
        <w:tab/>
      </w:r>
      <w:r w:rsidRPr="007A321F">
        <w:rPr>
          <w:rStyle w:val="kaiti"/>
          <w:rFonts w:ascii="KaiTi" w:eastAsia="KaiTi" w:hAnsi="KaiTi" w:hint="eastAsia"/>
          <w:spacing w:val="8"/>
        </w:rPr>
        <w:t>请</w:t>
      </w:r>
      <w:r w:rsidRPr="007A321F">
        <w:rPr>
          <w:rFonts w:hint="eastAsia"/>
          <w:spacing w:val="8"/>
        </w:rPr>
        <w:t>秘书处编写第二次审查的职权范围草案，供缔约方大会第四次会议审议。</w:t>
      </w:r>
    </w:p>
    <w:p w14:paraId="4EBADC83" w14:textId="77777777" w:rsidR="00DE29A2" w:rsidRDefault="00DE29A2" w:rsidP="00B17E4F">
      <w:pPr>
        <w:pStyle w:val="bodyn"/>
        <w:rPr>
          <w:spacing w:val="6"/>
        </w:rPr>
        <w:sectPr w:rsidR="00DE29A2" w:rsidSect="00C77653">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1907" w:h="16840" w:code="9"/>
          <w:pgMar w:top="907" w:right="992" w:bottom="1418" w:left="1418" w:header="539" w:footer="384" w:gutter="0"/>
          <w:cols w:space="539"/>
          <w:titlePg/>
          <w:docGrid w:linePitch="360"/>
        </w:sectPr>
      </w:pPr>
    </w:p>
    <w:p w14:paraId="7C23023C" w14:textId="06D1A25D" w:rsidR="007551A6" w:rsidRPr="00B17E4F" w:rsidRDefault="007551A6" w:rsidP="00E2549D">
      <w:pPr>
        <w:pStyle w:val="heading1"/>
        <w:snapToGrid/>
        <w:spacing w:before="0" w:after="240"/>
        <w:ind w:left="0"/>
        <w:jc w:val="left"/>
        <w:rPr>
          <w:sz w:val="32"/>
          <w:szCs w:val="28"/>
          <w:lang w:eastAsia="zh-CN"/>
        </w:rPr>
      </w:pPr>
      <w:bookmarkStart w:id="11" w:name="_Toc18935082"/>
      <w:r w:rsidRPr="00B17E4F">
        <w:rPr>
          <w:rFonts w:hint="eastAsia"/>
          <w:sz w:val="32"/>
          <w:szCs w:val="28"/>
          <w:lang w:eastAsia="zh-CN"/>
        </w:rPr>
        <w:t>附件一</w:t>
      </w:r>
      <w:bookmarkEnd w:id="11"/>
    </w:p>
    <w:p w14:paraId="7FA252C2" w14:textId="77777777" w:rsidR="00CA49A9" w:rsidRDefault="007551A6" w:rsidP="00854BEB">
      <w:pPr>
        <w:pStyle w:val="heading1"/>
        <w:snapToGrid/>
        <w:spacing w:before="360" w:after="240"/>
        <w:ind w:left="1253"/>
        <w:contextualSpacing/>
        <w:jc w:val="center"/>
        <w:rPr>
          <w:spacing w:val="4"/>
          <w:sz w:val="32"/>
          <w:szCs w:val="28"/>
          <w:lang w:eastAsia="zh-CN"/>
        </w:rPr>
      </w:pPr>
      <w:bookmarkStart w:id="12" w:name="_Toc18935083"/>
      <w:r w:rsidRPr="00FA6B8A">
        <w:rPr>
          <w:rFonts w:hint="eastAsia"/>
          <w:spacing w:val="4"/>
          <w:sz w:val="32"/>
          <w:szCs w:val="28"/>
          <w:lang w:eastAsia="zh-CN"/>
        </w:rPr>
        <w:t>全球环境基金根据《关于汞的水俣公约》第</w:t>
      </w:r>
      <w:r w:rsidRPr="00FA6B8A">
        <w:rPr>
          <w:rFonts w:hint="eastAsia"/>
          <w:spacing w:val="4"/>
          <w:sz w:val="32"/>
          <w:szCs w:val="28"/>
          <w:lang w:eastAsia="zh-CN"/>
        </w:rPr>
        <w:t>13</w:t>
      </w:r>
      <w:r w:rsidRPr="00FA6B8A">
        <w:rPr>
          <w:rFonts w:hint="eastAsia"/>
          <w:spacing w:val="4"/>
          <w:sz w:val="32"/>
          <w:szCs w:val="28"/>
          <w:lang w:eastAsia="zh-CN"/>
        </w:rPr>
        <w:t>条</w:t>
      </w:r>
    </w:p>
    <w:p w14:paraId="03C30907" w14:textId="084FFCCF" w:rsidR="007551A6" w:rsidRPr="00FA6B8A" w:rsidRDefault="007551A6" w:rsidP="00854BEB">
      <w:pPr>
        <w:pStyle w:val="heading1"/>
        <w:snapToGrid/>
        <w:spacing w:before="360" w:after="480"/>
        <w:ind w:left="1253"/>
        <w:contextualSpacing/>
        <w:jc w:val="center"/>
        <w:rPr>
          <w:spacing w:val="4"/>
          <w:lang w:eastAsia="zh-CN"/>
        </w:rPr>
      </w:pPr>
      <w:r w:rsidRPr="00FA6B8A">
        <w:rPr>
          <w:rFonts w:hint="eastAsia"/>
          <w:spacing w:val="4"/>
          <w:sz w:val="32"/>
          <w:szCs w:val="28"/>
          <w:lang w:eastAsia="zh-CN"/>
        </w:rPr>
        <w:t>提供的资料</w:t>
      </w:r>
      <w:bookmarkEnd w:id="12"/>
    </w:p>
    <w:p w14:paraId="6C3E1653" w14:textId="5B052DB7" w:rsidR="007551A6" w:rsidRPr="004A5698" w:rsidRDefault="00B17E4F" w:rsidP="00B17E4F">
      <w:pPr>
        <w:adjustRightInd w:val="0"/>
        <w:snapToGrid w:val="0"/>
        <w:spacing w:line="240" w:lineRule="auto"/>
        <w:jc w:val="center"/>
        <w:rPr>
          <w:rFonts w:ascii="Calibri" w:hAnsi="Calibri"/>
          <w:szCs w:val="22"/>
        </w:rPr>
      </w:pPr>
      <w:r>
        <w:rPr>
          <w:rFonts w:ascii="Calibri" w:hAnsi="Calibri"/>
          <w:noProof/>
          <w:szCs w:val="22"/>
        </w:rPr>
        <mc:AlternateContent>
          <mc:Choice Requires="wpg">
            <w:drawing>
              <wp:inline distT="0" distB="0" distL="0" distR="0" wp14:anchorId="70B79C3F" wp14:editId="352EEC8B">
                <wp:extent cx="1981996" cy="791570"/>
                <wp:effectExtent l="0" t="0" r="0" b="8890"/>
                <wp:docPr id="7" name="组合 7"/>
                <wp:cNvGraphicFramePr/>
                <a:graphic xmlns:a="http://schemas.openxmlformats.org/drawingml/2006/main">
                  <a:graphicData uri="http://schemas.microsoft.com/office/word/2010/wordprocessingGroup">
                    <wpg:wgp>
                      <wpg:cNvGrpSpPr/>
                      <wpg:grpSpPr>
                        <a:xfrm>
                          <a:off x="0" y="0"/>
                          <a:ext cx="1981996" cy="791570"/>
                          <a:chOff x="1" y="0"/>
                          <a:chExt cx="2199673" cy="878506"/>
                        </a:xfrm>
                      </wpg:grpSpPr>
                      <pic:pic xmlns:pic="http://schemas.openxmlformats.org/drawingml/2006/picture">
                        <pic:nvPicPr>
                          <pic:cNvPr id="6" name="Picture 6"/>
                          <pic:cNvPicPr>
                            <a:picLocks noChangeAspect="1"/>
                          </pic:cNvPicPr>
                        </pic:nvPicPr>
                        <pic:blipFill rotWithShape="1">
                          <a:blip r:embed="rId17">
                            <a:extLst>
                              <a:ext uri="{28A0092B-C50C-407E-A947-70E740481C1C}">
                                <a14:useLocalDpi xmlns:a14="http://schemas.microsoft.com/office/drawing/2010/main" val="0"/>
                              </a:ext>
                            </a:extLst>
                          </a:blip>
                          <a:srcRect/>
                          <a:stretch/>
                        </pic:blipFill>
                        <pic:spPr bwMode="auto">
                          <a:xfrm>
                            <a:off x="1" y="0"/>
                            <a:ext cx="2152838" cy="802343"/>
                          </a:xfrm>
                          <a:prstGeom prst="rect">
                            <a:avLst/>
                          </a:prstGeom>
                          <a:noFill/>
                        </pic:spPr>
                      </pic:pic>
                      <wps:wsp>
                        <wps:cNvPr id="307" name="文本框 2"/>
                        <wps:cNvSpPr txBox="1">
                          <a:spLocks noChangeArrowheads="1"/>
                        </wps:cNvSpPr>
                        <wps:spPr bwMode="auto">
                          <a:xfrm>
                            <a:off x="758521" y="389439"/>
                            <a:ext cx="1441153" cy="489067"/>
                          </a:xfrm>
                          <a:prstGeom prst="rect">
                            <a:avLst/>
                          </a:prstGeom>
                          <a:solidFill>
                            <a:srgbClr val="FFFFFF"/>
                          </a:solidFill>
                          <a:ln w="9525">
                            <a:noFill/>
                            <a:miter lim="800000"/>
                            <a:headEnd/>
                            <a:tailEnd/>
                          </a:ln>
                        </wps:spPr>
                        <wps:txbx>
                          <w:txbxContent>
                            <w:p w14:paraId="78434756" w14:textId="77777777" w:rsidR="000D0391" w:rsidRPr="0020754B" w:rsidRDefault="000D0391" w:rsidP="0020754B">
                              <w:pPr>
                                <w:pStyle w:val="a9"/>
                                <w:adjustRightInd w:val="0"/>
                                <w:snapToGrid w:val="0"/>
                                <w:spacing w:after="0" w:line="240" w:lineRule="auto"/>
                                <w:jc w:val="left"/>
                                <w:rPr>
                                  <w:rFonts w:eastAsia="SimHei"/>
                                  <w:b/>
                                  <w:color w:val="28763C"/>
                                  <w:sz w:val="28"/>
                                  <w:szCs w:val="28"/>
                                </w:rPr>
                              </w:pPr>
                              <w:r w:rsidRPr="0020754B">
                                <w:rPr>
                                  <w:rFonts w:eastAsia="SimHei" w:hint="eastAsia"/>
                                  <w:b/>
                                  <w:color w:val="28763C"/>
                                  <w:sz w:val="28"/>
                                  <w:szCs w:val="28"/>
                                </w:rPr>
                                <w:t>全球环境基金</w:t>
                              </w:r>
                            </w:p>
                            <w:p w14:paraId="4814A4DA" w14:textId="77777777" w:rsidR="000D0391" w:rsidRPr="00E2549D" w:rsidRDefault="000D0391" w:rsidP="0020754B">
                              <w:pPr>
                                <w:adjustRightInd w:val="0"/>
                                <w:snapToGrid w:val="0"/>
                                <w:spacing w:after="0" w:line="240" w:lineRule="auto"/>
                                <w:jc w:val="left"/>
                                <w:rPr>
                                  <w:color w:val="28763C"/>
                                  <w:sz w:val="24"/>
                                  <w:szCs w:val="24"/>
                                </w:rPr>
                              </w:pPr>
                              <w:r w:rsidRPr="00E2549D">
                                <w:rPr>
                                  <w:rFonts w:hint="eastAsia"/>
                                  <w:color w:val="28763C"/>
                                  <w:sz w:val="24"/>
                                  <w:szCs w:val="24"/>
                                </w:rPr>
                                <w:t>为我们的星球投资</w:t>
                              </w:r>
                            </w:p>
                          </w:txbxContent>
                        </wps:txbx>
                        <wps:bodyPr rot="0" vert="horz" wrap="square" lIns="0" tIns="0" rIns="0" bIns="0" anchor="t" anchorCtr="0">
                          <a:noAutofit/>
                        </wps:bodyPr>
                      </wps:wsp>
                    </wpg:wgp>
                  </a:graphicData>
                </a:graphic>
              </wp:inline>
            </w:drawing>
          </mc:Choice>
          <mc:Fallback>
            <w:pict>
              <v:group w14:anchorId="70B79C3F" id="组合 7" o:spid="_x0000_s1026" style="width:156.05pt;height:62.35pt;mso-position-horizontal-relative:char;mso-position-vertical-relative:line" coordorigin="" coordsize="21996,87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">
                <v:shape id="Picture 6" o:spid="_x0000_s1027" type="#_x0000_t75" style="position:absolute;width:21528;height:80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">
                  <v:imagedata r:id="rId18" o:title=""/>
                </v:shape>
                <v:shapetype id="_x0000_t202" coordsize="21600,21600" o:spt="202" path="m,l,21600r21600,l21600,xe">
                  <v:stroke joinstyle="miter"/>
                  <v:path gradientshapeok="t" o:connecttype="rect"/>
                </v:shapetype>
                <v:shape id="文本框 2" o:spid="_x0000_s1028" type="#_x0000_t202" style="position:absolute;left:7585;top:3894;width:14411;height:4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" stroked="f">
                  <v:textbox inset="0,0,0,0">
                    <w:txbxContent>
                      <w:p w14:paraId="78434756" w14:textId="77777777" w:rsidR="000D0391" w:rsidRPr="0020754B" w:rsidRDefault="000D0391" w:rsidP="0020754B">
                        <w:pPr>
                          <w:pStyle w:val="a9"/>
                          <w:adjustRightInd w:val="0"/>
                          <w:snapToGrid w:val="0"/>
                          <w:spacing w:after="0" w:line="240" w:lineRule="auto"/>
                          <w:jc w:val="left"/>
                          <w:rPr>
                            <w:rFonts w:eastAsia="SimHei"/>
                            <w:b/>
                            <w:color w:val="28763C"/>
                            <w:sz w:val="28"/>
                            <w:szCs w:val="28"/>
                          </w:rPr>
                        </w:pPr>
                        <w:r w:rsidRPr="0020754B">
                          <w:rPr>
                            <w:rFonts w:eastAsia="SimHei" w:hint="eastAsia"/>
                            <w:b/>
                            <w:color w:val="28763C"/>
                            <w:sz w:val="28"/>
                            <w:szCs w:val="28"/>
                          </w:rPr>
                          <w:t>全球环境基金</w:t>
                        </w:r>
                      </w:p>
                      <w:p w14:paraId="4814A4DA" w14:textId="77777777" w:rsidR="000D0391" w:rsidRPr="00E2549D" w:rsidRDefault="000D0391" w:rsidP="0020754B">
                        <w:pPr>
                          <w:adjustRightInd w:val="0"/>
                          <w:snapToGrid w:val="0"/>
                          <w:spacing w:after="0" w:line="240" w:lineRule="auto"/>
                          <w:jc w:val="left"/>
                          <w:rPr>
                            <w:color w:val="28763C"/>
                            <w:sz w:val="24"/>
                            <w:szCs w:val="24"/>
                          </w:rPr>
                        </w:pPr>
                        <w:r w:rsidRPr="00E2549D">
                          <w:rPr>
                            <w:rFonts w:hint="eastAsia"/>
                            <w:color w:val="28763C"/>
                            <w:sz w:val="24"/>
                            <w:szCs w:val="24"/>
                          </w:rPr>
                          <w:t>为我们的星球投资</w:t>
                        </w:r>
                      </w:p>
                    </w:txbxContent>
                  </v:textbox>
                </v:shape>
                <w10:anchorlock/>
              </v:group>
            </w:pict>
          </mc:Fallback>
        </mc:AlternateContent>
      </w:r>
    </w:p>
    <w:tbl>
      <w:tblPr>
        <w:tblW w:w="9470" w:type="dxa"/>
        <w:tblBorders>
          <w:bottom w:val="single" w:sz="18" w:space="0" w:color="auto"/>
        </w:tblBorders>
        <w:tblLayout w:type="fixed"/>
        <w:tblLook w:val="0000" w:firstRow="0" w:lastRow="0" w:firstColumn="0" w:lastColumn="0" w:noHBand="0" w:noVBand="0"/>
      </w:tblPr>
      <w:tblGrid>
        <w:gridCol w:w="9470"/>
      </w:tblGrid>
      <w:tr w:rsidR="007551A6" w:rsidRPr="00B17E4F" w14:paraId="404D7B68" w14:textId="77777777" w:rsidTr="004710F6">
        <w:trPr>
          <w:trHeight w:val="711"/>
        </w:trPr>
        <w:tc>
          <w:tcPr>
            <w:tcW w:w="9470" w:type="dxa"/>
            <w:tcBorders>
              <w:bottom w:val="single" w:sz="18" w:space="0" w:color="auto"/>
            </w:tcBorders>
            <w:vAlign w:val="bottom"/>
          </w:tcPr>
          <w:p w14:paraId="24EB649E" w14:textId="75F3EB37" w:rsidR="007551A6" w:rsidRPr="00B17E4F" w:rsidRDefault="007551A6" w:rsidP="00B17E4F">
            <w:pPr>
              <w:pStyle w:val="bodytable"/>
            </w:pPr>
          </w:p>
          <w:p w14:paraId="757FBB9D" w14:textId="77777777" w:rsidR="007551A6" w:rsidRPr="00E2549D" w:rsidRDefault="007551A6" w:rsidP="00B17E4F">
            <w:pPr>
              <w:pStyle w:val="bodytable"/>
              <w:jc w:val="right"/>
              <w:rPr>
                <w:sz w:val="24"/>
                <w:szCs w:val="24"/>
              </w:rPr>
            </w:pPr>
            <w:r w:rsidRPr="00E2549D">
              <w:rPr>
                <w:rFonts w:hint="eastAsia"/>
                <w:sz w:val="24"/>
                <w:szCs w:val="24"/>
              </w:rPr>
              <w:t>2019</w:t>
            </w:r>
            <w:r w:rsidRPr="00E2549D">
              <w:rPr>
                <w:rFonts w:hint="eastAsia"/>
                <w:sz w:val="24"/>
                <w:szCs w:val="24"/>
              </w:rPr>
              <w:t>年</w:t>
            </w:r>
            <w:r w:rsidRPr="00E2549D">
              <w:rPr>
                <w:rFonts w:hint="eastAsia"/>
                <w:sz w:val="24"/>
                <w:szCs w:val="24"/>
              </w:rPr>
              <w:t>5</w:t>
            </w:r>
            <w:r w:rsidRPr="00E2549D">
              <w:rPr>
                <w:rFonts w:hint="eastAsia"/>
                <w:sz w:val="24"/>
                <w:szCs w:val="24"/>
              </w:rPr>
              <w:t>月</w:t>
            </w:r>
            <w:r w:rsidRPr="00E2549D">
              <w:rPr>
                <w:rFonts w:hint="eastAsia"/>
                <w:sz w:val="24"/>
                <w:szCs w:val="24"/>
              </w:rPr>
              <w:t>28</w:t>
            </w:r>
            <w:r w:rsidRPr="00E2549D">
              <w:rPr>
                <w:rFonts w:hint="eastAsia"/>
                <w:sz w:val="24"/>
                <w:szCs w:val="24"/>
              </w:rPr>
              <w:t>日</w:t>
            </w:r>
          </w:p>
        </w:tc>
      </w:tr>
    </w:tbl>
    <w:p w14:paraId="0D5E5DE0" w14:textId="67549E91" w:rsidR="007551A6" w:rsidRPr="00E2549D" w:rsidRDefault="007551A6" w:rsidP="00D04BB7">
      <w:pPr>
        <w:pStyle w:val="heading1"/>
        <w:spacing w:before="4200"/>
        <w:ind w:left="0"/>
        <w:jc w:val="center"/>
        <w:rPr>
          <w:sz w:val="40"/>
          <w:szCs w:val="40"/>
          <w:lang w:eastAsia="zh-CN"/>
        </w:rPr>
      </w:pPr>
      <w:bookmarkStart w:id="13" w:name="_Toc18935084"/>
      <w:r w:rsidRPr="00E2549D">
        <w:rPr>
          <w:rFonts w:hint="eastAsia"/>
          <w:sz w:val="40"/>
          <w:szCs w:val="40"/>
          <w:lang w:eastAsia="zh-CN"/>
        </w:rPr>
        <w:t>全球环境基金根据《关于汞的水俣公约》第</w:t>
      </w:r>
      <w:r w:rsidRPr="00E2549D">
        <w:rPr>
          <w:rFonts w:hint="eastAsia"/>
          <w:sz w:val="40"/>
          <w:szCs w:val="40"/>
          <w:lang w:eastAsia="zh-CN"/>
        </w:rPr>
        <w:t>13</w:t>
      </w:r>
      <w:r w:rsidRPr="00E2549D">
        <w:rPr>
          <w:rFonts w:hint="eastAsia"/>
          <w:sz w:val="40"/>
          <w:szCs w:val="40"/>
          <w:lang w:eastAsia="zh-CN"/>
        </w:rPr>
        <w:t>条</w:t>
      </w:r>
      <w:r w:rsidR="00301E6A" w:rsidRPr="00E2549D">
        <w:rPr>
          <w:sz w:val="40"/>
          <w:szCs w:val="40"/>
          <w:lang w:eastAsia="zh-CN"/>
        </w:rPr>
        <w:br/>
      </w:r>
      <w:r w:rsidRPr="00E2549D">
        <w:rPr>
          <w:rFonts w:hint="eastAsia"/>
          <w:sz w:val="40"/>
          <w:szCs w:val="40"/>
          <w:lang w:eastAsia="zh-CN"/>
        </w:rPr>
        <w:t>提供的资料</w:t>
      </w:r>
      <w:bookmarkEnd w:id="13"/>
    </w:p>
    <w:p w14:paraId="7844048E" w14:textId="77777777" w:rsidR="007551A6" w:rsidRPr="004A5698" w:rsidRDefault="007551A6" w:rsidP="007551A6">
      <w:pPr>
        <w:tabs>
          <w:tab w:val="clear" w:pos="1247"/>
          <w:tab w:val="clear" w:pos="1814"/>
          <w:tab w:val="clear" w:pos="2381"/>
          <w:tab w:val="clear" w:pos="2948"/>
          <w:tab w:val="clear" w:pos="3515"/>
        </w:tabs>
        <w:rPr>
          <w:rFonts w:ascii="Calibri" w:hAnsi="Calibri"/>
        </w:rPr>
      </w:pPr>
      <w:bookmarkStart w:id="14" w:name="_Toc9942382"/>
      <w:r w:rsidRPr="007551A6">
        <w:rPr>
          <w:rStyle w:val="simheibold"/>
        </w:rPr>
        <w:br w:type="page"/>
      </w:r>
    </w:p>
    <w:p w14:paraId="646FC5E7" w14:textId="77777777" w:rsidR="007551A6" w:rsidRPr="00E2549D" w:rsidRDefault="007551A6" w:rsidP="00E2549D">
      <w:pPr>
        <w:pStyle w:val="heading2"/>
        <w:snapToGrid/>
        <w:spacing w:before="240"/>
        <w:ind w:left="1253" w:hanging="1253"/>
        <w:jc w:val="left"/>
        <w:rPr>
          <w:sz w:val="32"/>
          <w:szCs w:val="32"/>
        </w:rPr>
      </w:pPr>
      <w:bookmarkStart w:id="15" w:name="_Toc18935085"/>
      <w:bookmarkEnd w:id="14"/>
      <w:proofErr w:type="spellStart"/>
      <w:r w:rsidRPr="00E2549D">
        <w:rPr>
          <w:rFonts w:hint="eastAsia"/>
          <w:sz w:val="32"/>
          <w:szCs w:val="32"/>
        </w:rPr>
        <w:t>目录</w:t>
      </w:r>
      <w:bookmarkEnd w:id="15"/>
      <w:proofErr w:type="spellEnd"/>
    </w:p>
    <w:bookmarkStart w:id="16" w:name="_Toc9941937"/>
    <w:bookmarkStart w:id="17" w:name="_Toc9942383"/>
    <w:p w14:paraId="1C4D96B1" w14:textId="5590A721" w:rsidR="00B43A81" w:rsidRPr="0015422A" w:rsidRDefault="00B43A81" w:rsidP="004E2C9F">
      <w:pPr>
        <w:pStyle w:val="TOC1"/>
        <w:tabs>
          <w:tab w:val="right" w:leader="dot" w:pos="9487"/>
        </w:tabs>
        <w:overflowPunct w:val="0"/>
        <w:adjustRightInd w:val="0"/>
        <w:spacing w:before="0" w:line="240" w:lineRule="auto"/>
        <w:ind w:left="1247"/>
        <w:rPr>
          <w:rFonts w:ascii="Times New Roman" w:hAnsi="Times New Roman" w:cs="Times New Roman"/>
          <w:b w:val="0"/>
          <w:bCs w:val="0"/>
          <w:caps w:val="0"/>
          <w:noProof/>
          <w:kern w:val="2"/>
          <w:sz w:val="24"/>
          <w:szCs w:val="24"/>
        </w:rPr>
      </w:pPr>
      <w:r w:rsidRPr="00B43A81">
        <w:rPr>
          <w:rStyle w:val="simheibold"/>
          <w:rFonts w:ascii="Times New Roman" w:eastAsia="SimSun" w:hAnsi="Times New Roman"/>
          <w:sz w:val="24"/>
        </w:rPr>
        <w:fldChar w:fldCharType="begin"/>
      </w:r>
      <w:r w:rsidRPr="00B43A81">
        <w:rPr>
          <w:rStyle w:val="simheibold"/>
          <w:rFonts w:ascii="Times New Roman" w:eastAsia="SimSun" w:hAnsi="Times New Roman"/>
          <w:sz w:val="24"/>
        </w:rPr>
        <w:instrText xml:space="preserve"> TOC \o "1-3" \h \z \t "heading_2,2,heading_1,1" </w:instrText>
      </w:r>
      <w:r w:rsidRPr="00B43A81">
        <w:rPr>
          <w:rStyle w:val="simheibold"/>
          <w:rFonts w:ascii="Times New Roman" w:eastAsia="SimSun" w:hAnsi="Times New Roman"/>
          <w:sz w:val="24"/>
        </w:rPr>
        <w:fldChar w:fldCharType="separate"/>
      </w:r>
    </w:p>
    <w:p w14:paraId="679AC244" w14:textId="1B921C70" w:rsidR="00B43A81" w:rsidRPr="0015422A" w:rsidRDefault="005B6BB2" w:rsidP="0015422A">
      <w:pPr>
        <w:pStyle w:val="TOC2"/>
        <w:tabs>
          <w:tab w:val="right" w:leader="dot" w:pos="9487"/>
        </w:tabs>
        <w:overflowPunct w:val="0"/>
        <w:adjustRightInd w:val="0"/>
        <w:spacing w:after="120" w:line="240" w:lineRule="auto"/>
        <w:ind w:left="1253"/>
        <w:rPr>
          <w:rFonts w:ascii="Times New Roman" w:hAnsi="Times New Roman" w:cs="Times New Roman"/>
          <w:smallCaps w:val="0"/>
          <w:noProof/>
          <w:kern w:val="2"/>
          <w:sz w:val="24"/>
          <w:szCs w:val="24"/>
        </w:rPr>
      </w:pPr>
      <w:hyperlink w:anchor="_Toc18935085" w:history="1">
        <w:r w:rsidR="00B43A81" w:rsidRPr="0015422A">
          <w:rPr>
            <w:rStyle w:val="af6"/>
            <w:rFonts w:cs="Times New Roman"/>
            <w:noProof/>
            <w:sz w:val="24"/>
            <w:szCs w:val="24"/>
          </w:rPr>
          <w:t>目录</w:t>
        </w:r>
        <w:r w:rsidR="00B43A81" w:rsidRPr="0015422A">
          <w:rPr>
            <w:rFonts w:ascii="Times New Roman" w:hAnsi="Times New Roman" w:cs="Times New Roman"/>
            <w:noProof/>
            <w:webHidden/>
            <w:sz w:val="24"/>
            <w:szCs w:val="24"/>
          </w:rPr>
          <w:tab/>
        </w:r>
        <w:r w:rsidR="00B43A81" w:rsidRPr="0015422A">
          <w:rPr>
            <w:rFonts w:ascii="Times New Roman" w:hAnsi="Times New Roman" w:cs="Times New Roman"/>
            <w:noProof/>
            <w:webHidden/>
            <w:sz w:val="24"/>
            <w:szCs w:val="24"/>
          </w:rPr>
          <w:fldChar w:fldCharType="begin"/>
        </w:r>
        <w:r w:rsidR="00B43A81" w:rsidRPr="0015422A">
          <w:rPr>
            <w:rFonts w:ascii="Times New Roman" w:hAnsi="Times New Roman" w:cs="Times New Roman"/>
            <w:noProof/>
            <w:webHidden/>
            <w:sz w:val="24"/>
            <w:szCs w:val="24"/>
          </w:rPr>
          <w:instrText xml:space="preserve"> PAGEREF _Toc18935085 \h </w:instrText>
        </w:r>
        <w:r w:rsidR="00B43A81" w:rsidRPr="0015422A">
          <w:rPr>
            <w:rFonts w:ascii="Times New Roman" w:hAnsi="Times New Roman" w:cs="Times New Roman"/>
            <w:noProof/>
            <w:webHidden/>
            <w:sz w:val="24"/>
            <w:szCs w:val="24"/>
          </w:rPr>
        </w:r>
        <w:r w:rsidR="00B43A81" w:rsidRPr="0015422A">
          <w:rPr>
            <w:rFonts w:ascii="Times New Roman" w:hAnsi="Times New Roman" w:cs="Times New Roman"/>
            <w:noProof/>
            <w:webHidden/>
            <w:sz w:val="24"/>
            <w:szCs w:val="24"/>
          </w:rPr>
          <w:fldChar w:fldCharType="separate"/>
        </w:r>
        <w:r w:rsidR="00B3411F">
          <w:rPr>
            <w:rFonts w:ascii="Times New Roman" w:hAnsi="Times New Roman" w:cs="Times New Roman"/>
            <w:noProof/>
            <w:webHidden/>
            <w:sz w:val="24"/>
            <w:szCs w:val="24"/>
          </w:rPr>
          <w:t>6</w:t>
        </w:r>
        <w:r w:rsidR="00B43A81" w:rsidRPr="0015422A">
          <w:rPr>
            <w:rFonts w:ascii="Times New Roman" w:hAnsi="Times New Roman" w:cs="Times New Roman"/>
            <w:noProof/>
            <w:webHidden/>
            <w:sz w:val="24"/>
            <w:szCs w:val="24"/>
          </w:rPr>
          <w:fldChar w:fldCharType="end"/>
        </w:r>
      </w:hyperlink>
    </w:p>
    <w:p w14:paraId="371B8CDC" w14:textId="5CD903D9" w:rsidR="00B43A81" w:rsidRPr="0015422A" w:rsidRDefault="005B6BB2" w:rsidP="004E2C9F">
      <w:pPr>
        <w:pStyle w:val="TOC2"/>
        <w:tabs>
          <w:tab w:val="right" w:leader="dot" w:pos="9487"/>
        </w:tabs>
        <w:overflowPunct w:val="0"/>
        <w:adjustRightInd w:val="0"/>
        <w:spacing w:after="120" w:line="240" w:lineRule="auto"/>
        <w:ind w:left="1247"/>
        <w:rPr>
          <w:rFonts w:ascii="Times New Roman" w:hAnsi="Times New Roman" w:cs="Times New Roman"/>
          <w:noProof/>
          <w:sz w:val="24"/>
          <w:szCs w:val="24"/>
        </w:rPr>
      </w:pPr>
      <w:hyperlink w:anchor="_Toc18935086" w:history="1">
        <w:r w:rsidR="00B43A81" w:rsidRPr="0015422A">
          <w:rPr>
            <w:rStyle w:val="af6"/>
            <w:rFonts w:cs="Times New Roman"/>
            <w:noProof/>
            <w:sz w:val="24"/>
            <w:szCs w:val="24"/>
          </w:rPr>
          <w:t>导言</w:t>
        </w:r>
        <w:r w:rsidR="00B43A81" w:rsidRPr="0015422A">
          <w:rPr>
            <w:rFonts w:ascii="Times New Roman" w:hAnsi="Times New Roman" w:cs="Times New Roman"/>
            <w:noProof/>
            <w:webHidden/>
            <w:sz w:val="24"/>
            <w:szCs w:val="24"/>
          </w:rPr>
          <w:tab/>
        </w:r>
        <w:r w:rsidR="00B43A81" w:rsidRPr="0015422A">
          <w:rPr>
            <w:rFonts w:ascii="Times New Roman" w:hAnsi="Times New Roman" w:cs="Times New Roman"/>
            <w:noProof/>
            <w:webHidden/>
            <w:sz w:val="24"/>
            <w:szCs w:val="24"/>
          </w:rPr>
          <w:fldChar w:fldCharType="begin"/>
        </w:r>
        <w:r w:rsidR="00B43A81" w:rsidRPr="0015422A">
          <w:rPr>
            <w:rFonts w:ascii="Times New Roman" w:hAnsi="Times New Roman" w:cs="Times New Roman"/>
            <w:noProof/>
            <w:webHidden/>
            <w:sz w:val="24"/>
            <w:szCs w:val="24"/>
          </w:rPr>
          <w:instrText xml:space="preserve"> PAGEREF _Toc18935086 \h </w:instrText>
        </w:r>
        <w:r w:rsidR="00B43A81" w:rsidRPr="0015422A">
          <w:rPr>
            <w:rFonts w:ascii="Times New Roman" w:hAnsi="Times New Roman" w:cs="Times New Roman"/>
            <w:noProof/>
            <w:webHidden/>
            <w:sz w:val="24"/>
            <w:szCs w:val="24"/>
          </w:rPr>
        </w:r>
        <w:r w:rsidR="00B43A81" w:rsidRPr="0015422A">
          <w:rPr>
            <w:rFonts w:ascii="Times New Roman" w:hAnsi="Times New Roman" w:cs="Times New Roman"/>
            <w:noProof/>
            <w:webHidden/>
            <w:sz w:val="24"/>
            <w:szCs w:val="24"/>
          </w:rPr>
          <w:fldChar w:fldCharType="separate"/>
        </w:r>
        <w:r w:rsidR="00B3411F">
          <w:rPr>
            <w:rFonts w:ascii="Times New Roman" w:hAnsi="Times New Roman" w:cs="Times New Roman"/>
            <w:noProof/>
            <w:webHidden/>
            <w:sz w:val="24"/>
            <w:szCs w:val="24"/>
          </w:rPr>
          <w:t>7</w:t>
        </w:r>
        <w:r w:rsidR="00B43A81" w:rsidRPr="0015422A">
          <w:rPr>
            <w:rFonts w:ascii="Times New Roman" w:hAnsi="Times New Roman" w:cs="Times New Roman"/>
            <w:noProof/>
            <w:webHidden/>
            <w:sz w:val="24"/>
            <w:szCs w:val="24"/>
          </w:rPr>
          <w:fldChar w:fldCharType="end"/>
        </w:r>
      </w:hyperlink>
    </w:p>
    <w:p w14:paraId="07730406" w14:textId="3760F36C" w:rsidR="00D51545" w:rsidRPr="0015422A" w:rsidRDefault="00D51545" w:rsidP="004E2C9F">
      <w:pPr>
        <w:pStyle w:val="TOC2"/>
        <w:tabs>
          <w:tab w:val="right" w:leader="dot" w:pos="9487"/>
        </w:tabs>
        <w:overflowPunct w:val="0"/>
        <w:adjustRightInd w:val="0"/>
        <w:spacing w:after="120" w:line="240" w:lineRule="auto"/>
        <w:ind w:left="1247"/>
        <w:rPr>
          <w:rStyle w:val="af6"/>
          <w:rFonts w:cs="Times New Roman"/>
          <w:noProof/>
          <w:sz w:val="24"/>
          <w:szCs w:val="24"/>
        </w:rPr>
      </w:pPr>
      <w:r w:rsidRPr="0015422A">
        <w:rPr>
          <w:rStyle w:val="af6"/>
          <w:rFonts w:cs="Times New Roman"/>
          <w:noProof/>
          <w:sz w:val="24"/>
          <w:szCs w:val="24"/>
        </w:rPr>
        <w:t>全环基金理事会对《关于汞的水俣公约》提供的指导意见所做回应汇编</w:t>
      </w:r>
      <w:r w:rsidR="003D34A3" w:rsidRPr="0015422A">
        <w:rPr>
          <w:rStyle w:val="af6"/>
          <w:rFonts w:cs="Times New Roman"/>
          <w:noProof/>
          <w:sz w:val="24"/>
          <w:szCs w:val="24"/>
        </w:rPr>
        <w:t>...........8</w:t>
      </w:r>
    </w:p>
    <w:p w14:paraId="36F7ABD0" w14:textId="12E23118" w:rsidR="00B43A81" w:rsidRPr="0015422A" w:rsidRDefault="005B6BB2" w:rsidP="004E2C9F">
      <w:pPr>
        <w:pStyle w:val="TOC2"/>
        <w:tabs>
          <w:tab w:val="right" w:leader="dot" w:pos="9487"/>
        </w:tabs>
        <w:overflowPunct w:val="0"/>
        <w:adjustRightInd w:val="0"/>
        <w:spacing w:after="120" w:line="240" w:lineRule="auto"/>
        <w:ind w:left="1247"/>
        <w:rPr>
          <w:rFonts w:ascii="Times New Roman" w:hAnsi="Times New Roman" w:cs="Times New Roman"/>
          <w:smallCaps w:val="0"/>
          <w:noProof/>
          <w:kern w:val="2"/>
          <w:sz w:val="24"/>
          <w:szCs w:val="24"/>
        </w:rPr>
      </w:pPr>
      <w:hyperlink w:anchor="_Toc18935087" w:history="1">
        <w:r w:rsidR="00B43A81" w:rsidRPr="0015422A">
          <w:rPr>
            <w:rStyle w:val="af6"/>
            <w:rFonts w:cs="Times New Roman"/>
            <w:noProof/>
            <w:sz w:val="24"/>
            <w:szCs w:val="24"/>
          </w:rPr>
          <w:t>缔约方大会第一次会议上收到的对全环基金的初始指导意见</w:t>
        </w:r>
        <w:r w:rsidR="00B43A81" w:rsidRPr="0015422A">
          <w:rPr>
            <w:rFonts w:ascii="Times New Roman" w:hAnsi="Times New Roman" w:cs="Times New Roman"/>
            <w:noProof/>
            <w:webHidden/>
            <w:sz w:val="24"/>
            <w:szCs w:val="24"/>
          </w:rPr>
          <w:tab/>
        </w:r>
        <w:r w:rsidR="00B43A81" w:rsidRPr="0015422A">
          <w:rPr>
            <w:rFonts w:ascii="Times New Roman" w:hAnsi="Times New Roman" w:cs="Times New Roman"/>
            <w:noProof/>
            <w:webHidden/>
            <w:sz w:val="24"/>
            <w:szCs w:val="24"/>
          </w:rPr>
          <w:fldChar w:fldCharType="begin"/>
        </w:r>
        <w:r w:rsidR="00B43A81" w:rsidRPr="0015422A">
          <w:rPr>
            <w:rFonts w:ascii="Times New Roman" w:hAnsi="Times New Roman" w:cs="Times New Roman"/>
            <w:noProof/>
            <w:webHidden/>
            <w:sz w:val="24"/>
            <w:szCs w:val="24"/>
          </w:rPr>
          <w:instrText xml:space="preserve"> PAGEREF _Toc18935087 \h </w:instrText>
        </w:r>
        <w:r w:rsidR="00B43A81" w:rsidRPr="0015422A">
          <w:rPr>
            <w:rFonts w:ascii="Times New Roman" w:hAnsi="Times New Roman" w:cs="Times New Roman"/>
            <w:noProof/>
            <w:webHidden/>
            <w:sz w:val="24"/>
            <w:szCs w:val="24"/>
          </w:rPr>
        </w:r>
        <w:r w:rsidR="00B43A81" w:rsidRPr="0015422A">
          <w:rPr>
            <w:rFonts w:ascii="Times New Roman" w:hAnsi="Times New Roman" w:cs="Times New Roman"/>
            <w:noProof/>
            <w:webHidden/>
            <w:sz w:val="24"/>
            <w:szCs w:val="24"/>
          </w:rPr>
          <w:fldChar w:fldCharType="separate"/>
        </w:r>
        <w:r w:rsidR="00B3411F">
          <w:rPr>
            <w:rFonts w:ascii="Times New Roman" w:hAnsi="Times New Roman" w:cs="Times New Roman"/>
            <w:noProof/>
            <w:webHidden/>
            <w:sz w:val="24"/>
            <w:szCs w:val="24"/>
          </w:rPr>
          <w:t>8</w:t>
        </w:r>
        <w:r w:rsidR="00B43A81" w:rsidRPr="0015422A">
          <w:rPr>
            <w:rFonts w:ascii="Times New Roman" w:hAnsi="Times New Roman" w:cs="Times New Roman"/>
            <w:noProof/>
            <w:webHidden/>
            <w:sz w:val="24"/>
            <w:szCs w:val="24"/>
          </w:rPr>
          <w:fldChar w:fldCharType="end"/>
        </w:r>
      </w:hyperlink>
    </w:p>
    <w:p w14:paraId="568726E0" w14:textId="3F437FD9" w:rsidR="00B43A81" w:rsidRPr="0015422A" w:rsidRDefault="005B6BB2" w:rsidP="004E2C9F">
      <w:pPr>
        <w:pStyle w:val="TOC2"/>
        <w:tabs>
          <w:tab w:val="right" w:leader="dot" w:pos="9487"/>
        </w:tabs>
        <w:overflowPunct w:val="0"/>
        <w:adjustRightInd w:val="0"/>
        <w:spacing w:after="120" w:line="240" w:lineRule="auto"/>
        <w:ind w:left="1247"/>
        <w:rPr>
          <w:rFonts w:ascii="Times New Roman" w:hAnsi="Times New Roman" w:cs="Times New Roman"/>
          <w:smallCaps w:val="0"/>
          <w:noProof/>
          <w:kern w:val="2"/>
          <w:sz w:val="24"/>
          <w:szCs w:val="24"/>
        </w:rPr>
      </w:pPr>
      <w:hyperlink w:anchor="_Toc18935088" w:history="1">
        <w:r w:rsidR="00B43A81" w:rsidRPr="0015422A">
          <w:rPr>
            <w:rStyle w:val="af6"/>
            <w:rFonts w:cs="Times New Roman"/>
            <w:noProof/>
            <w:sz w:val="24"/>
            <w:szCs w:val="24"/>
          </w:rPr>
          <w:t>政府间谈判委员会第六届会议上收到的指导意见</w:t>
        </w:r>
        <w:r w:rsidR="00B43A81" w:rsidRPr="0015422A">
          <w:rPr>
            <w:rFonts w:ascii="Times New Roman" w:hAnsi="Times New Roman" w:cs="Times New Roman"/>
            <w:noProof/>
            <w:webHidden/>
            <w:sz w:val="24"/>
            <w:szCs w:val="24"/>
          </w:rPr>
          <w:tab/>
        </w:r>
        <w:r w:rsidR="00B43A81" w:rsidRPr="0015422A">
          <w:rPr>
            <w:rFonts w:ascii="Times New Roman" w:hAnsi="Times New Roman" w:cs="Times New Roman"/>
            <w:noProof/>
            <w:webHidden/>
            <w:sz w:val="24"/>
            <w:szCs w:val="24"/>
          </w:rPr>
          <w:fldChar w:fldCharType="begin"/>
        </w:r>
        <w:r w:rsidR="00B43A81" w:rsidRPr="0015422A">
          <w:rPr>
            <w:rFonts w:ascii="Times New Roman" w:hAnsi="Times New Roman" w:cs="Times New Roman"/>
            <w:noProof/>
            <w:webHidden/>
            <w:sz w:val="24"/>
            <w:szCs w:val="24"/>
          </w:rPr>
          <w:instrText xml:space="preserve"> PAGEREF _Toc18935088 \h </w:instrText>
        </w:r>
        <w:r w:rsidR="00B43A81" w:rsidRPr="0015422A">
          <w:rPr>
            <w:rFonts w:ascii="Times New Roman" w:hAnsi="Times New Roman" w:cs="Times New Roman"/>
            <w:noProof/>
            <w:webHidden/>
            <w:sz w:val="24"/>
            <w:szCs w:val="24"/>
          </w:rPr>
        </w:r>
        <w:r w:rsidR="00B43A81" w:rsidRPr="0015422A">
          <w:rPr>
            <w:rFonts w:ascii="Times New Roman" w:hAnsi="Times New Roman" w:cs="Times New Roman"/>
            <w:noProof/>
            <w:webHidden/>
            <w:sz w:val="24"/>
            <w:szCs w:val="24"/>
          </w:rPr>
          <w:fldChar w:fldCharType="separate"/>
        </w:r>
        <w:r w:rsidR="00B3411F">
          <w:rPr>
            <w:rFonts w:ascii="Times New Roman" w:hAnsi="Times New Roman" w:cs="Times New Roman"/>
            <w:noProof/>
            <w:webHidden/>
            <w:sz w:val="24"/>
            <w:szCs w:val="24"/>
          </w:rPr>
          <w:t>12</w:t>
        </w:r>
        <w:r w:rsidR="00B43A81" w:rsidRPr="0015422A">
          <w:rPr>
            <w:rFonts w:ascii="Times New Roman" w:hAnsi="Times New Roman" w:cs="Times New Roman"/>
            <w:noProof/>
            <w:webHidden/>
            <w:sz w:val="24"/>
            <w:szCs w:val="24"/>
          </w:rPr>
          <w:fldChar w:fldCharType="end"/>
        </w:r>
      </w:hyperlink>
    </w:p>
    <w:p w14:paraId="19EB30D3" w14:textId="79DE6391" w:rsidR="00B43A81" w:rsidRPr="0015422A" w:rsidRDefault="005B6BB2" w:rsidP="004E2C9F">
      <w:pPr>
        <w:pStyle w:val="TOC2"/>
        <w:tabs>
          <w:tab w:val="right" w:leader="dot" w:pos="9487"/>
        </w:tabs>
        <w:overflowPunct w:val="0"/>
        <w:adjustRightInd w:val="0"/>
        <w:spacing w:after="120" w:line="240" w:lineRule="auto"/>
        <w:ind w:left="1247"/>
        <w:rPr>
          <w:rFonts w:ascii="Times New Roman" w:hAnsi="Times New Roman" w:cs="Times New Roman"/>
          <w:smallCaps w:val="0"/>
          <w:noProof/>
          <w:kern w:val="2"/>
          <w:sz w:val="24"/>
          <w:szCs w:val="24"/>
        </w:rPr>
      </w:pPr>
      <w:hyperlink w:anchor="_Toc18935089" w:history="1">
        <w:r w:rsidR="00B43A81" w:rsidRPr="0015422A">
          <w:rPr>
            <w:rStyle w:val="af6"/>
            <w:rFonts w:cs="Times New Roman"/>
            <w:noProof/>
            <w:sz w:val="24"/>
            <w:szCs w:val="24"/>
          </w:rPr>
          <w:t>关于汞的水俣公约全权代表会议通过的决议和全环基金的回应</w:t>
        </w:r>
        <w:r w:rsidR="00B43A81" w:rsidRPr="0015422A">
          <w:rPr>
            <w:rFonts w:ascii="Times New Roman" w:hAnsi="Times New Roman" w:cs="Times New Roman"/>
            <w:noProof/>
            <w:webHidden/>
            <w:sz w:val="24"/>
            <w:szCs w:val="24"/>
          </w:rPr>
          <w:tab/>
        </w:r>
        <w:r w:rsidR="00B43A81" w:rsidRPr="0015422A">
          <w:rPr>
            <w:rFonts w:ascii="Times New Roman" w:hAnsi="Times New Roman" w:cs="Times New Roman"/>
            <w:noProof/>
            <w:webHidden/>
            <w:sz w:val="24"/>
            <w:szCs w:val="24"/>
          </w:rPr>
          <w:fldChar w:fldCharType="begin"/>
        </w:r>
        <w:r w:rsidR="00B43A81" w:rsidRPr="0015422A">
          <w:rPr>
            <w:rFonts w:ascii="Times New Roman" w:hAnsi="Times New Roman" w:cs="Times New Roman"/>
            <w:noProof/>
            <w:webHidden/>
            <w:sz w:val="24"/>
            <w:szCs w:val="24"/>
          </w:rPr>
          <w:instrText xml:space="preserve"> PAGEREF _Toc18935089 \h </w:instrText>
        </w:r>
        <w:r w:rsidR="00B43A81" w:rsidRPr="0015422A">
          <w:rPr>
            <w:rFonts w:ascii="Times New Roman" w:hAnsi="Times New Roman" w:cs="Times New Roman"/>
            <w:noProof/>
            <w:webHidden/>
            <w:sz w:val="24"/>
            <w:szCs w:val="24"/>
          </w:rPr>
        </w:r>
        <w:r w:rsidR="00B43A81" w:rsidRPr="0015422A">
          <w:rPr>
            <w:rFonts w:ascii="Times New Roman" w:hAnsi="Times New Roman" w:cs="Times New Roman"/>
            <w:noProof/>
            <w:webHidden/>
            <w:sz w:val="24"/>
            <w:szCs w:val="24"/>
          </w:rPr>
          <w:fldChar w:fldCharType="separate"/>
        </w:r>
        <w:r w:rsidR="00B3411F">
          <w:rPr>
            <w:rFonts w:ascii="Times New Roman" w:hAnsi="Times New Roman" w:cs="Times New Roman"/>
            <w:noProof/>
            <w:webHidden/>
            <w:sz w:val="24"/>
            <w:szCs w:val="24"/>
          </w:rPr>
          <w:t>13</w:t>
        </w:r>
        <w:r w:rsidR="00B43A81" w:rsidRPr="0015422A">
          <w:rPr>
            <w:rFonts w:ascii="Times New Roman" w:hAnsi="Times New Roman" w:cs="Times New Roman"/>
            <w:noProof/>
            <w:webHidden/>
            <w:sz w:val="24"/>
            <w:szCs w:val="24"/>
          </w:rPr>
          <w:fldChar w:fldCharType="end"/>
        </w:r>
      </w:hyperlink>
    </w:p>
    <w:p w14:paraId="6EBCD322" w14:textId="5688BF9C" w:rsidR="00B43A81" w:rsidRPr="00B43A81" w:rsidRDefault="005B6BB2" w:rsidP="004E2C9F">
      <w:pPr>
        <w:pStyle w:val="TOC2"/>
        <w:tabs>
          <w:tab w:val="right" w:leader="dot" w:pos="9487"/>
        </w:tabs>
        <w:overflowPunct w:val="0"/>
        <w:adjustRightInd w:val="0"/>
        <w:spacing w:after="120" w:line="240" w:lineRule="auto"/>
        <w:ind w:left="1247"/>
        <w:rPr>
          <w:rFonts w:ascii="Times New Roman" w:hAnsi="Times New Roman" w:cstheme="minorBidi"/>
          <w:smallCaps w:val="0"/>
          <w:noProof/>
          <w:kern w:val="2"/>
          <w:sz w:val="24"/>
          <w:szCs w:val="22"/>
        </w:rPr>
      </w:pPr>
      <w:hyperlink w:anchor="_Toc18935090" w:history="1">
        <w:r w:rsidR="00B43A81" w:rsidRPr="0015422A">
          <w:rPr>
            <w:rStyle w:val="af6"/>
            <w:rFonts w:cs="Times New Roman"/>
            <w:noProof/>
            <w:sz w:val="24"/>
            <w:szCs w:val="24"/>
          </w:rPr>
          <w:t>2010</w:t>
        </w:r>
        <w:r w:rsidR="00B43A81" w:rsidRPr="0015422A">
          <w:rPr>
            <w:rStyle w:val="af6"/>
            <w:rFonts w:cs="Times New Roman"/>
            <w:noProof/>
            <w:sz w:val="24"/>
            <w:szCs w:val="24"/>
          </w:rPr>
          <w:t>年</w:t>
        </w:r>
        <w:r w:rsidR="00B43A81" w:rsidRPr="0015422A">
          <w:rPr>
            <w:rStyle w:val="af6"/>
            <w:rFonts w:cs="Times New Roman"/>
            <w:noProof/>
            <w:sz w:val="24"/>
            <w:szCs w:val="24"/>
          </w:rPr>
          <w:t>7</w:t>
        </w:r>
        <w:r w:rsidR="00B43A81" w:rsidRPr="0015422A">
          <w:rPr>
            <w:rStyle w:val="af6"/>
            <w:rFonts w:cs="Times New Roman"/>
            <w:noProof/>
            <w:sz w:val="24"/>
            <w:szCs w:val="24"/>
          </w:rPr>
          <w:t>月至</w:t>
        </w:r>
        <w:r w:rsidR="00B43A81" w:rsidRPr="0015422A">
          <w:rPr>
            <w:rStyle w:val="af6"/>
            <w:rFonts w:cs="Times New Roman"/>
            <w:noProof/>
            <w:sz w:val="24"/>
            <w:szCs w:val="24"/>
          </w:rPr>
          <w:t>2019</w:t>
        </w:r>
        <w:r w:rsidR="00B43A81" w:rsidRPr="0015422A">
          <w:rPr>
            <w:rStyle w:val="af6"/>
            <w:rFonts w:cs="Times New Roman"/>
            <w:noProof/>
            <w:sz w:val="24"/>
            <w:szCs w:val="24"/>
          </w:rPr>
          <w:t>年</w:t>
        </w:r>
        <w:r w:rsidR="00B43A81" w:rsidRPr="0015422A">
          <w:rPr>
            <w:rStyle w:val="af6"/>
            <w:rFonts w:cs="Times New Roman"/>
            <w:noProof/>
            <w:sz w:val="24"/>
            <w:szCs w:val="24"/>
          </w:rPr>
          <w:t>5</w:t>
        </w:r>
        <w:r w:rsidR="00B43A81" w:rsidRPr="0015422A">
          <w:rPr>
            <w:rStyle w:val="af6"/>
            <w:rFonts w:cs="Times New Roman"/>
            <w:noProof/>
            <w:sz w:val="24"/>
            <w:szCs w:val="24"/>
          </w:rPr>
          <w:t>月为《水俣公约》列入方案的资源</w:t>
        </w:r>
        <w:r w:rsidR="00B43A81" w:rsidRPr="0015422A">
          <w:rPr>
            <w:rFonts w:ascii="Times New Roman" w:hAnsi="Times New Roman" w:cs="Times New Roman"/>
            <w:noProof/>
            <w:webHidden/>
            <w:sz w:val="24"/>
            <w:szCs w:val="24"/>
          </w:rPr>
          <w:tab/>
        </w:r>
        <w:r w:rsidR="00B43A81" w:rsidRPr="0015422A">
          <w:rPr>
            <w:rFonts w:ascii="Times New Roman" w:hAnsi="Times New Roman" w:cs="Times New Roman"/>
            <w:noProof/>
            <w:webHidden/>
            <w:sz w:val="24"/>
            <w:szCs w:val="24"/>
          </w:rPr>
          <w:fldChar w:fldCharType="begin"/>
        </w:r>
        <w:r w:rsidR="00B43A81" w:rsidRPr="0015422A">
          <w:rPr>
            <w:rFonts w:ascii="Times New Roman" w:hAnsi="Times New Roman" w:cs="Times New Roman"/>
            <w:noProof/>
            <w:webHidden/>
            <w:sz w:val="24"/>
            <w:szCs w:val="24"/>
          </w:rPr>
          <w:instrText xml:space="preserve"> PAGEREF _Toc18935090 \h </w:instrText>
        </w:r>
        <w:r w:rsidR="00B43A81" w:rsidRPr="0015422A">
          <w:rPr>
            <w:rFonts w:ascii="Times New Roman" w:hAnsi="Times New Roman" w:cs="Times New Roman"/>
            <w:noProof/>
            <w:webHidden/>
            <w:sz w:val="24"/>
            <w:szCs w:val="24"/>
          </w:rPr>
        </w:r>
        <w:r w:rsidR="00B43A81" w:rsidRPr="0015422A">
          <w:rPr>
            <w:rFonts w:ascii="Times New Roman" w:hAnsi="Times New Roman" w:cs="Times New Roman"/>
            <w:noProof/>
            <w:webHidden/>
            <w:sz w:val="24"/>
            <w:szCs w:val="24"/>
          </w:rPr>
          <w:fldChar w:fldCharType="separate"/>
        </w:r>
        <w:r w:rsidR="00B3411F">
          <w:rPr>
            <w:rFonts w:ascii="Times New Roman" w:hAnsi="Times New Roman" w:cs="Times New Roman"/>
            <w:noProof/>
            <w:webHidden/>
            <w:sz w:val="24"/>
            <w:szCs w:val="24"/>
          </w:rPr>
          <w:t>15</w:t>
        </w:r>
        <w:r w:rsidR="00B43A81" w:rsidRPr="0015422A">
          <w:rPr>
            <w:rFonts w:ascii="Times New Roman" w:hAnsi="Times New Roman" w:cs="Times New Roman"/>
            <w:noProof/>
            <w:webHidden/>
            <w:sz w:val="24"/>
            <w:szCs w:val="24"/>
          </w:rPr>
          <w:fldChar w:fldCharType="end"/>
        </w:r>
      </w:hyperlink>
    </w:p>
    <w:p w14:paraId="3F623189" w14:textId="76BC8AD3" w:rsidR="00B43A81" w:rsidRDefault="00B43A81" w:rsidP="00B43A81">
      <w:pPr>
        <w:tabs>
          <w:tab w:val="clear" w:pos="1247"/>
          <w:tab w:val="clear" w:pos="1814"/>
          <w:tab w:val="clear" w:pos="2381"/>
          <w:tab w:val="clear" w:pos="2948"/>
          <w:tab w:val="clear" w:pos="3515"/>
        </w:tabs>
        <w:overflowPunct w:val="0"/>
        <w:adjustRightInd w:val="0"/>
        <w:snapToGrid w:val="0"/>
        <w:spacing w:line="240" w:lineRule="auto"/>
        <w:ind w:left="1247"/>
        <w:jc w:val="left"/>
        <w:rPr>
          <w:rStyle w:val="simheibold"/>
        </w:rPr>
      </w:pPr>
      <w:r w:rsidRPr="00B43A81">
        <w:rPr>
          <w:rStyle w:val="simheibold"/>
          <w:rFonts w:ascii="Times New Roman" w:eastAsia="SimSun" w:hAnsi="Times New Roman"/>
          <w:b w:val="0"/>
          <w:sz w:val="24"/>
        </w:rPr>
        <w:fldChar w:fldCharType="end"/>
      </w:r>
    </w:p>
    <w:p w14:paraId="2886A964" w14:textId="306F782D" w:rsidR="007551A6" w:rsidRPr="004A5698" w:rsidRDefault="007551A6" w:rsidP="007551A6">
      <w:pPr>
        <w:tabs>
          <w:tab w:val="clear" w:pos="1247"/>
          <w:tab w:val="clear" w:pos="1814"/>
          <w:tab w:val="clear" w:pos="2381"/>
          <w:tab w:val="clear" w:pos="2948"/>
          <w:tab w:val="clear" w:pos="3515"/>
        </w:tabs>
      </w:pPr>
      <w:r w:rsidRPr="007551A6">
        <w:rPr>
          <w:rStyle w:val="simheibold"/>
        </w:rPr>
        <w:br w:type="page"/>
      </w:r>
    </w:p>
    <w:p w14:paraId="511D303A" w14:textId="602D16FD" w:rsidR="007551A6" w:rsidRPr="004E2C9F" w:rsidRDefault="00D04BB7" w:rsidP="004E2C9F">
      <w:pPr>
        <w:pStyle w:val="heading2"/>
        <w:snapToGrid/>
        <w:spacing w:before="240"/>
        <w:ind w:left="1253" w:hanging="1253"/>
        <w:jc w:val="left"/>
        <w:rPr>
          <w:sz w:val="32"/>
          <w:szCs w:val="32"/>
        </w:rPr>
      </w:pPr>
      <w:r>
        <w:tab/>
      </w:r>
      <w:r w:rsidR="00212CD6">
        <w:tab/>
      </w:r>
      <w:bookmarkStart w:id="18" w:name="_Toc18935086"/>
      <w:proofErr w:type="spellStart"/>
      <w:r w:rsidR="007551A6" w:rsidRPr="004E2C9F">
        <w:rPr>
          <w:rFonts w:hint="eastAsia"/>
          <w:sz w:val="32"/>
          <w:szCs w:val="32"/>
        </w:rPr>
        <w:t>导言</w:t>
      </w:r>
      <w:bookmarkEnd w:id="16"/>
      <w:bookmarkEnd w:id="17"/>
      <w:bookmarkEnd w:id="18"/>
      <w:proofErr w:type="spellEnd"/>
    </w:p>
    <w:p w14:paraId="67D0052C" w14:textId="77777777" w:rsidR="007551A6" w:rsidRPr="004A5698" w:rsidRDefault="007551A6" w:rsidP="004B0D4B">
      <w:pPr>
        <w:pStyle w:val="body"/>
        <w:numPr>
          <w:ilvl w:val="0"/>
          <w:numId w:val="23"/>
        </w:numPr>
        <w:ind w:left="0" w:firstLine="0"/>
      </w:pPr>
      <w:r w:rsidRPr="004A5698">
        <w:rPr>
          <w:rFonts w:hint="eastAsia"/>
        </w:rPr>
        <w:t>《关于汞的水俣公约》第</w:t>
      </w:r>
      <w:r w:rsidRPr="004A5698">
        <w:t>13</w:t>
      </w:r>
      <w:r w:rsidRPr="004A5698">
        <w:rPr>
          <w:rFonts w:hint="eastAsia"/>
        </w:rPr>
        <w:t>条第</w:t>
      </w:r>
      <w:r w:rsidRPr="004A5698">
        <w:t>5</w:t>
      </w:r>
      <w:r w:rsidRPr="004A5698">
        <w:rPr>
          <w:rFonts w:hint="eastAsia"/>
        </w:rPr>
        <w:t>款确立了一项提供充足的、可预测的</w:t>
      </w:r>
      <w:r>
        <w:rPr>
          <w:rFonts w:hint="eastAsia"/>
        </w:rPr>
        <w:t>和</w:t>
      </w:r>
      <w:r w:rsidRPr="004A5698">
        <w:rPr>
          <w:rFonts w:hint="eastAsia"/>
        </w:rPr>
        <w:t>及时的财政资源的机制，</w:t>
      </w:r>
      <w:r>
        <w:rPr>
          <w:rFonts w:hint="eastAsia"/>
        </w:rPr>
        <w:t>旨在</w:t>
      </w:r>
      <w:r w:rsidRPr="004A5698">
        <w:rPr>
          <w:rFonts w:hint="eastAsia"/>
        </w:rPr>
        <w:t>支持发展中国家缔约方和经济转型缔约方履行其依照《公约》承担的各项义务。</w:t>
      </w:r>
    </w:p>
    <w:p w14:paraId="32635C9A" w14:textId="77777777" w:rsidR="007551A6" w:rsidRPr="004A5698" w:rsidRDefault="007551A6" w:rsidP="004B0D4B">
      <w:pPr>
        <w:pStyle w:val="body"/>
        <w:ind w:left="0"/>
      </w:pPr>
      <w:r w:rsidRPr="004A5698">
        <w:rPr>
          <w:rFonts w:hint="eastAsia"/>
        </w:rPr>
        <w:t>第</w:t>
      </w:r>
      <w:r w:rsidRPr="004A5698">
        <w:t>13</w:t>
      </w:r>
      <w:r w:rsidRPr="004A5698">
        <w:rPr>
          <w:rFonts w:hint="eastAsia"/>
        </w:rPr>
        <w:t>条第</w:t>
      </w:r>
      <w:r w:rsidRPr="004A5698">
        <w:t>6</w:t>
      </w:r>
      <w:r w:rsidRPr="004A5698">
        <w:rPr>
          <w:rFonts w:hint="eastAsia"/>
        </w:rPr>
        <w:t>款</w:t>
      </w:r>
      <w:r>
        <w:rPr>
          <w:rFonts w:hint="eastAsia"/>
        </w:rPr>
        <w:t>指出，这一</w:t>
      </w:r>
      <w:r w:rsidRPr="004A5698">
        <w:t>机制应</w:t>
      </w:r>
      <w:r>
        <w:rPr>
          <w:rFonts w:hint="eastAsia"/>
        </w:rPr>
        <w:t>当</w:t>
      </w:r>
      <w:r w:rsidRPr="004A5698">
        <w:t>包括全球环境基金信托基金和一项</w:t>
      </w:r>
      <w:r w:rsidRPr="004A5698">
        <w:rPr>
          <w:rFonts w:hint="eastAsia"/>
        </w:rPr>
        <w:t>旨在支持</w:t>
      </w:r>
      <w:r w:rsidRPr="004A5698">
        <w:t>能力建设和技术援助的专门国际方案。</w:t>
      </w:r>
    </w:p>
    <w:p w14:paraId="28E43DD6" w14:textId="77777777" w:rsidR="007551A6" w:rsidRPr="004A5698" w:rsidRDefault="007551A6" w:rsidP="004B0D4B">
      <w:pPr>
        <w:pStyle w:val="body"/>
        <w:ind w:left="630" w:hanging="617"/>
      </w:pPr>
      <w:r w:rsidRPr="004A5698">
        <w:rPr>
          <w:rFonts w:hint="eastAsia"/>
        </w:rPr>
        <w:t>《关于汞的水俣公约》第</w:t>
      </w:r>
      <w:r w:rsidRPr="004A5698">
        <w:t>13</w:t>
      </w:r>
      <w:r w:rsidRPr="004A5698">
        <w:rPr>
          <w:rFonts w:hint="eastAsia"/>
        </w:rPr>
        <w:t>条第</w:t>
      </w:r>
      <w:r w:rsidRPr="004A5698">
        <w:t>11</w:t>
      </w:r>
      <w:r w:rsidRPr="004A5698">
        <w:rPr>
          <w:rFonts w:hint="eastAsia"/>
        </w:rPr>
        <w:t>款要求：</w:t>
      </w:r>
    </w:p>
    <w:p w14:paraId="572515EE" w14:textId="77777777" w:rsidR="007551A6" w:rsidRPr="004A5698" w:rsidRDefault="007551A6" w:rsidP="004B0D4B">
      <w:pPr>
        <w:pStyle w:val="bodyn"/>
        <w:ind w:left="630"/>
      </w:pPr>
      <w:r w:rsidRPr="004A5698">
        <w:rPr>
          <w:rFonts w:hint="eastAsia"/>
        </w:rPr>
        <w:t>“</w:t>
      </w:r>
      <w:r w:rsidRPr="004A5698">
        <w:t>缔约方大会应当最迟在其第三次会议上、并于嗣后定期审查供资水平、缔约方大会向那些受托运行依照本条设立的财务机制的实体所提供的指导及它们的成效、它们满足发展中国家缔约方和经济转型缔约方不断变化的需要的能力。缔约方大会应当根据此种审查结果为改进财务机制的成效采取适当的行动。</w:t>
      </w:r>
      <w:r w:rsidRPr="004A5698">
        <w:rPr>
          <w:rFonts w:hint="eastAsia"/>
        </w:rPr>
        <w:t>”</w:t>
      </w:r>
    </w:p>
    <w:p w14:paraId="44C72779" w14:textId="1F1E9E96" w:rsidR="007551A6" w:rsidRPr="004A5698" w:rsidRDefault="007551A6" w:rsidP="004B0D4B">
      <w:pPr>
        <w:pStyle w:val="body"/>
        <w:ind w:left="0"/>
      </w:pPr>
      <w:r w:rsidRPr="004A5698">
        <w:rPr>
          <w:rFonts w:hint="eastAsia"/>
        </w:rPr>
        <w:t>本文载有全环基金为支持发展中国家缔约方和经济转型缔约方履行其依照《公约》承担</w:t>
      </w:r>
      <w:r>
        <w:rPr>
          <w:rFonts w:hint="eastAsia"/>
        </w:rPr>
        <w:t>的</w:t>
      </w:r>
      <w:r w:rsidRPr="004A5698">
        <w:rPr>
          <w:rFonts w:hint="eastAsia"/>
        </w:rPr>
        <w:t>各项义务</w:t>
      </w:r>
      <w:r>
        <w:rPr>
          <w:rFonts w:hint="eastAsia"/>
        </w:rPr>
        <w:t>所</w:t>
      </w:r>
      <w:r w:rsidRPr="004A5698">
        <w:rPr>
          <w:rFonts w:hint="eastAsia"/>
        </w:rPr>
        <w:t>提供</w:t>
      </w:r>
      <w:proofErr w:type="gramStart"/>
      <w:r>
        <w:rPr>
          <w:rFonts w:hint="eastAsia"/>
        </w:rPr>
        <w:t>供</w:t>
      </w:r>
      <w:proofErr w:type="gramEnd"/>
      <w:r w:rsidRPr="004A5698">
        <w:rPr>
          <w:rFonts w:hint="eastAsia"/>
        </w:rPr>
        <w:t>资</w:t>
      </w:r>
      <w:r>
        <w:rPr>
          <w:rFonts w:hint="eastAsia"/>
        </w:rPr>
        <w:t>水平</w:t>
      </w:r>
      <w:r w:rsidRPr="004A5698">
        <w:rPr>
          <w:rFonts w:hint="eastAsia"/>
        </w:rPr>
        <w:t>的资料，以及对缔约方大会、政府间谈判委员会以及关于汞的水俣公约全权代表会议所提供指导的回应。</w:t>
      </w:r>
    </w:p>
    <w:p w14:paraId="3027AE29" w14:textId="77777777" w:rsidR="007551A6" w:rsidRPr="004A5698" w:rsidRDefault="007551A6" w:rsidP="007551A6">
      <w:pPr>
        <w:rPr>
          <w:rFonts w:eastAsiaTheme="majorEastAsia"/>
          <w:b/>
        </w:rPr>
      </w:pPr>
      <w:bookmarkStart w:id="19" w:name="_Toc9941938"/>
      <w:bookmarkStart w:id="20" w:name="_Toc9942384"/>
      <w:r w:rsidRPr="007551A6">
        <w:rPr>
          <w:rStyle w:val="simheibold"/>
        </w:rPr>
        <w:br w:type="page"/>
      </w:r>
    </w:p>
    <w:bookmarkEnd w:id="19"/>
    <w:bookmarkEnd w:id="20"/>
    <w:p w14:paraId="7D5133FB" w14:textId="77777777" w:rsidR="007551A6" w:rsidRPr="004A5698" w:rsidRDefault="007551A6" w:rsidP="00173AD6">
      <w:pPr>
        <w:pStyle w:val="bodyn"/>
        <w:spacing w:after="60"/>
        <w:ind w:left="1253"/>
        <w:jc w:val="left"/>
      </w:pPr>
      <w:r w:rsidRPr="004A5698">
        <w:rPr>
          <w:rFonts w:hint="eastAsia"/>
        </w:rPr>
        <w:t>全环基金理事会对《关于汞的水俣公约》提供的指导</w:t>
      </w:r>
      <w:r>
        <w:rPr>
          <w:rFonts w:hint="eastAsia"/>
        </w:rPr>
        <w:t>意见所做</w:t>
      </w:r>
      <w:r w:rsidRPr="004A5698">
        <w:rPr>
          <w:rFonts w:hint="eastAsia"/>
        </w:rPr>
        <w:t>回应汇编</w:t>
      </w:r>
    </w:p>
    <w:p w14:paraId="2F442343" w14:textId="7A197A4B" w:rsidR="007551A6" w:rsidRPr="007551A6" w:rsidRDefault="009D52F8" w:rsidP="006F4A78">
      <w:pPr>
        <w:pStyle w:val="heading2"/>
        <w:spacing w:before="0" w:after="60"/>
        <w:ind w:left="1253" w:hanging="1253"/>
        <w:contextualSpacing/>
        <w:jc w:val="left"/>
        <w:rPr>
          <w:lang w:eastAsia="zh-CN"/>
        </w:rPr>
      </w:pPr>
      <w:r>
        <w:rPr>
          <w:lang w:eastAsia="zh-CN"/>
        </w:rPr>
        <w:tab/>
      </w:r>
      <w:r>
        <w:rPr>
          <w:lang w:eastAsia="zh-CN"/>
        </w:rPr>
        <w:tab/>
      </w:r>
      <w:bookmarkStart w:id="21" w:name="_Toc18935087"/>
      <w:r w:rsidR="007551A6" w:rsidRPr="007551A6">
        <w:rPr>
          <w:rFonts w:hint="eastAsia"/>
          <w:lang w:eastAsia="zh-CN"/>
        </w:rPr>
        <w:t>缔约方大会第一次会议上收到的对全环基金的初始指导意见</w:t>
      </w:r>
      <w:r w:rsidR="007551A6" w:rsidRPr="00BD031B">
        <w:rPr>
          <w:rStyle w:val="superscript"/>
        </w:rPr>
        <w:footnoteReference w:id="6"/>
      </w:r>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16"/>
        <w:gridCol w:w="4633"/>
        <w:gridCol w:w="4438"/>
      </w:tblGrid>
      <w:tr w:rsidR="007551A6" w:rsidRPr="00C42D73" w14:paraId="6F0F967D" w14:textId="77777777" w:rsidTr="003D34A3">
        <w:trPr>
          <w:trHeight w:val="20"/>
          <w:tblHeader/>
        </w:trPr>
        <w:tc>
          <w:tcPr>
            <w:tcW w:w="0" w:type="auto"/>
            <w:gridSpan w:val="2"/>
          </w:tcPr>
          <w:p w14:paraId="64099D93" w14:textId="77777777" w:rsidR="007551A6" w:rsidRPr="00C42D73" w:rsidRDefault="007551A6" w:rsidP="00665A66">
            <w:pPr>
              <w:pStyle w:val="bodytable"/>
              <w:snapToGrid/>
              <w:jc w:val="center"/>
            </w:pPr>
            <w:r w:rsidRPr="00C42D73">
              <w:rPr>
                <w:rStyle w:val="simheibold"/>
                <w:rFonts w:hint="eastAsia"/>
              </w:rPr>
              <w:t>缔约方大会的指导意见</w:t>
            </w:r>
          </w:p>
        </w:tc>
        <w:tc>
          <w:tcPr>
            <w:tcW w:w="0" w:type="auto"/>
          </w:tcPr>
          <w:p w14:paraId="5FEF013E" w14:textId="77777777" w:rsidR="007551A6" w:rsidRPr="00C42D73" w:rsidRDefault="007551A6" w:rsidP="00665A66">
            <w:pPr>
              <w:pStyle w:val="bodytable"/>
              <w:snapToGrid/>
              <w:jc w:val="center"/>
              <w:rPr>
                <w:rStyle w:val="simheibold"/>
              </w:rPr>
            </w:pPr>
            <w:r w:rsidRPr="00C42D73">
              <w:rPr>
                <w:rStyle w:val="simheibold"/>
                <w:rFonts w:hint="eastAsia"/>
              </w:rPr>
              <w:t>全环基金所做的回应</w:t>
            </w:r>
          </w:p>
        </w:tc>
      </w:tr>
      <w:tr w:rsidR="007551A6" w:rsidRPr="00C42D73" w14:paraId="4A766D0F" w14:textId="77777777" w:rsidTr="00A03168">
        <w:trPr>
          <w:trHeight w:val="20"/>
        </w:trPr>
        <w:tc>
          <w:tcPr>
            <w:tcW w:w="0" w:type="auto"/>
            <w:gridSpan w:val="3"/>
          </w:tcPr>
          <w:p w14:paraId="440D39FD" w14:textId="74B6A02E" w:rsidR="007551A6" w:rsidRPr="00C42D73" w:rsidRDefault="007551A6" w:rsidP="00665A66">
            <w:pPr>
              <w:pStyle w:val="bodytable"/>
              <w:snapToGrid/>
              <w:rPr>
                <w:rStyle w:val="simheibold"/>
              </w:rPr>
            </w:pPr>
            <w:r w:rsidRPr="00C42D73">
              <w:rPr>
                <w:rStyle w:val="simheibold"/>
                <w:rFonts w:hint="eastAsia"/>
              </w:rPr>
              <w:t>一</w:t>
            </w:r>
            <w:r w:rsidR="00BC0587">
              <w:rPr>
                <w:rStyle w:val="simheibold"/>
                <w:rFonts w:hint="eastAsia"/>
              </w:rPr>
              <w:t>、</w:t>
            </w:r>
            <w:r w:rsidRPr="00C42D73">
              <w:rPr>
                <w:rStyle w:val="simheibold"/>
                <w:rFonts w:hint="eastAsia"/>
              </w:rPr>
              <w:t>获得和使用财政资源的资格</w:t>
            </w:r>
          </w:p>
        </w:tc>
      </w:tr>
      <w:tr w:rsidR="007551A6" w:rsidRPr="00C42D73" w14:paraId="01E5F95B" w14:textId="77777777" w:rsidTr="00A03168">
        <w:trPr>
          <w:trHeight w:val="20"/>
        </w:trPr>
        <w:tc>
          <w:tcPr>
            <w:tcW w:w="0" w:type="auto"/>
          </w:tcPr>
          <w:p w14:paraId="3C42C399" w14:textId="77777777" w:rsidR="007551A6" w:rsidRPr="00C42D73" w:rsidRDefault="007551A6" w:rsidP="00665A66">
            <w:pPr>
              <w:pStyle w:val="bodytable"/>
              <w:snapToGrid/>
            </w:pPr>
            <w:r w:rsidRPr="00C42D73">
              <w:rPr>
                <w:rStyle w:val="Bold"/>
              </w:rPr>
              <w:t>2</w:t>
            </w:r>
          </w:p>
        </w:tc>
        <w:tc>
          <w:tcPr>
            <w:tcW w:w="0" w:type="auto"/>
          </w:tcPr>
          <w:p w14:paraId="685694AE" w14:textId="24A6A201" w:rsidR="007551A6" w:rsidRPr="00C42D73" w:rsidRDefault="007551A6" w:rsidP="00665A66">
            <w:pPr>
              <w:pStyle w:val="bodytable"/>
              <w:snapToGrid/>
              <w:spacing w:before="20" w:after="20"/>
              <w:jc w:val="both"/>
            </w:pPr>
            <w:r w:rsidRPr="00665A66">
              <w:rPr>
                <w:rFonts w:hint="eastAsia"/>
                <w:spacing w:val="2"/>
              </w:rPr>
              <w:t>全环基金是构成《关于汞的水俣公约》资金机制的实体之一，有资格获得该基金资助的国家必须是</w:t>
            </w:r>
            <w:r w:rsidR="00C6024A">
              <w:rPr>
                <w:rFonts w:hint="eastAsia"/>
              </w:rPr>
              <w:t>《</w:t>
            </w:r>
            <w:r w:rsidRPr="00C42D73">
              <w:rPr>
                <w:rFonts w:hint="eastAsia"/>
              </w:rPr>
              <w:t>公约</w:t>
            </w:r>
            <w:r w:rsidR="00C6024A">
              <w:rPr>
                <w:rFonts w:hint="eastAsia"/>
              </w:rPr>
              <w:t>》</w:t>
            </w:r>
            <w:r w:rsidRPr="00C42D73">
              <w:rPr>
                <w:rFonts w:hint="eastAsia"/>
              </w:rPr>
              <w:t>缔约方且必须是发展中国家或经济转型国家。</w:t>
            </w:r>
          </w:p>
        </w:tc>
        <w:tc>
          <w:tcPr>
            <w:tcW w:w="0" w:type="auto"/>
          </w:tcPr>
          <w:p w14:paraId="5C92B7B8" w14:textId="77777777" w:rsidR="007551A6" w:rsidRPr="00C42D73" w:rsidRDefault="007551A6" w:rsidP="00665A66">
            <w:pPr>
              <w:pStyle w:val="bodytable"/>
              <w:snapToGrid/>
              <w:spacing w:before="20" w:after="20"/>
            </w:pPr>
            <w:r w:rsidRPr="00C42D73">
              <w:rPr>
                <w:rFonts w:hint="eastAsia"/>
              </w:rPr>
              <w:t>全环基金的</w:t>
            </w:r>
            <w:proofErr w:type="gramStart"/>
            <w:r w:rsidRPr="00C42D73">
              <w:rPr>
                <w:rFonts w:hint="eastAsia"/>
              </w:rPr>
              <w:t>汞问题</w:t>
            </w:r>
            <w:proofErr w:type="gramEnd"/>
            <w:r w:rsidRPr="00C42D73">
              <w:rPr>
                <w:rFonts w:hint="eastAsia"/>
              </w:rPr>
              <w:t>资格政策纳入了扶持活动的供资标准。关于这些扶持活动的准则已载入</w:t>
            </w:r>
            <w:r w:rsidRPr="00C42D73">
              <w:rPr>
                <w:rFonts w:hint="eastAsia"/>
              </w:rPr>
              <w:t>2014</w:t>
            </w:r>
            <w:r w:rsidRPr="00C42D73">
              <w:rPr>
                <w:rFonts w:hint="eastAsia"/>
              </w:rPr>
              <w:t>年</w:t>
            </w:r>
            <w:r w:rsidRPr="00C42D73">
              <w:rPr>
                <w:rFonts w:hint="eastAsia"/>
              </w:rPr>
              <w:t>1</w:t>
            </w:r>
            <w:r w:rsidRPr="00C42D73">
              <w:rPr>
                <w:rFonts w:hint="eastAsia"/>
              </w:rPr>
              <w:t>月修订的全环基金理事会第四十五次会议的资料文件。</w:t>
            </w:r>
            <w:r w:rsidRPr="00BD031B">
              <w:rPr>
                <w:rStyle w:val="superscript"/>
              </w:rPr>
              <w:footnoteReference w:id="7"/>
            </w:r>
          </w:p>
          <w:p w14:paraId="039EE5E3" w14:textId="7BE909AA" w:rsidR="007551A6" w:rsidRPr="00C42D73" w:rsidRDefault="007551A6" w:rsidP="00665A66">
            <w:pPr>
              <w:pStyle w:val="bodytable"/>
              <w:snapToGrid/>
              <w:spacing w:before="20" w:after="20"/>
            </w:pPr>
            <w:r w:rsidRPr="00C42D73">
              <w:rPr>
                <w:rFonts w:hint="eastAsia"/>
              </w:rPr>
              <w:t>在全环基金第六次充资期间，在缔约方大会之前，签署国和</w:t>
            </w:r>
            <w:r w:rsidR="00CA49A9">
              <w:rPr>
                <w:rFonts w:hint="eastAsia"/>
              </w:rPr>
              <w:t>缔约</w:t>
            </w:r>
            <w:r w:rsidRPr="00C42D73">
              <w:rPr>
                <w:rFonts w:hint="eastAsia"/>
              </w:rPr>
              <w:t>方都有资格从全环基金获得供资。在全环基金第七次充资期间，只有缔约方有资格获得全环基金的资源。</w:t>
            </w:r>
          </w:p>
        </w:tc>
      </w:tr>
      <w:tr w:rsidR="007551A6" w:rsidRPr="00C42D73" w14:paraId="0B6E086F" w14:textId="77777777" w:rsidTr="00A03168">
        <w:trPr>
          <w:trHeight w:val="20"/>
        </w:trPr>
        <w:tc>
          <w:tcPr>
            <w:tcW w:w="0" w:type="auto"/>
          </w:tcPr>
          <w:p w14:paraId="6E9BBAE6" w14:textId="77777777" w:rsidR="007551A6" w:rsidRPr="00C42D73" w:rsidRDefault="007551A6" w:rsidP="00665A66">
            <w:pPr>
              <w:pStyle w:val="bodytable"/>
              <w:snapToGrid/>
            </w:pPr>
            <w:r w:rsidRPr="00C42D73">
              <w:rPr>
                <w:rStyle w:val="Bold"/>
              </w:rPr>
              <w:t>3</w:t>
            </w:r>
          </w:p>
        </w:tc>
        <w:tc>
          <w:tcPr>
            <w:tcW w:w="0" w:type="auto"/>
          </w:tcPr>
          <w:p w14:paraId="675DF527" w14:textId="77777777" w:rsidR="007551A6" w:rsidRPr="00C42D73" w:rsidRDefault="007551A6" w:rsidP="00665A66">
            <w:pPr>
              <w:pStyle w:val="bodytable"/>
              <w:snapToGrid/>
              <w:spacing w:before="20" w:after="20"/>
            </w:pPr>
            <w:r w:rsidRPr="00C42D73">
              <w:rPr>
                <w:rFonts w:hint="eastAsia"/>
              </w:rPr>
              <w:t>有资格获得全环基金信托基金资助的各项活动是旨在实现《公约》的目标并符合本指导意见的活动。</w:t>
            </w:r>
          </w:p>
        </w:tc>
        <w:tc>
          <w:tcPr>
            <w:tcW w:w="0" w:type="auto"/>
          </w:tcPr>
          <w:p w14:paraId="1A92C3CB" w14:textId="77777777" w:rsidR="007551A6" w:rsidRPr="00C42D73" w:rsidRDefault="007551A6" w:rsidP="00665A66">
            <w:pPr>
              <w:pStyle w:val="bodytable"/>
              <w:snapToGrid/>
              <w:spacing w:before="20" w:after="20"/>
            </w:pPr>
            <w:r w:rsidRPr="00C42D73">
              <w:rPr>
                <w:rFonts w:hint="eastAsia"/>
              </w:rPr>
              <w:t>根据《重组基金协议》第</w:t>
            </w:r>
            <w:r w:rsidRPr="00C42D73">
              <w:rPr>
                <w:rFonts w:hint="eastAsia"/>
              </w:rPr>
              <w:t>6(e)</w:t>
            </w:r>
            <w:r w:rsidRPr="00C42D73">
              <w:rPr>
                <w:rFonts w:hint="eastAsia"/>
              </w:rPr>
              <w:t>段，全环基金应：根据《关于汞的水俣公约》第</w:t>
            </w:r>
            <w:r w:rsidRPr="00C42D73">
              <w:rPr>
                <w:rFonts w:hint="eastAsia"/>
              </w:rPr>
              <w:t>13</w:t>
            </w:r>
            <w:r w:rsidRPr="00C42D73">
              <w:rPr>
                <w:rFonts w:hint="eastAsia"/>
              </w:rPr>
              <w:t>条第</w:t>
            </w:r>
            <w:r w:rsidRPr="00C42D73">
              <w:rPr>
                <w:rFonts w:hint="eastAsia"/>
              </w:rPr>
              <w:t>5</w:t>
            </w:r>
            <w:r w:rsidRPr="00C42D73">
              <w:rPr>
                <w:rFonts w:hint="eastAsia"/>
              </w:rPr>
              <w:t>、第</w:t>
            </w:r>
            <w:r w:rsidRPr="00C42D73">
              <w:rPr>
                <w:rFonts w:hint="eastAsia"/>
              </w:rPr>
              <w:t>6</w:t>
            </w:r>
            <w:r w:rsidRPr="00C42D73">
              <w:rPr>
                <w:rFonts w:hint="eastAsia"/>
              </w:rPr>
              <w:t>和第</w:t>
            </w:r>
            <w:r w:rsidRPr="00C42D73">
              <w:rPr>
                <w:rFonts w:hint="eastAsia"/>
              </w:rPr>
              <w:t>8</w:t>
            </w:r>
            <w:r w:rsidRPr="00C42D73">
              <w:rPr>
                <w:rFonts w:hint="eastAsia"/>
              </w:rPr>
              <w:t>款，作为构成该《公约》资金机制的实体之一运作。在这方面，全环基金应在缔约方大会的指导下运作，并对缔约方大会负责，缔约方大会应当对</w:t>
            </w:r>
            <w:r w:rsidRPr="00C42D73">
              <w:t>财政资源</w:t>
            </w:r>
            <w:r w:rsidRPr="00C42D73">
              <w:rPr>
                <w:rFonts w:hint="eastAsia"/>
              </w:rPr>
              <w:t>的</w:t>
            </w:r>
            <w:r w:rsidRPr="00C42D73">
              <w:t>获得和使用所涉及的总体战略、政策、方案优先</w:t>
            </w:r>
            <w:r w:rsidRPr="00C42D73">
              <w:rPr>
                <w:rFonts w:hint="eastAsia"/>
              </w:rPr>
              <w:t>事项</w:t>
            </w:r>
            <w:r w:rsidRPr="00C42D73">
              <w:t>和资格</w:t>
            </w:r>
            <w:r w:rsidRPr="00C42D73">
              <w:rPr>
                <w:rFonts w:hint="eastAsia"/>
              </w:rPr>
              <w:t>提供指导。此外，根据《关于汞的水俣公约》第</w:t>
            </w:r>
            <w:r w:rsidRPr="00C42D73">
              <w:rPr>
                <w:rFonts w:hint="eastAsia"/>
              </w:rPr>
              <w:t>13</w:t>
            </w:r>
            <w:r w:rsidRPr="00C42D73">
              <w:rPr>
                <w:rFonts w:hint="eastAsia"/>
              </w:rPr>
              <w:t>条第</w:t>
            </w:r>
            <w:r w:rsidRPr="00C42D73">
              <w:rPr>
                <w:rFonts w:hint="eastAsia"/>
              </w:rPr>
              <w:t>7</w:t>
            </w:r>
            <w:r w:rsidRPr="00C42D73">
              <w:rPr>
                <w:rFonts w:hint="eastAsia"/>
              </w:rPr>
              <w:t>款，全环基金应当从缔约方大会收到关于能够获得资助的活动类别的指示清单的指导；并应当提供资源，用于支付所商定的全球环境效益所涉及的增量成本，以及所商定的某些扶持活动的全部费用。</w:t>
            </w:r>
          </w:p>
        </w:tc>
      </w:tr>
      <w:tr w:rsidR="007551A6" w:rsidRPr="00C42D73" w14:paraId="3FCD25E9" w14:textId="77777777" w:rsidTr="00A03168">
        <w:trPr>
          <w:trHeight w:val="20"/>
        </w:trPr>
        <w:tc>
          <w:tcPr>
            <w:tcW w:w="0" w:type="auto"/>
          </w:tcPr>
          <w:p w14:paraId="17463AF5" w14:textId="77777777" w:rsidR="007551A6" w:rsidRPr="00C42D73" w:rsidRDefault="007551A6" w:rsidP="00665A66">
            <w:pPr>
              <w:pStyle w:val="bodytable"/>
              <w:snapToGrid/>
            </w:pPr>
            <w:r w:rsidRPr="00C42D73">
              <w:rPr>
                <w:rStyle w:val="Bold"/>
              </w:rPr>
              <w:t>4</w:t>
            </w:r>
          </w:p>
        </w:tc>
        <w:tc>
          <w:tcPr>
            <w:tcW w:w="0" w:type="auto"/>
          </w:tcPr>
          <w:p w14:paraId="361AB3FD" w14:textId="3624B96B" w:rsidR="007551A6" w:rsidRPr="00665A66" w:rsidRDefault="005717D7" w:rsidP="00665A66">
            <w:pPr>
              <w:pStyle w:val="bodytable"/>
              <w:snapToGrid/>
              <w:spacing w:before="20" w:after="20"/>
              <w:rPr>
                <w:spacing w:val="2"/>
              </w:rPr>
            </w:pPr>
            <w:r w:rsidRPr="00665A66">
              <w:rPr>
                <w:rFonts w:hint="eastAsia"/>
                <w:spacing w:val="2"/>
              </w:rPr>
              <w:t>《</w:t>
            </w:r>
            <w:r w:rsidR="007551A6" w:rsidRPr="00665A66">
              <w:rPr>
                <w:rFonts w:hint="eastAsia"/>
                <w:spacing w:val="2"/>
              </w:rPr>
              <w:t>公约</w:t>
            </w:r>
            <w:r w:rsidRPr="00665A66">
              <w:rPr>
                <w:rFonts w:hint="eastAsia"/>
                <w:spacing w:val="2"/>
              </w:rPr>
              <w:t>》</w:t>
            </w:r>
            <w:r w:rsidR="007551A6" w:rsidRPr="00665A66">
              <w:rPr>
                <w:spacing w:val="2"/>
              </w:rPr>
              <w:t>签署</w:t>
            </w:r>
            <w:r w:rsidR="007551A6" w:rsidRPr="00665A66">
              <w:rPr>
                <w:rFonts w:hint="eastAsia"/>
                <w:spacing w:val="2"/>
              </w:rPr>
              <w:t>国</w:t>
            </w:r>
            <w:r w:rsidR="007551A6" w:rsidRPr="00665A66">
              <w:rPr>
                <w:spacing w:val="2"/>
              </w:rPr>
              <w:t>有资格获得</w:t>
            </w:r>
            <w:r w:rsidR="007551A6" w:rsidRPr="00665A66">
              <w:rPr>
                <w:rFonts w:hint="eastAsia"/>
                <w:spacing w:val="2"/>
              </w:rPr>
              <w:t>全环基金对扶持</w:t>
            </w:r>
            <w:r w:rsidR="007551A6" w:rsidRPr="00665A66">
              <w:rPr>
                <w:spacing w:val="2"/>
              </w:rPr>
              <w:t>活动的资</w:t>
            </w:r>
            <w:r w:rsidR="007551A6" w:rsidRPr="00665A66">
              <w:rPr>
                <w:rFonts w:hint="eastAsia"/>
                <w:spacing w:val="2"/>
              </w:rPr>
              <w:t>助</w:t>
            </w:r>
            <w:r w:rsidR="007551A6" w:rsidRPr="00665A66">
              <w:rPr>
                <w:spacing w:val="2"/>
              </w:rPr>
              <w:t>，</w:t>
            </w:r>
            <w:r w:rsidR="007551A6" w:rsidRPr="00665A66">
              <w:rPr>
                <w:rFonts w:hint="eastAsia"/>
                <w:spacing w:val="2"/>
              </w:rPr>
              <w:t>前提是任何此类签署国的有关部长向联合国环境规划署执行主任和全球环境基金首席执行官兼主席致函证实该国正在为成为缔约方采取</w:t>
            </w:r>
            <w:r w:rsidR="00385DF5" w:rsidRPr="00665A66">
              <w:rPr>
                <w:rFonts w:hint="eastAsia"/>
                <w:spacing w:val="2"/>
              </w:rPr>
              <w:t>实质性</w:t>
            </w:r>
            <w:r w:rsidR="007551A6" w:rsidRPr="00665A66">
              <w:rPr>
                <w:rFonts w:hint="eastAsia"/>
                <w:spacing w:val="2"/>
              </w:rPr>
              <w:t>步骤。</w:t>
            </w:r>
          </w:p>
        </w:tc>
        <w:tc>
          <w:tcPr>
            <w:tcW w:w="0" w:type="auto"/>
          </w:tcPr>
          <w:p w14:paraId="3977B0F9" w14:textId="42C6513F" w:rsidR="007551A6" w:rsidRPr="00C42D73" w:rsidRDefault="007551A6" w:rsidP="00665A66">
            <w:pPr>
              <w:pStyle w:val="bodytable"/>
              <w:snapToGrid/>
              <w:spacing w:before="20" w:after="20"/>
            </w:pPr>
            <w:r w:rsidRPr="00C42D73">
              <w:rPr>
                <w:rFonts w:hint="eastAsia"/>
              </w:rPr>
              <w:t>截至</w:t>
            </w:r>
            <w:r w:rsidRPr="00C42D73">
              <w:rPr>
                <w:rFonts w:hint="eastAsia"/>
              </w:rPr>
              <w:t>2018</w:t>
            </w:r>
            <w:r w:rsidRPr="00C42D73">
              <w:rPr>
                <w:rFonts w:hint="eastAsia"/>
              </w:rPr>
              <w:t>年</w:t>
            </w:r>
            <w:r w:rsidRPr="00C42D73">
              <w:rPr>
                <w:rFonts w:hint="eastAsia"/>
              </w:rPr>
              <w:t>6</w:t>
            </w:r>
            <w:r w:rsidRPr="00C42D73">
              <w:rPr>
                <w:rFonts w:hint="eastAsia"/>
              </w:rPr>
              <w:t>月</w:t>
            </w:r>
            <w:r w:rsidRPr="00C42D73">
              <w:rPr>
                <w:rFonts w:hint="eastAsia"/>
              </w:rPr>
              <w:t>30</w:t>
            </w:r>
            <w:r w:rsidRPr="00C42D73">
              <w:rPr>
                <w:rFonts w:hint="eastAsia"/>
              </w:rPr>
              <w:t>日，全环基金通过全环基金第五次和第六次充资，共</w:t>
            </w:r>
            <w:r w:rsidR="00B85693">
              <w:rPr>
                <w:rFonts w:hint="eastAsia"/>
              </w:rPr>
              <w:t>支持</w:t>
            </w:r>
            <w:r w:rsidRPr="00C42D73">
              <w:rPr>
                <w:rFonts w:hint="eastAsia"/>
              </w:rPr>
              <w:t>110</w:t>
            </w:r>
            <w:r w:rsidRPr="00C42D73">
              <w:rPr>
                <w:rFonts w:hint="eastAsia"/>
              </w:rPr>
              <w:t>个国家进行《水俣公约》初始评估，并</w:t>
            </w:r>
            <w:r w:rsidR="00B85693">
              <w:rPr>
                <w:rFonts w:hint="eastAsia"/>
              </w:rPr>
              <w:t>支持</w:t>
            </w:r>
            <w:r w:rsidRPr="00C42D73">
              <w:rPr>
                <w:rFonts w:hint="eastAsia"/>
              </w:rPr>
              <w:t>32</w:t>
            </w:r>
            <w:r w:rsidRPr="00C42D73">
              <w:rPr>
                <w:rFonts w:hint="eastAsia"/>
              </w:rPr>
              <w:t>个国家制定手工和小规模采金业国家行动计划。在</w:t>
            </w:r>
            <w:r w:rsidRPr="00C42D73">
              <w:rPr>
                <w:rFonts w:hint="eastAsia"/>
              </w:rPr>
              <w:t>89</w:t>
            </w:r>
            <w:r w:rsidRPr="00C42D73">
              <w:rPr>
                <w:rFonts w:hint="eastAsia"/>
              </w:rPr>
              <w:t>个签署方中，有</w:t>
            </w:r>
            <w:r w:rsidRPr="00C42D73">
              <w:rPr>
                <w:rFonts w:hint="eastAsia"/>
              </w:rPr>
              <w:t>78</w:t>
            </w:r>
            <w:r w:rsidRPr="00C42D73">
              <w:rPr>
                <w:rFonts w:hint="eastAsia"/>
              </w:rPr>
              <w:t>个签署方获得了这些扶持活动所需的供资。在其余的</w:t>
            </w:r>
            <w:r w:rsidRPr="00C42D73">
              <w:rPr>
                <w:rFonts w:hint="eastAsia"/>
              </w:rPr>
              <w:t>11</w:t>
            </w:r>
            <w:r w:rsidRPr="00C42D73">
              <w:rPr>
                <w:rFonts w:hint="eastAsia"/>
              </w:rPr>
              <w:t>个国家中，有</w:t>
            </w:r>
            <w:r w:rsidRPr="00C42D73">
              <w:rPr>
                <w:rFonts w:hint="eastAsia"/>
              </w:rPr>
              <w:t>6</w:t>
            </w:r>
            <w:r w:rsidRPr="00C42D73">
              <w:rPr>
                <w:rFonts w:hint="eastAsia"/>
              </w:rPr>
              <w:t>个国家现已成为缔约方。</w:t>
            </w:r>
            <w:r w:rsidRPr="00C42D73">
              <w:t>23</w:t>
            </w:r>
            <w:r w:rsidRPr="00C42D73">
              <w:t>个</w:t>
            </w:r>
            <w:r w:rsidRPr="00C42D73">
              <w:rPr>
                <w:rFonts w:hint="eastAsia"/>
              </w:rPr>
              <w:t>既</w:t>
            </w:r>
            <w:r w:rsidR="001C4BA4">
              <w:rPr>
                <w:rFonts w:hint="eastAsia"/>
              </w:rPr>
              <w:t>不是</w:t>
            </w:r>
            <w:r w:rsidRPr="00C42D73">
              <w:t>签署方</w:t>
            </w:r>
            <w:r w:rsidR="001C4BA4">
              <w:rPr>
                <w:rFonts w:hint="eastAsia"/>
              </w:rPr>
              <w:t>也不</w:t>
            </w:r>
            <w:r w:rsidRPr="00C42D73">
              <w:rPr>
                <w:rFonts w:hint="eastAsia"/>
              </w:rPr>
              <w:t>是</w:t>
            </w:r>
            <w:r w:rsidRPr="00C42D73">
              <w:t>缔约方</w:t>
            </w:r>
            <w:r w:rsidRPr="00C42D73">
              <w:rPr>
                <w:rFonts w:hint="eastAsia"/>
              </w:rPr>
              <w:t>的</w:t>
            </w:r>
            <w:r w:rsidRPr="00C42D73">
              <w:t>国家通过全环基金理事会</w:t>
            </w:r>
            <w:r w:rsidRPr="00C42D73">
              <w:rPr>
                <w:rFonts w:hint="eastAsia"/>
              </w:rPr>
              <w:t>更</w:t>
            </w:r>
            <w:r w:rsidRPr="00C42D73">
              <w:t>改资格标准获得了扶持活动</w:t>
            </w:r>
            <w:r w:rsidRPr="00C42D73">
              <w:rPr>
                <w:rFonts w:hint="eastAsia"/>
              </w:rPr>
              <w:t>所需的</w:t>
            </w:r>
            <w:r w:rsidRPr="00C42D73">
              <w:t>资源。</w:t>
            </w:r>
            <w:r w:rsidRPr="00C42D73">
              <w:rPr>
                <w:rFonts w:hint="eastAsia"/>
              </w:rPr>
              <w:t>更</w:t>
            </w:r>
            <w:r w:rsidRPr="00C42D73">
              <w:t>改这一标准的依据是应汞问题政府间谈判委员会第六届会议的要求于</w:t>
            </w:r>
            <w:r w:rsidRPr="00C42D73">
              <w:t>2015</w:t>
            </w:r>
            <w:r w:rsidRPr="00C42D73">
              <w:t>年</w:t>
            </w:r>
            <w:r w:rsidRPr="00C42D73">
              <w:t>1</w:t>
            </w:r>
            <w:r w:rsidRPr="00C42D73">
              <w:t>月</w:t>
            </w:r>
            <w:r w:rsidRPr="00C42D73">
              <w:t>14</w:t>
            </w:r>
            <w:r w:rsidRPr="00C42D73">
              <w:rPr>
                <w:rFonts w:hint="eastAsia"/>
              </w:rPr>
              <w:t>日通过邮件方式作出的一项决定，允许非签署方和非缔约方的国家从全环基金获得扶持活动所需的资源。非签署方和非缔约方资格更改不再适用，因缔约方大会第一次会议的指导意见仅适用于签署方和缔约方获得扶持活动所需供资。</w:t>
            </w:r>
            <w:r w:rsidRPr="00BD031B">
              <w:rPr>
                <w:rStyle w:val="superscript"/>
              </w:rPr>
              <w:footnoteReference w:id="8"/>
            </w:r>
          </w:p>
        </w:tc>
      </w:tr>
      <w:tr w:rsidR="007551A6" w:rsidRPr="00C42D73" w14:paraId="399E6B99" w14:textId="77777777" w:rsidTr="00A03168">
        <w:trPr>
          <w:trHeight w:val="20"/>
        </w:trPr>
        <w:tc>
          <w:tcPr>
            <w:tcW w:w="0" w:type="auto"/>
            <w:gridSpan w:val="3"/>
          </w:tcPr>
          <w:p w14:paraId="3C34333C" w14:textId="1D2BEDB0" w:rsidR="007551A6" w:rsidRPr="00C42D73" w:rsidRDefault="007551A6" w:rsidP="00665A66">
            <w:pPr>
              <w:pStyle w:val="bodytable"/>
              <w:snapToGrid/>
              <w:spacing w:before="60" w:after="60"/>
              <w:rPr>
                <w:rStyle w:val="simheibold"/>
              </w:rPr>
            </w:pPr>
            <w:r w:rsidRPr="00C42D73">
              <w:rPr>
                <w:rStyle w:val="simheibold"/>
                <w:rFonts w:hint="eastAsia"/>
              </w:rPr>
              <w:t>二</w:t>
            </w:r>
            <w:r w:rsidR="00BC0587">
              <w:rPr>
                <w:rStyle w:val="simheibold"/>
                <w:rFonts w:hint="eastAsia"/>
              </w:rPr>
              <w:t>、</w:t>
            </w:r>
            <w:r w:rsidRPr="00C42D73">
              <w:rPr>
                <w:rStyle w:val="simheibold"/>
                <w:rFonts w:hint="eastAsia"/>
              </w:rPr>
              <w:t>总体战略和政策</w:t>
            </w:r>
          </w:p>
        </w:tc>
      </w:tr>
      <w:tr w:rsidR="007551A6" w:rsidRPr="00C42D73" w14:paraId="1A31733A" w14:textId="77777777" w:rsidTr="00A03168">
        <w:trPr>
          <w:trHeight w:val="20"/>
        </w:trPr>
        <w:tc>
          <w:tcPr>
            <w:tcW w:w="0" w:type="auto"/>
          </w:tcPr>
          <w:p w14:paraId="0D92AE84" w14:textId="77777777" w:rsidR="007551A6" w:rsidRPr="00C42D73" w:rsidRDefault="007551A6" w:rsidP="00665A66">
            <w:pPr>
              <w:pStyle w:val="bodytable"/>
              <w:snapToGrid/>
              <w:spacing w:before="60" w:after="60"/>
            </w:pPr>
            <w:r w:rsidRPr="00C42D73">
              <w:rPr>
                <w:rStyle w:val="Bold"/>
              </w:rPr>
              <w:t>5</w:t>
            </w:r>
          </w:p>
        </w:tc>
        <w:tc>
          <w:tcPr>
            <w:tcW w:w="0" w:type="auto"/>
          </w:tcPr>
          <w:p w14:paraId="4F3DC0F0" w14:textId="77777777" w:rsidR="007551A6" w:rsidRPr="00C42D73" w:rsidRDefault="007551A6" w:rsidP="00665A66">
            <w:pPr>
              <w:pStyle w:val="bodytable"/>
              <w:snapToGrid/>
              <w:spacing w:before="60" w:after="60"/>
            </w:pPr>
            <w:r w:rsidRPr="00C42D73">
              <w:rPr>
                <w:rFonts w:hint="eastAsia"/>
              </w:rPr>
              <w:t>依据《公约》第</w:t>
            </w:r>
            <w:r w:rsidRPr="00C42D73">
              <w:rPr>
                <w:rFonts w:hint="eastAsia"/>
              </w:rPr>
              <w:t>13</w:t>
            </w:r>
            <w:r w:rsidRPr="00C42D73">
              <w:rPr>
                <w:rFonts w:hint="eastAsia"/>
              </w:rPr>
              <w:t>条第</w:t>
            </w:r>
            <w:r w:rsidRPr="00C42D73">
              <w:rPr>
                <w:rFonts w:hint="eastAsia"/>
              </w:rPr>
              <w:t>7</w:t>
            </w:r>
            <w:r w:rsidRPr="00C42D73">
              <w:rPr>
                <w:rFonts w:hint="eastAsia"/>
              </w:rPr>
              <w:t>款，全环基金信托基金应当提供新的、可预测的、充足的和及时的财政资源，用于支付为执行缔约方大会所商定的、旨在支持《公约》执行工作而涉及的费用，包括下列活动产生的费用：</w:t>
            </w:r>
          </w:p>
          <w:p w14:paraId="0F1F9FDE" w14:textId="77777777" w:rsidR="007551A6" w:rsidRPr="00C42D73" w:rsidRDefault="007551A6" w:rsidP="00665A66">
            <w:pPr>
              <w:pStyle w:val="bodytable"/>
              <w:snapToGrid/>
              <w:spacing w:before="60" w:after="60"/>
            </w:pPr>
            <w:r w:rsidRPr="00C42D73">
              <w:t>(a)</w:t>
            </w:r>
            <w:r w:rsidRPr="00C42D73">
              <w:rPr>
                <w:rFonts w:hint="eastAsia"/>
              </w:rPr>
              <w:t xml:space="preserve"> </w:t>
            </w:r>
            <w:r w:rsidRPr="00C42D73">
              <w:rPr>
                <w:rFonts w:hint="eastAsia"/>
              </w:rPr>
              <w:t>由国家主导；</w:t>
            </w:r>
          </w:p>
          <w:p w14:paraId="4B44B19C" w14:textId="77777777" w:rsidR="007551A6" w:rsidRPr="00C42D73" w:rsidRDefault="007551A6" w:rsidP="00665A66">
            <w:pPr>
              <w:pStyle w:val="bodytable"/>
              <w:snapToGrid/>
              <w:spacing w:before="60" w:after="60"/>
            </w:pPr>
            <w:r w:rsidRPr="00C42D73">
              <w:t>(b)</w:t>
            </w:r>
            <w:r w:rsidRPr="00C42D73">
              <w:rPr>
                <w:rFonts w:hint="eastAsia"/>
              </w:rPr>
              <w:t xml:space="preserve"> </w:t>
            </w:r>
            <w:r w:rsidRPr="00C42D73">
              <w:rPr>
                <w:rFonts w:hint="eastAsia"/>
              </w:rPr>
              <w:t>与缔约方大会提供的相关指导意见中体现的方案优先事项一致；</w:t>
            </w:r>
          </w:p>
          <w:p w14:paraId="255E7CB9" w14:textId="77777777" w:rsidR="007551A6" w:rsidRPr="00C42D73" w:rsidRDefault="007551A6" w:rsidP="00665A66">
            <w:pPr>
              <w:pStyle w:val="bodytable"/>
              <w:snapToGrid/>
              <w:spacing w:before="60" w:after="60"/>
            </w:pPr>
            <w:r w:rsidRPr="00C42D73">
              <w:t>(c)</w:t>
            </w:r>
            <w:r w:rsidRPr="00C42D73">
              <w:rPr>
                <w:rFonts w:hint="eastAsia"/>
              </w:rPr>
              <w:t xml:space="preserve"> </w:t>
            </w:r>
            <w:r w:rsidRPr="00C42D73">
              <w:rPr>
                <w:rFonts w:hint="eastAsia"/>
              </w:rPr>
              <w:t>建设能力和促进地方和区域专长的使用（若适用）；</w:t>
            </w:r>
          </w:p>
          <w:p w14:paraId="34E390E3" w14:textId="77777777" w:rsidR="007551A6" w:rsidRPr="00C42D73" w:rsidRDefault="007551A6" w:rsidP="00665A66">
            <w:pPr>
              <w:pStyle w:val="bodytable"/>
              <w:snapToGrid/>
              <w:spacing w:before="60" w:after="60"/>
            </w:pPr>
            <w:r w:rsidRPr="00C42D73">
              <w:t>(d)</w:t>
            </w:r>
            <w:r w:rsidRPr="00C42D73">
              <w:rPr>
                <w:rFonts w:hint="eastAsia"/>
              </w:rPr>
              <w:t xml:space="preserve"> </w:t>
            </w:r>
            <w:r w:rsidRPr="00C42D73">
              <w:rPr>
                <w:rFonts w:hint="eastAsia"/>
              </w:rPr>
              <w:t>促进与其他重点领域之间的协同增效；</w:t>
            </w:r>
          </w:p>
          <w:p w14:paraId="193A197A" w14:textId="77777777" w:rsidR="007551A6" w:rsidRPr="00C42D73" w:rsidRDefault="007551A6" w:rsidP="00665A66">
            <w:pPr>
              <w:pStyle w:val="bodytable"/>
              <w:snapToGrid/>
              <w:spacing w:before="60" w:after="60"/>
            </w:pPr>
            <w:r w:rsidRPr="00C42D73">
              <w:t>(e)</w:t>
            </w:r>
            <w:r w:rsidRPr="00C42D73">
              <w:rPr>
                <w:rFonts w:hint="eastAsia"/>
              </w:rPr>
              <w:t xml:space="preserve"> </w:t>
            </w:r>
            <w:r w:rsidRPr="00C42D73">
              <w:rPr>
                <w:rFonts w:hint="eastAsia"/>
              </w:rPr>
              <w:t>继续在化学品和废物重点领域提供协同增效和共同效益；</w:t>
            </w:r>
          </w:p>
          <w:p w14:paraId="64F01BF5" w14:textId="77777777" w:rsidR="007551A6" w:rsidRPr="00C42D73" w:rsidRDefault="007551A6" w:rsidP="00665A66">
            <w:pPr>
              <w:pStyle w:val="bodytable"/>
              <w:snapToGrid/>
              <w:spacing w:before="60" w:after="60"/>
            </w:pPr>
            <w:r w:rsidRPr="00C42D73">
              <w:t xml:space="preserve">(f) </w:t>
            </w:r>
            <w:r w:rsidRPr="00C42D73">
              <w:t>促进多</w:t>
            </w:r>
            <w:r w:rsidRPr="00C42D73">
              <w:rPr>
                <w:rFonts w:hint="eastAsia"/>
              </w:rPr>
              <w:t>来</w:t>
            </w:r>
            <w:r w:rsidRPr="00C42D73">
              <w:t>源资</w:t>
            </w:r>
            <w:r w:rsidRPr="00C42D73">
              <w:rPr>
                <w:rFonts w:hint="eastAsia"/>
              </w:rPr>
              <w:t>助方</w:t>
            </w:r>
            <w:r w:rsidRPr="00C42D73">
              <w:t>法、机制和安排，包括私营部门</w:t>
            </w:r>
            <w:r w:rsidRPr="00C42D73">
              <w:rPr>
                <w:rFonts w:hint="eastAsia"/>
              </w:rPr>
              <w:t>筹</w:t>
            </w:r>
            <w:r w:rsidRPr="00C42D73">
              <w:t>资（</w:t>
            </w:r>
            <w:r w:rsidRPr="00C42D73">
              <w:rPr>
                <w:rFonts w:hint="eastAsia"/>
              </w:rPr>
              <w:t>若</w:t>
            </w:r>
            <w:r w:rsidRPr="00C42D73">
              <w:t>适用）；</w:t>
            </w:r>
          </w:p>
          <w:p w14:paraId="6A6D8082" w14:textId="77777777" w:rsidR="007551A6" w:rsidRPr="00C42D73" w:rsidRDefault="007551A6" w:rsidP="00665A66">
            <w:pPr>
              <w:pStyle w:val="bodytable"/>
              <w:snapToGrid/>
              <w:spacing w:before="60" w:after="60"/>
            </w:pPr>
            <w:r w:rsidRPr="00C42D73">
              <w:t xml:space="preserve">(g) </w:t>
            </w:r>
            <w:r w:rsidRPr="00C42D73">
              <w:rPr>
                <w:rFonts w:hint="eastAsia"/>
              </w:rPr>
              <w:t>促进可持续的国家社会经济发展、减贫以及与现有的国家无害环境管理方案一致，以保护人类健康和环境为目标的各项活动。</w:t>
            </w:r>
          </w:p>
        </w:tc>
        <w:tc>
          <w:tcPr>
            <w:tcW w:w="0" w:type="auto"/>
          </w:tcPr>
          <w:p w14:paraId="05E7FAC2" w14:textId="2DB3024D" w:rsidR="007551A6" w:rsidRPr="00C42D73" w:rsidRDefault="007551A6" w:rsidP="00665A66">
            <w:pPr>
              <w:pStyle w:val="bodytable"/>
              <w:snapToGrid/>
              <w:spacing w:before="60" w:after="60"/>
            </w:pPr>
            <w:r w:rsidRPr="00C42D73">
              <w:rPr>
                <w:rFonts w:hint="eastAsia"/>
              </w:rPr>
              <w:t>这一指导意见在全环基金第六次充资期间用于为方案拟订提供依据，并已在</w:t>
            </w:r>
            <w:r w:rsidRPr="00C42D73">
              <w:rPr>
                <w:rFonts w:hint="eastAsia"/>
              </w:rPr>
              <w:t>2018</w:t>
            </w:r>
            <w:r w:rsidRPr="00C42D73">
              <w:rPr>
                <w:rFonts w:hint="eastAsia"/>
              </w:rPr>
              <w:t>年</w:t>
            </w:r>
            <w:r w:rsidRPr="00C42D73">
              <w:rPr>
                <w:rFonts w:hint="eastAsia"/>
              </w:rPr>
              <w:t>4</w:t>
            </w:r>
            <w:r w:rsidRPr="00C42D73">
              <w:rPr>
                <w:rFonts w:hint="eastAsia"/>
              </w:rPr>
              <w:t>月结束的全环基金第七次充资谈判期间得到处理</w:t>
            </w:r>
            <w:r w:rsidRPr="00C42D73">
              <w:t>。新战略</w:t>
            </w:r>
            <w:r w:rsidRPr="00C42D73">
              <w:rPr>
                <w:rFonts w:hint="eastAsia"/>
              </w:rPr>
              <w:t>已纳入全环基金</w:t>
            </w:r>
            <w:r w:rsidRPr="00C42D73">
              <w:t>信托基金第七次充资谈判摘要中。</w:t>
            </w:r>
            <w:r w:rsidRPr="00BD031B">
              <w:rPr>
                <w:rStyle w:val="superscript"/>
              </w:rPr>
              <w:footnoteReference w:id="9"/>
            </w:r>
          </w:p>
          <w:p w14:paraId="2F8B9DCC" w14:textId="77777777" w:rsidR="007551A6" w:rsidRPr="00C42D73" w:rsidRDefault="007551A6" w:rsidP="00665A66">
            <w:pPr>
              <w:pStyle w:val="bodytable"/>
              <w:snapToGrid/>
              <w:spacing w:before="60" w:after="60"/>
            </w:pPr>
          </w:p>
        </w:tc>
      </w:tr>
      <w:tr w:rsidR="007551A6" w:rsidRPr="00C42D73" w14:paraId="01FA4330" w14:textId="77777777" w:rsidTr="00A03168">
        <w:trPr>
          <w:trHeight w:val="20"/>
        </w:trPr>
        <w:tc>
          <w:tcPr>
            <w:tcW w:w="0" w:type="auto"/>
            <w:gridSpan w:val="3"/>
          </w:tcPr>
          <w:p w14:paraId="761E42EC" w14:textId="394A3ED9" w:rsidR="007551A6" w:rsidRPr="00C42D73" w:rsidRDefault="007551A6" w:rsidP="00665A66">
            <w:pPr>
              <w:pStyle w:val="bodytable"/>
              <w:snapToGrid/>
              <w:spacing w:before="60" w:after="60"/>
              <w:rPr>
                <w:rStyle w:val="simheibold"/>
              </w:rPr>
            </w:pPr>
            <w:r w:rsidRPr="00C42D73">
              <w:rPr>
                <w:rStyle w:val="simheibold"/>
                <w:rFonts w:hint="eastAsia"/>
              </w:rPr>
              <w:t>三</w:t>
            </w:r>
            <w:r w:rsidR="00BC0587">
              <w:rPr>
                <w:rStyle w:val="simheibold"/>
                <w:rFonts w:hint="eastAsia"/>
              </w:rPr>
              <w:t>、</w:t>
            </w:r>
            <w:r w:rsidRPr="00C42D73">
              <w:rPr>
                <w:rStyle w:val="simheibold"/>
                <w:rFonts w:hint="eastAsia"/>
              </w:rPr>
              <w:t>方案优先事项</w:t>
            </w:r>
          </w:p>
        </w:tc>
      </w:tr>
      <w:tr w:rsidR="007551A6" w:rsidRPr="00C42D73" w14:paraId="4B1C98FF" w14:textId="77777777" w:rsidTr="00A03168">
        <w:trPr>
          <w:trHeight w:val="20"/>
        </w:trPr>
        <w:tc>
          <w:tcPr>
            <w:tcW w:w="0" w:type="auto"/>
          </w:tcPr>
          <w:p w14:paraId="78F027D4" w14:textId="77777777" w:rsidR="007551A6" w:rsidRPr="00C42D73" w:rsidRDefault="007551A6" w:rsidP="00665A66">
            <w:pPr>
              <w:pStyle w:val="bodytable"/>
              <w:snapToGrid/>
              <w:spacing w:before="60" w:after="60"/>
            </w:pPr>
            <w:r w:rsidRPr="00C42D73">
              <w:rPr>
                <w:rStyle w:val="Bold"/>
              </w:rPr>
              <w:t>6</w:t>
            </w:r>
          </w:p>
        </w:tc>
        <w:tc>
          <w:tcPr>
            <w:tcW w:w="0" w:type="auto"/>
          </w:tcPr>
          <w:p w14:paraId="3034F458" w14:textId="77777777" w:rsidR="007551A6" w:rsidRPr="00C42D73" w:rsidRDefault="007551A6" w:rsidP="00665A66">
            <w:pPr>
              <w:pStyle w:val="bodytable"/>
              <w:snapToGrid/>
              <w:spacing w:before="60" w:after="60"/>
            </w:pPr>
            <w:r w:rsidRPr="00C42D73">
              <w:rPr>
                <w:rFonts w:hint="eastAsia"/>
              </w:rPr>
              <w:t>依据《公约》第</w:t>
            </w:r>
            <w:r w:rsidRPr="00C42D73">
              <w:rPr>
                <w:rFonts w:hint="eastAsia"/>
              </w:rPr>
              <w:t>13</w:t>
            </w:r>
            <w:r w:rsidRPr="00C42D73">
              <w:rPr>
                <w:rFonts w:hint="eastAsia"/>
              </w:rPr>
              <w:t>条第</w:t>
            </w:r>
            <w:r w:rsidRPr="00C42D73">
              <w:rPr>
                <w:rFonts w:hint="eastAsia"/>
              </w:rPr>
              <w:t>7</w:t>
            </w:r>
            <w:r w:rsidRPr="00C42D73">
              <w:rPr>
                <w:rFonts w:hint="eastAsia"/>
              </w:rPr>
              <w:t>款，全环基金信托基金应当提供资源，用于支付所商定的全球环境效益所涉及的增量成本，以及所商定的某些扶持活动的全部费用。</w:t>
            </w:r>
          </w:p>
        </w:tc>
        <w:tc>
          <w:tcPr>
            <w:tcW w:w="0" w:type="auto"/>
          </w:tcPr>
          <w:p w14:paraId="7A8E95FA" w14:textId="77777777" w:rsidR="007551A6" w:rsidRPr="00C42D73" w:rsidRDefault="007551A6" w:rsidP="00665A66">
            <w:pPr>
              <w:pStyle w:val="bodytable"/>
              <w:snapToGrid/>
              <w:spacing w:before="60" w:after="60"/>
            </w:pPr>
            <w:r w:rsidRPr="00C42D73">
              <w:rPr>
                <w:rFonts w:hint="eastAsia"/>
              </w:rPr>
              <w:t>全环基金的战略反映了这一指导意见。在全环基金第六次充资期间，有</w:t>
            </w:r>
            <w:r w:rsidRPr="00C42D73">
              <w:rPr>
                <w:rFonts w:hint="eastAsia"/>
              </w:rPr>
              <w:t>1.41</w:t>
            </w:r>
            <w:r w:rsidRPr="00C42D73">
              <w:rPr>
                <w:rFonts w:hint="eastAsia"/>
              </w:rPr>
              <w:t>亿美元被划拨给执行《水俣公约》。全环基金已将资源列入方案，以支付《水俣公约》初始评估及手工和小规模采金业国家行动计划的全部费用。全环基金还将面向早期执行工作的几个项目的资源列入方案，特别是在手工和小规模采金业部门。在全环基金第七次充资期间，有</w:t>
            </w:r>
            <w:r w:rsidRPr="00C42D73">
              <w:rPr>
                <w:rFonts w:hint="eastAsia"/>
              </w:rPr>
              <w:t>2.06</w:t>
            </w:r>
            <w:r w:rsidRPr="00C42D73">
              <w:rPr>
                <w:rFonts w:hint="eastAsia"/>
              </w:rPr>
              <w:t>亿美元名义上划拨给执行《水俣公约》，包括支付所商定的某些扶持活动的全部费用。</w:t>
            </w:r>
          </w:p>
        </w:tc>
      </w:tr>
      <w:tr w:rsidR="007551A6" w:rsidRPr="00C42D73" w14:paraId="66D05591" w14:textId="77777777" w:rsidTr="00A03168">
        <w:trPr>
          <w:trHeight w:val="20"/>
        </w:trPr>
        <w:tc>
          <w:tcPr>
            <w:tcW w:w="0" w:type="auto"/>
          </w:tcPr>
          <w:p w14:paraId="23264E2C" w14:textId="77777777" w:rsidR="007551A6" w:rsidRPr="00C42D73" w:rsidRDefault="007551A6" w:rsidP="00665A66">
            <w:pPr>
              <w:pStyle w:val="bodytable"/>
              <w:snapToGrid/>
              <w:spacing w:before="60" w:after="60"/>
            </w:pPr>
            <w:r w:rsidRPr="00C42D73">
              <w:rPr>
                <w:rStyle w:val="Bold"/>
              </w:rPr>
              <w:t>7</w:t>
            </w:r>
          </w:p>
        </w:tc>
        <w:tc>
          <w:tcPr>
            <w:tcW w:w="0" w:type="auto"/>
          </w:tcPr>
          <w:p w14:paraId="0F91B82B" w14:textId="4D27C18A" w:rsidR="007551A6" w:rsidRPr="00C42D73" w:rsidRDefault="007551A6" w:rsidP="00665A66">
            <w:pPr>
              <w:pStyle w:val="bodytable"/>
              <w:snapToGrid/>
              <w:spacing w:before="60" w:after="60"/>
            </w:pPr>
            <w:r w:rsidRPr="00C42D73">
              <w:rPr>
                <w:rFonts w:hint="eastAsia"/>
              </w:rPr>
              <w:t>具体而言，</w:t>
            </w:r>
            <w:r w:rsidRPr="00C42D73">
              <w:t>在向发展中国家缔约方和经济转型缔约方提供财政资源时，</w:t>
            </w:r>
            <w:r w:rsidRPr="00C42D73">
              <w:rPr>
                <w:rFonts w:hint="eastAsia"/>
              </w:rPr>
              <w:t>应优先</w:t>
            </w:r>
            <w:r w:rsidR="00B85693">
              <w:rPr>
                <w:rFonts w:hint="eastAsia"/>
              </w:rPr>
              <w:t>支持</w:t>
            </w:r>
            <w:r w:rsidRPr="00C42D73">
              <w:rPr>
                <w:rFonts w:hint="eastAsia"/>
              </w:rPr>
              <w:t>下述活动：</w:t>
            </w:r>
          </w:p>
          <w:p w14:paraId="6452F65A" w14:textId="39E6413A" w:rsidR="007551A6" w:rsidRPr="00C42D73" w:rsidRDefault="007551A6" w:rsidP="00665A66">
            <w:pPr>
              <w:pStyle w:val="bodytable"/>
              <w:snapToGrid/>
              <w:spacing w:before="60" w:after="60"/>
            </w:pPr>
            <w:r w:rsidRPr="00C42D73">
              <w:t xml:space="preserve">(a) </w:t>
            </w:r>
            <w:r w:rsidRPr="00C42D73">
              <w:rPr>
                <w:rFonts w:hint="eastAsia"/>
              </w:rPr>
              <w:t xml:space="preserve"> </w:t>
            </w:r>
            <w:r w:rsidRPr="00C42D73">
              <w:rPr>
                <w:rFonts w:hint="eastAsia"/>
              </w:rPr>
              <w:t>扶持活动，尤其是《水俣公约》初始评估活动以及手工和小规模采金业国家行动计划；</w:t>
            </w:r>
          </w:p>
          <w:p w14:paraId="5DC1C564" w14:textId="77777777" w:rsidR="007551A6" w:rsidRPr="004E2C9F" w:rsidRDefault="007551A6" w:rsidP="00665A66">
            <w:pPr>
              <w:pStyle w:val="bodytable"/>
              <w:snapToGrid/>
              <w:spacing w:before="60" w:after="60"/>
              <w:rPr>
                <w:spacing w:val="-8"/>
              </w:rPr>
            </w:pPr>
            <w:r w:rsidRPr="00C42D73">
              <w:t>(b</w:t>
            </w:r>
            <w:r w:rsidRPr="004E2C9F">
              <w:rPr>
                <w:spacing w:val="-8"/>
              </w:rPr>
              <w:t xml:space="preserve">) </w:t>
            </w:r>
            <w:r w:rsidRPr="004E2C9F">
              <w:rPr>
                <w:rFonts w:hint="eastAsia"/>
                <w:spacing w:val="-8"/>
              </w:rPr>
              <w:t xml:space="preserve"> </w:t>
            </w:r>
            <w:r w:rsidRPr="004E2C9F">
              <w:rPr>
                <w:rFonts w:hint="eastAsia"/>
                <w:spacing w:val="-8"/>
              </w:rPr>
              <w:t>执行《公约》条款的各项活动，以下活动优先：</w:t>
            </w:r>
          </w:p>
          <w:p w14:paraId="6DBE8057" w14:textId="7CFE891A" w:rsidR="007551A6" w:rsidRPr="00C42D73" w:rsidRDefault="007551A6" w:rsidP="00665A66">
            <w:pPr>
              <w:pStyle w:val="bodytable"/>
              <w:snapToGrid/>
              <w:spacing w:before="60" w:after="60"/>
            </w:pPr>
            <w:r w:rsidRPr="00C42D73">
              <w:t>(</w:t>
            </w:r>
            <w:r w:rsidRPr="00C42D73">
              <w:rPr>
                <w:rFonts w:hint="eastAsia"/>
              </w:rPr>
              <w:t>一</w:t>
            </w:r>
            <w:r w:rsidRPr="00C42D73">
              <w:t xml:space="preserve">) </w:t>
            </w:r>
            <w:r w:rsidRPr="00C42D73">
              <w:rPr>
                <w:rFonts w:hint="eastAsia"/>
              </w:rPr>
              <w:t>与具有法律约束力的义务相关；</w:t>
            </w:r>
          </w:p>
          <w:p w14:paraId="404E82D7" w14:textId="77777777" w:rsidR="007551A6" w:rsidRPr="00C42D73" w:rsidRDefault="007551A6" w:rsidP="00665A66">
            <w:pPr>
              <w:pStyle w:val="bodytable"/>
              <w:snapToGrid/>
              <w:spacing w:before="60" w:after="60"/>
            </w:pPr>
            <w:r w:rsidRPr="00C42D73">
              <w:t>(</w:t>
            </w:r>
            <w:r w:rsidRPr="00C42D73">
              <w:rPr>
                <w:rFonts w:hint="eastAsia"/>
              </w:rPr>
              <w:t>二</w:t>
            </w:r>
            <w:r w:rsidRPr="00C42D73">
              <w:t>)</w:t>
            </w:r>
            <w:r w:rsidRPr="00C42D73">
              <w:rPr>
                <w:rFonts w:hint="eastAsia"/>
              </w:rPr>
              <w:t xml:space="preserve"> </w:t>
            </w:r>
            <w:r w:rsidRPr="00C42D73">
              <w:rPr>
                <w:rFonts w:hint="eastAsia"/>
              </w:rPr>
              <w:t>推动《公约》对某一缔约方生效后尽早执行；</w:t>
            </w:r>
          </w:p>
          <w:p w14:paraId="1EFE480D" w14:textId="4BDEB583" w:rsidR="007551A6" w:rsidRPr="00C42D73" w:rsidRDefault="007551A6" w:rsidP="00665A66">
            <w:pPr>
              <w:pStyle w:val="bodytable"/>
              <w:snapToGrid/>
              <w:spacing w:before="60" w:after="60"/>
            </w:pPr>
            <w:r w:rsidRPr="00C42D73">
              <w:t>(</w:t>
            </w:r>
            <w:r w:rsidRPr="00C42D73">
              <w:rPr>
                <w:rFonts w:hint="eastAsia"/>
              </w:rPr>
              <w:t>三</w:t>
            </w:r>
            <w:r w:rsidRPr="00C42D73">
              <w:t>)</w:t>
            </w:r>
            <w:r w:rsidRPr="00C42D73">
              <w:rPr>
                <w:rFonts w:hint="eastAsia"/>
              </w:rPr>
              <w:t xml:space="preserve"> </w:t>
            </w:r>
            <w:r w:rsidRPr="00C42D73">
              <w:rPr>
                <w:rFonts w:hint="eastAsia"/>
              </w:rPr>
              <w:t>能够减少汞的排放和释放以及应对汞对健康和环境的影响。</w:t>
            </w:r>
          </w:p>
        </w:tc>
        <w:tc>
          <w:tcPr>
            <w:tcW w:w="0" w:type="auto"/>
          </w:tcPr>
          <w:p w14:paraId="1C1EDB50" w14:textId="77777777" w:rsidR="007551A6" w:rsidRPr="00C42D73" w:rsidRDefault="007551A6" w:rsidP="00665A66">
            <w:pPr>
              <w:pStyle w:val="bodytable"/>
              <w:snapToGrid/>
              <w:spacing w:before="60" w:after="60"/>
            </w:pPr>
            <w:r w:rsidRPr="00C42D73">
              <w:rPr>
                <w:rFonts w:hint="eastAsia"/>
              </w:rPr>
              <w:t>该指导意见已用于全环基金第六次充资中的方案拟订，并在第七次充资化学品和废物重点领域战略的方案拟订优先事项中得到解决。旨在执行《水俣公约》的所有项目和方案（全环基金第六次充资期间和第七次充资至今）均符合此项指导意见。</w:t>
            </w:r>
          </w:p>
        </w:tc>
      </w:tr>
      <w:tr w:rsidR="007551A6" w:rsidRPr="00C42D73" w14:paraId="1CE00AD9" w14:textId="77777777" w:rsidTr="00A03168">
        <w:trPr>
          <w:trHeight w:val="20"/>
        </w:trPr>
        <w:tc>
          <w:tcPr>
            <w:tcW w:w="0" w:type="auto"/>
          </w:tcPr>
          <w:p w14:paraId="616F7CC8" w14:textId="77777777" w:rsidR="007551A6" w:rsidRPr="00C42D73" w:rsidRDefault="007551A6" w:rsidP="00665A66">
            <w:pPr>
              <w:pStyle w:val="bodytable"/>
              <w:snapToGrid/>
              <w:spacing w:before="60" w:after="60"/>
            </w:pPr>
            <w:r w:rsidRPr="00C42D73">
              <w:rPr>
                <w:rStyle w:val="Bold"/>
              </w:rPr>
              <w:t>8</w:t>
            </w:r>
          </w:p>
        </w:tc>
        <w:tc>
          <w:tcPr>
            <w:tcW w:w="0" w:type="auto"/>
          </w:tcPr>
          <w:p w14:paraId="0D12EE15" w14:textId="2605FBA1" w:rsidR="007551A6" w:rsidRPr="00C42D73" w:rsidRDefault="007551A6" w:rsidP="00665A66">
            <w:pPr>
              <w:pStyle w:val="bodytable"/>
              <w:snapToGrid/>
              <w:spacing w:before="60" w:after="60"/>
            </w:pPr>
            <w:r w:rsidRPr="00C42D73">
              <w:t>在</w:t>
            </w:r>
            <w:r w:rsidRPr="00C42D73">
              <w:rPr>
                <w:rFonts w:hint="eastAsia"/>
              </w:rPr>
              <w:t>向某</w:t>
            </w:r>
            <w:r w:rsidRPr="00C42D73">
              <w:t>一活动提供资源</w:t>
            </w:r>
            <w:r w:rsidRPr="00C42D73">
              <w:rPr>
                <w:rFonts w:hint="eastAsia"/>
              </w:rPr>
              <w:t>时</w:t>
            </w:r>
            <w:r w:rsidRPr="00C42D73">
              <w:t>，</w:t>
            </w:r>
            <w:r w:rsidRPr="00C42D73">
              <w:rPr>
                <w:rFonts w:hint="eastAsia"/>
              </w:rPr>
              <w:t>全环基金</w:t>
            </w:r>
            <w:r w:rsidRPr="00C42D73">
              <w:t>应当</w:t>
            </w:r>
            <w:r w:rsidRPr="00C42D73">
              <w:rPr>
                <w:rFonts w:hint="eastAsia"/>
              </w:rPr>
              <w:t>依据《公约》第</w:t>
            </w:r>
            <w:r w:rsidR="0067328E" w:rsidRPr="00C42D73">
              <w:rPr>
                <w:rFonts w:hint="eastAsia"/>
              </w:rPr>
              <w:t>13</w:t>
            </w:r>
            <w:r w:rsidRPr="00C42D73">
              <w:rPr>
                <w:rFonts w:hint="eastAsia"/>
              </w:rPr>
              <w:t>条第</w:t>
            </w:r>
            <w:r w:rsidR="0067328E" w:rsidRPr="00C42D73">
              <w:rPr>
                <w:rFonts w:hint="eastAsia"/>
              </w:rPr>
              <w:t>8</w:t>
            </w:r>
            <w:r w:rsidRPr="00C42D73">
              <w:rPr>
                <w:rFonts w:hint="eastAsia"/>
              </w:rPr>
              <w:t>款，</w:t>
            </w:r>
            <w:r w:rsidRPr="00C42D73">
              <w:t>考虑拟议活动在减少</w:t>
            </w:r>
            <w:proofErr w:type="gramStart"/>
            <w:r w:rsidRPr="00C42D73">
              <w:t>汞方面</w:t>
            </w:r>
            <w:proofErr w:type="gramEnd"/>
            <w:r w:rsidRPr="00C42D73">
              <w:t>所具有的潜力及其所涉及的费用</w:t>
            </w:r>
            <w:r w:rsidRPr="00C42D73">
              <w:rPr>
                <w:rFonts w:hint="eastAsia"/>
              </w:rPr>
              <w:t>。</w:t>
            </w:r>
          </w:p>
        </w:tc>
        <w:tc>
          <w:tcPr>
            <w:tcW w:w="0" w:type="auto"/>
          </w:tcPr>
          <w:p w14:paraId="2A4464E9" w14:textId="77777777" w:rsidR="007551A6" w:rsidRPr="00C42D73" w:rsidRDefault="007551A6" w:rsidP="00665A66">
            <w:pPr>
              <w:pStyle w:val="bodytable"/>
              <w:snapToGrid/>
              <w:spacing w:before="60" w:after="60"/>
            </w:pPr>
            <w:r w:rsidRPr="00C42D73">
              <w:rPr>
                <w:rFonts w:hint="eastAsia"/>
              </w:rPr>
              <w:t>在全环基金第六次充资和迄今为止的第七次充资期间，在显著减少</w:t>
            </w:r>
            <w:proofErr w:type="gramStart"/>
            <w:r w:rsidRPr="00C42D73">
              <w:rPr>
                <w:rFonts w:hint="eastAsia"/>
              </w:rPr>
              <w:t>汞方面</w:t>
            </w:r>
            <w:proofErr w:type="gramEnd"/>
            <w:r w:rsidRPr="00C42D73">
              <w:rPr>
                <w:rFonts w:hint="eastAsia"/>
              </w:rPr>
              <w:t>具有潜力的项目已获批准。全环基金继续与各国和各机构合作，研究</w:t>
            </w:r>
            <w:r w:rsidRPr="00C42D73">
              <w:t>在减少</w:t>
            </w:r>
            <w:proofErr w:type="gramStart"/>
            <w:r w:rsidRPr="00C42D73">
              <w:t>汞方面</w:t>
            </w:r>
            <w:proofErr w:type="gramEnd"/>
            <w:r w:rsidRPr="00C42D73">
              <w:t>所具有的潜力及</w:t>
            </w:r>
            <w:r w:rsidRPr="00C42D73">
              <w:rPr>
                <w:rFonts w:hint="eastAsia"/>
              </w:rPr>
              <w:t>其</w:t>
            </w:r>
            <w:r w:rsidRPr="00C42D73">
              <w:t>所涉及的费用</w:t>
            </w:r>
            <w:r w:rsidRPr="00C42D73">
              <w:rPr>
                <w:rFonts w:hint="eastAsia"/>
              </w:rPr>
              <w:t>。</w:t>
            </w:r>
          </w:p>
        </w:tc>
      </w:tr>
      <w:tr w:rsidR="007551A6" w:rsidRPr="00C42D73" w14:paraId="1FA1911F" w14:textId="77777777" w:rsidTr="00A03168">
        <w:trPr>
          <w:trHeight w:val="20"/>
        </w:trPr>
        <w:tc>
          <w:tcPr>
            <w:tcW w:w="0" w:type="auto"/>
            <w:gridSpan w:val="3"/>
          </w:tcPr>
          <w:p w14:paraId="5A0CF641" w14:textId="77777777" w:rsidR="007551A6" w:rsidRPr="00C42D73" w:rsidRDefault="007551A6" w:rsidP="00665A66">
            <w:pPr>
              <w:pStyle w:val="bodytable"/>
              <w:snapToGrid/>
              <w:spacing w:before="60" w:after="60"/>
              <w:rPr>
                <w:rStyle w:val="simheibold"/>
              </w:rPr>
            </w:pPr>
            <w:r w:rsidRPr="00C42D73">
              <w:rPr>
                <w:rStyle w:val="simheibold"/>
                <w:rFonts w:hint="eastAsia"/>
              </w:rPr>
              <w:t>四、可获得资助的各类活动的指示清单</w:t>
            </w:r>
          </w:p>
          <w:p w14:paraId="3E500A22" w14:textId="77777777" w:rsidR="007551A6" w:rsidRPr="00C42D73" w:rsidRDefault="007551A6" w:rsidP="00665A66">
            <w:pPr>
              <w:pStyle w:val="bodytable"/>
              <w:snapToGrid/>
              <w:spacing w:before="60" w:after="60"/>
              <w:rPr>
                <w:rStyle w:val="simheibold"/>
              </w:rPr>
            </w:pPr>
            <w:r w:rsidRPr="004E2C9F">
              <w:rPr>
                <w:rStyle w:val="simheibold"/>
                <w:rFonts w:ascii="Times New Roman" w:hAnsi="Times New Roman"/>
              </w:rPr>
              <w:t>A.</w:t>
            </w:r>
            <w:r w:rsidRPr="00C42D73">
              <w:rPr>
                <w:rStyle w:val="simheibold"/>
                <w:rFonts w:hint="eastAsia"/>
              </w:rPr>
              <w:t xml:space="preserve"> </w:t>
            </w:r>
            <w:r w:rsidRPr="00C42D73">
              <w:rPr>
                <w:rStyle w:val="simheibold"/>
                <w:rFonts w:hint="eastAsia"/>
              </w:rPr>
              <w:t>扶持活动</w:t>
            </w:r>
          </w:p>
        </w:tc>
      </w:tr>
      <w:tr w:rsidR="007551A6" w:rsidRPr="00C42D73" w14:paraId="5E248AB2" w14:textId="77777777" w:rsidTr="00A03168">
        <w:trPr>
          <w:trHeight w:val="20"/>
        </w:trPr>
        <w:tc>
          <w:tcPr>
            <w:tcW w:w="0" w:type="auto"/>
          </w:tcPr>
          <w:p w14:paraId="144912C7" w14:textId="77777777" w:rsidR="007551A6" w:rsidRPr="00C42D73" w:rsidRDefault="007551A6" w:rsidP="00665A66">
            <w:pPr>
              <w:pStyle w:val="bodytable"/>
              <w:snapToGrid/>
              <w:spacing w:before="60" w:after="60"/>
            </w:pPr>
          </w:p>
        </w:tc>
        <w:tc>
          <w:tcPr>
            <w:tcW w:w="0" w:type="auto"/>
          </w:tcPr>
          <w:p w14:paraId="52621ED4" w14:textId="77777777" w:rsidR="007551A6" w:rsidRPr="00C42D73" w:rsidRDefault="007551A6" w:rsidP="00665A66">
            <w:pPr>
              <w:pStyle w:val="bodytable"/>
              <w:snapToGrid/>
              <w:spacing w:before="60" w:after="60"/>
            </w:pPr>
            <w:r w:rsidRPr="00C42D73">
              <w:t>1.</w:t>
            </w:r>
            <w:r w:rsidRPr="00C42D73">
              <w:rPr>
                <w:rFonts w:hint="eastAsia"/>
              </w:rPr>
              <w:t>《水俣公约》初始评估；</w:t>
            </w:r>
          </w:p>
          <w:p w14:paraId="1945903F" w14:textId="7A3BA002" w:rsidR="007551A6" w:rsidRPr="00C42D73" w:rsidRDefault="007551A6" w:rsidP="00665A66">
            <w:pPr>
              <w:pStyle w:val="bodytable"/>
              <w:snapToGrid/>
              <w:spacing w:before="60" w:after="60"/>
            </w:pPr>
            <w:r w:rsidRPr="00C42D73">
              <w:t xml:space="preserve">2. </w:t>
            </w:r>
            <w:r w:rsidRPr="00C42D73">
              <w:rPr>
                <w:rFonts w:hint="eastAsia"/>
              </w:rPr>
              <w:t>依据第</w:t>
            </w:r>
            <w:r w:rsidR="003B14BC" w:rsidRPr="00C42D73">
              <w:rPr>
                <w:rFonts w:hint="eastAsia"/>
              </w:rPr>
              <w:t>7</w:t>
            </w:r>
            <w:r w:rsidRPr="00C42D73">
              <w:rPr>
                <w:rFonts w:hint="eastAsia"/>
              </w:rPr>
              <w:t>条第</w:t>
            </w:r>
            <w:r w:rsidR="003B14BC" w:rsidRPr="00C42D73">
              <w:rPr>
                <w:rFonts w:hint="eastAsia"/>
              </w:rPr>
              <w:t>3</w:t>
            </w:r>
            <w:r w:rsidRPr="00C42D73">
              <w:rPr>
                <w:rFonts w:hint="eastAsia"/>
              </w:rPr>
              <w:t>款和附件</w:t>
            </w:r>
            <w:r w:rsidRPr="00C42D73">
              <w:rPr>
                <w:rFonts w:hint="eastAsia"/>
              </w:rPr>
              <w:t>C</w:t>
            </w:r>
            <w:r w:rsidRPr="00C42D73">
              <w:rPr>
                <w:rFonts w:hint="eastAsia"/>
              </w:rPr>
              <w:t>制定手工和小规模采金业国家行计划；</w:t>
            </w:r>
          </w:p>
          <w:p w14:paraId="1CBB8393" w14:textId="77777777" w:rsidR="007551A6" w:rsidRPr="00C42D73" w:rsidRDefault="007551A6" w:rsidP="00665A66">
            <w:pPr>
              <w:pStyle w:val="bodytable"/>
              <w:snapToGrid/>
              <w:spacing w:before="60" w:after="60"/>
            </w:pPr>
            <w:r w:rsidRPr="00C42D73">
              <w:t>3.</w:t>
            </w:r>
            <w:r w:rsidRPr="00C42D73">
              <w:rPr>
                <w:rFonts w:hint="eastAsia"/>
              </w:rPr>
              <w:t xml:space="preserve"> </w:t>
            </w:r>
            <w:r w:rsidRPr="00C42D73">
              <w:rPr>
                <w:rFonts w:hint="eastAsia"/>
              </w:rPr>
              <w:t>缔约方大会商定的其他类型的扶持活动。</w:t>
            </w:r>
          </w:p>
        </w:tc>
        <w:tc>
          <w:tcPr>
            <w:tcW w:w="0" w:type="auto"/>
          </w:tcPr>
          <w:p w14:paraId="60B36B34" w14:textId="77777777" w:rsidR="007551A6" w:rsidRPr="00C42D73" w:rsidRDefault="007551A6" w:rsidP="00B3411F">
            <w:pPr>
              <w:pStyle w:val="bodytable"/>
              <w:snapToGrid/>
              <w:spacing w:before="60" w:after="60"/>
              <w:jc w:val="both"/>
            </w:pPr>
            <w:r w:rsidRPr="00C42D73">
              <w:rPr>
                <w:rFonts w:hint="eastAsia"/>
              </w:rPr>
              <w:t>该指导意见已用于在全环基金第六次充资期间为方案拟订提供依据，并在第七次充资化学品和废物重点领域战略的方案拟订优先事项中得到解决。在全环基金第六次充资和迄今为止的第七次充资期间，提交给全环基金的所有符合资格的扶持活动都已获得供资。</w:t>
            </w:r>
          </w:p>
        </w:tc>
      </w:tr>
      <w:tr w:rsidR="007551A6" w:rsidRPr="00C42D73" w14:paraId="3DA8091C" w14:textId="77777777" w:rsidTr="00A03168">
        <w:trPr>
          <w:trHeight w:val="20"/>
        </w:trPr>
        <w:tc>
          <w:tcPr>
            <w:tcW w:w="0" w:type="auto"/>
            <w:gridSpan w:val="3"/>
          </w:tcPr>
          <w:p w14:paraId="3AE9C294" w14:textId="77777777" w:rsidR="007551A6" w:rsidRPr="00C42D73" w:rsidRDefault="007551A6" w:rsidP="00665A66">
            <w:pPr>
              <w:pStyle w:val="bodytable"/>
              <w:snapToGrid/>
              <w:spacing w:before="60" w:after="60"/>
              <w:rPr>
                <w:rStyle w:val="simheibold"/>
              </w:rPr>
            </w:pPr>
            <w:r w:rsidRPr="004E2C9F">
              <w:rPr>
                <w:rStyle w:val="simheibold"/>
                <w:rFonts w:ascii="Times New Roman" w:hAnsi="Times New Roman"/>
              </w:rPr>
              <w:t>B.</w:t>
            </w:r>
            <w:r w:rsidRPr="00C42D73">
              <w:rPr>
                <w:rStyle w:val="simheibold"/>
                <w:rFonts w:hint="eastAsia"/>
              </w:rPr>
              <w:t xml:space="preserve"> </w:t>
            </w:r>
            <w:r w:rsidRPr="00C42D73">
              <w:rPr>
                <w:rStyle w:val="simheibold"/>
                <w:rFonts w:hint="eastAsia"/>
              </w:rPr>
              <w:t>执行《公约》条款的各项活动</w:t>
            </w:r>
          </w:p>
          <w:p w14:paraId="34DA8188" w14:textId="4A00E0D2" w:rsidR="007551A6" w:rsidRPr="00C42D73" w:rsidRDefault="007551A6" w:rsidP="00665A66">
            <w:pPr>
              <w:pStyle w:val="bodytable"/>
              <w:snapToGrid/>
              <w:spacing w:before="60" w:after="60"/>
              <w:rPr>
                <w:rStyle w:val="simheibold"/>
              </w:rPr>
            </w:pPr>
            <w:r w:rsidRPr="004E2C9F">
              <w:rPr>
                <w:rStyle w:val="simheibold"/>
                <w:rFonts w:ascii="Times New Roman" w:hAnsi="Times New Roman"/>
              </w:rPr>
              <w:t>1.</w:t>
            </w:r>
            <w:r w:rsidR="004E2C9F">
              <w:rPr>
                <w:rStyle w:val="simheibold"/>
                <w:rFonts w:hint="eastAsia"/>
              </w:rPr>
              <w:t xml:space="preserve"> </w:t>
            </w:r>
            <w:r w:rsidRPr="00C42D73">
              <w:rPr>
                <w:rStyle w:val="simheibold"/>
                <w:rFonts w:hint="eastAsia"/>
              </w:rPr>
              <w:t>与具有法律约束力的义务相关的执行《公约》条款的各项活动</w:t>
            </w:r>
          </w:p>
        </w:tc>
      </w:tr>
      <w:tr w:rsidR="007551A6" w:rsidRPr="00C42D73" w14:paraId="71BFA6C9" w14:textId="77777777" w:rsidTr="00A03168">
        <w:trPr>
          <w:trHeight w:val="20"/>
        </w:trPr>
        <w:tc>
          <w:tcPr>
            <w:tcW w:w="0" w:type="auto"/>
          </w:tcPr>
          <w:p w14:paraId="727254AE" w14:textId="77777777" w:rsidR="007551A6" w:rsidRPr="00C42D73" w:rsidRDefault="007551A6" w:rsidP="00665A66">
            <w:pPr>
              <w:pStyle w:val="bodytable"/>
              <w:snapToGrid/>
              <w:spacing w:before="60" w:after="60"/>
            </w:pPr>
            <w:r w:rsidRPr="00C42D73">
              <w:rPr>
                <w:rStyle w:val="Bold"/>
              </w:rPr>
              <w:t>9</w:t>
            </w:r>
          </w:p>
        </w:tc>
        <w:tc>
          <w:tcPr>
            <w:tcW w:w="0" w:type="auto"/>
          </w:tcPr>
          <w:p w14:paraId="27278B6D" w14:textId="0938BB4E" w:rsidR="007551A6" w:rsidRPr="00C42D73" w:rsidRDefault="007551A6" w:rsidP="00665A66">
            <w:pPr>
              <w:pStyle w:val="bodytable"/>
              <w:snapToGrid/>
              <w:spacing w:before="60" w:after="60"/>
            </w:pPr>
            <w:r w:rsidRPr="00C42D73">
              <w:t>在向符合</w:t>
            </w:r>
            <w:r w:rsidRPr="00C42D73">
              <w:rPr>
                <w:rFonts w:hint="eastAsia"/>
              </w:rPr>
              <w:t>资格</w:t>
            </w:r>
            <w:r w:rsidRPr="00C42D73">
              <w:t>的缔约方提供执行</w:t>
            </w:r>
            <w:r w:rsidRPr="00C42D73">
              <w:rPr>
                <w:rFonts w:hint="eastAsia"/>
              </w:rPr>
              <w:t>《公约》条款</w:t>
            </w:r>
            <w:r w:rsidRPr="00C42D73">
              <w:t>的</w:t>
            </w:r>
            <w:r w:rsidRPr="00C42D73">
              <w:rPr>
                <w:rFonts w:hint="eastAsia"/>
              </w:rPr>
              <w:t>各项</w:t>
            </w:r>
            <w:r w:rsidRPr="00C42D73">
              <w:t>活动</w:t>
            </w:r>
            <w:r w:rsidRPr="00C42D73">
              <w:rPr>
                <w:rFonts w:hint="eastAsia"/>
              </w:rPr>
              <w:t>的</w:t>
            </w:r>
            <w:r w:rsidRPr="00C42D73">
              <w:t>财政资源时，</w:t>
            </w:r>
            <w:r w:rsidRPr="00C42D73">
              <w:rPr>
                <w:rFonts w:hint="eastAsia"/>
              </w:rPr>
              <w:t>全环基金</w:t>
            </w:r>
            <w:r w:rsidRPr="00C42D73">
              <w:t>应优先</w:t>
            </w:r>
            <w:r w:rsidR="00B85693">
              <w:rPr>
                <w:rFonts w:hint="eastAsia"/>
              </w:rPr>
              <w:t>支持</w:t>
            </w:r>
            <w:r w:rsidRPr="00C42D73">
              <w:rPr>
                <w:rFonts w:hint="eastAsia"/>
              </w:rPr>
              <w:t>各缔约方在《公约》之下与具有法律约束力的义务相关的活动，</w:t>
            </w:r>
            <w:r w:rsidRPr="00C42D73">
              <w:t>并考虑拟议活动在减少</w:t>
            </w:r>
            <w:proofErr w:type="gramStart"/>
            <w:r w:rsidRPr="00C42D73">
              <w:t>汞方面</w:t>
            </w:r>
            <w:proofErr w:type="gramEnd"/>
            <w:r w:rsidRPr="00C42D73">
              <w:t>所具有的潜力及其所涉及的费用</w:t>
            </w:r>
            <w:r w:rsidRPr="00C42D73">
              <w:rPr>
                <w:rFonts w:hint="eastAsia"/>
              </w:rPr>
              <w:t>。</w:t>
            </w:r>
            <w:r w:rsidRPr="00C42D73">
              <w:t>此类活动包括与下</w:t>
            </w:r>
            <w:r w:rsidRPr="00C42D73">
              <w:rPr>
                <w:rFonts w:hint="eastAsia"/>
              </w:rPr>
              <w:t>列</w:t>
            </w:r>
            <w:r w:rsidRPr="00C42D73">
              <w:t>领域</w:t>
            </w:r>
            <w:r w:rsidRPr="00C42D73">
              <w:rPr>
                <w:rFonts w:hint="eastAsia"/>
              </w:rPr>
              <w:t>有</w:t>
            </w:r>
            <w:r w:rsidRPr="00C42D73">
              <w:t>关的活动</w:t>
            </w:r>
            <w:r w:rsidRPr="00C42D73">
              <w:rPr>
                <w:rFonts w:hint="eastAsia"/>
              </w:rPr>
              <w:t>（</w:t>
            </w:r>
            <w:r w:rsidRPr="00C42D73">
              <w:t>顺序</w:t>
            </w:r>
            <w:r w:rsidRPr="00C42D73">
              <w:rPr>
                <w:rFonts w:hint="eastAsia"/>
              </w:rPr>
              <w:t>不分先后）</w:t>
            </w:r>
            <w:r w:rsidRPr="00C42D73">
              <w:t>：</w:t>
            </w:r>
          </w:p>
          <w:p w14:paraId="331CA3F3" w14:textId="77777777" w:rsidR="007551A6" w:rsidRPr="00C42D73" w:rsidRDefault="007551A6" w:rsidP="00665A66">
            <w:pPr>
              <w:pStyle w:val="bodytable"/>
              <w:numPr>
                <w:ilvl w:val="0"/>
                <w:numId w:val="29"/>
              </w:numPr>
              <w:snapToGrid/>
              <w:spacing w:before="60" w:after="60"/>
            </w:pPr>
            <w:proofErr w:type="gramStart"/>
            <w:r w:rsidRPr="00C42D73">
              <w:rPr>
                <w:rFonts w:hint="eastAsia"/>
              </w:rPr>
              <w:t>汞供应</w:t>
            </w:r>
            <w:proofErr w:type="gramEnd"/>
            <w:r w:rsidRPr="00C42D73">
              <w:rPr>
                <w:rFonts w:hint="eastAsia"/>
              </w:rPr>
              <w:t>来源与贸易；</w:t>
            </w:r>
          </w:p>
          <w:p w14:paraId="6CCA6276" w14:textId="77777777" w:rsidR="007551A6" w:rsidRPr="00C42D73" w:rsidRDefault="007551A6" w:rsidP="00665A66">
            <w:pPr>
              <w:pStyle w:val="bodytable"/>
              <w:numPr>
                <w:ilvl w:val="0"/>
                <w:numId w:val="29"/>
              </w:numPr>
              <w:snapToGrid/>
              <w:spacing w:before="60" w:after="60"/>
            </w:pPr>
            <w:proofErr w:type="gramStart"/>
            <w:r w:rsidRPr="00C42D73">
              <w:rPr>
                <w:rFonts w:hint="eastAsia"/>
              </w:rPr>
              <w:t>添汞产品</w:t>
            </w:r>
            <w:proofErr w:type="gramEnd"/>
            <w:r w:rsidRPr="00C42D73">
              <w:rPr>
                <w:rFonts w:hint="eastAsia"/>
              </w:rPr>
              <w:t>；</w:t>
            </w:r>
          </w:p>
          <w:p w14:paraId="2B304A1F" w14:textId="77777777" w:rsidR="007551A6" w:rsidRPr="00C42D73" w:rsidRDefault="007551A6" w:rsidP="00665A66">
            <w:pPr>
              <w:pStyle w:val="bodytable"/>
              <w:numPr>
                <w:ilvl w:val="0"/>
                <w:numId w:val="29"/>
              </w:numPr>
              <w:snapToGrid/>
              <w:spacing w:before="60" w:after="60"/>
            </w:pPr>
            <w:r w:rsidRPr="00C42D73">
              <w:rPr>
                <w:rFonts w:hint="eastAsia"/>
              </w:rPr>
              <w:t>使用汞或汞化合物的制造工艺；</w:t>
            </w:r>
          </w:p>
          <w:p w14:paraId="76984779" w14:textId="77777777" w:rsidR="007551A6" w:rsidRPr="00C42D73" w:rsidRDefault="007551A6" w:rsidP="00665A66">
            <w:pPr>
              <w:pStyle w:val="bodytable"/>
              <w:numPr>
                <w:ilvl w:val="0"/>
                <w:numId w:val="29"/>
              </w:numPr>
              <w:snapToGrid/>
              <w:spacing w:before="60" w:after="60"/>
            </w:pPr>
            <w:r w:rsidRPr="00C42D73">
              <w:rPr>
                <w:rFonts w:hint="eastAsia"/>
              </w:rPr>
              <w:t>手工和小规模采金业；</w:t>
            </w:r>
          </w:p>
          <w:p w14:paraId="4AFAE059" w14:textId="77777777" w:rsidR="007551A6" w:rsidRPr="00C42D73" w:rsidRDefault="007551A6" w:rsidP="00665A66">
            <w:pPr>
              <w:pStyle w:val="bodytable"/>
              <w:numPr>
                <w:ilvl w:val="0"/>
                <w:numId w:val="29"/>
              </w:numPr>
              <w:snapToGrid/>
              <w:spacing w:before="60" w:after="60"/>
            </w:pPr>
            <w:r w:rsidRPr="00C42D73">
              <w:rPr>
                <w:rFonts w:hint="eastAsia"/>
              </w:rPr>
              <w:t>排放；</w:t>
            </w:r>
          </w:p>
          <w:p w14:paraId="157D85AF" w14:textId="77777777" w:rsidR="007551A6" w:rsidRPr="00C42D73" w:rsidRDefault="007551A6" w:rsidP="00665A66">
            <w:pPr>
              <w:pStyle w:val="bodytable"/>
              <w:numPr>
                <w:ilvl w:val="0"/>
                <w:numId w:val="29"/>
              </w:numPr>
              <w:snapToGrid/>
              <w:spacing w:before="60" w:after="60"/>
            </w:pPr>
            <w:r w:rsidRPr="00C42D73">
              <w:rPr>
                <w:rFonts w:hint="eastAsia"/>
              </w:rPr>
              <w:t>释放；</w:t>
            </w:r>
          </w:p>
          <w:p w14:paraId="0B7E4BC4" w14:textId="77777777" w:rsidR="007551A6" w:rsidRPr="00C42D73" w:rsidRDefault="007551A6" w:rsidP="00665A66">
            <w:pPr>
              <w:pStyle w:val="bodytable"/>
              <w:numPr>
                <w:ilvl w:val="0"/>
                <w:numId w:val="29"/>
              </w:numPr>
              <w:snapToGrid/>
              <w:spacing w:before="60" w:after="60"/>
            </w:pPr>
            <w:r w:rsidRPr="00C42D73">
              <w:rPr>
                <w:rFonts w:hint="eastAsia"/>
              </w:rPr>
              <w:t>汞废物以外的汞无害环境临时储存；</w:t>
            </w:r>
          </w:p>
          <w:p w14:paraId="072D52BB" w14:textId="77777777" w:rsidR="007551A6" w:rsidRPr="00C42D73" w:rsidRDefault="007551A6" w:rsidP="00665A66">
            <w:pPr>
              <w:pStyle w:val="bodytable"/>
              <w:numPr>
                <w:ilvl w:val="0"/>
                <w:numId w:val="29"/>
              </w:numPr>
              <w:snapToGrid/>
              <w:spacing w:before="60" w:after="60"/>
            </w:pPr>
            <w:r w:rsidRPr="00C42D73">
              <w:rPr>
                <w:rFonts w:hint="eastAsia"/>
              </w:rPr>
              <w:t>汞废物；</w:t>
            </w:r>
          </w:p>
          <w:p w14:paraId="70CB9012" w14:textId="77777777" w:rsidR="007551A6" w:rsidRPr="00C42D73" w:rsidRDefault="007551A6" w:rsidP="00665A66">
            <w:pPr>
              <w:pStyle w:val="bodytable"/>
              <w:numPr>
                <w:ilvl w:val="0"/>
                <w:numId w:val="29"/>
              </w:numPr>
              <w:snapToGrid/>
              <w:spacing w:before="60" w:after="60"/>
            </w:pPr>
            <w:r w:rsidRPr="00C42D73">
              <w:rPr>
                <w:rFonts w:hint="eastAsia"/>
              </w:rPr>
              <w:t>报告；</w:t>
            </w:r>
          </w:p>
          <w:p w14:paraId="4C62EEF6" w14:textId="77777777" w:rsidR="007551A6" w:rsidRPr="00C42D73" w:rsidRDefault="007551A6" w:rsidP="00665A66">
            <w:pPr>
              <w:pStyle w:val="bodytable"/>
              <w:numPr>
                <w:ilvl w:val="0"/>
                <w:numId w:val="29"/>
              </w:numPr>
              <w:snapToGrid/>
              <w:spacing w:before="60" w:after="60"/>
            </w:pPr>
            <w:r w:rsidRPr="00C42D73">
              <w:rPr>
                <w:rFonts w:hint="eastAsia"/>
              </w:rPr>
              <w:t>与上述活动有关的能力建设、技术援助和技术转让。</w:t>
            </w:r>
          </w:p>
        </w:tc>
        <w:tc>
          <w:tcPr>
            <w:tcW w:w="0" w:type="auto"/>
          </w:tcPr>
          <w:p w14:paraId="0A7626EA" w14:textId="77777777" w:rsidR="007551A6" w:rsidRPr="00C42D73" w:rsidRDefault="007551A6" w:rsidP="00665A66">
            <w:pPr>
              <w:pStyle w:val="bodytable"/>
              <w:snapToGrid/>
              <w:spacing w:before="60" w:after="60"/>
            </w:pPr>
            <w:r w:rsidRPr="00C42D73">
              <w:rPr>
                <w:rFonts w:hint="eastAsia"/>
              </w:rPr>
              <w:t>这些指导意见已被纳入全环基金第七次充资化学品和废物重点领域战略中。</w:t>
            </w:r>
          </w:p>
        </w:tc>
      </w:tr>
      <w:tr w:rsidR="007551A6" w:rsidRPr="00C42D73" w14:paraId="077234AE" w14:textId="77777777" w:rsidTr="00A03168">
        <w:trPr>
          <w:trHeight w:val="20"/>
        </w:trPr>
        <w:tc>
          <w:tcPr>
            <w:tcW w:w="0" w:type="auto"/>
            <w:gridSpan w:val="3"/>
          </w:tcPr>
          <w:p w14:paraId="606E6DAB" w14:textId="77777777" w:rsidR="007551A6" w:rsidRPr="00C42D73" w:rsidRDefault="007551A6" w:rsidP="00665A66">
            <w:pPr>
              <w:pStyle w:val="bodytable"/>
              <w:snapToGrid/>
              <w:spacing w:before="60" w:after="60"/>
              <w:rPr>
                <w:rStyle w:val="simheibold"/>
              </w:rPr>
            </w:pPr>
            <w:r w:rsidRPr="003D50FF">
              <w:rPr>
                <w:rStyle w:val="simheibold"/>
                <w:rFonts w:ascii="Times New Roman" w:hAnsi="Times New Roman"/>
              </w:rPr>
              <w:t>2.</w:t>
            </w:r>
            <w:r w:rsidRPr="00C42D73">
              <w:rPr>
                <w:rStyle w:val="simheibold"/>
                <w:rFonts w:hint="eastAsia"/>
              </w:rPr>
              <w:t xml:space="preserve"> </w:t>
            </w:r>
            <w:r w:rsidRPr="00C42D73">
              <w:rPr>
                <w:rStyle w:val="simheibold"/>
                <w:rFonts w:hint="eastAsia"/>
              </w:rPr>
              <w:t>能够推动《公约》对某一缔约方生效之后的早期执行工作的执行《公约》条款的各项活动</w:t>
            </w:r>
          </w:p>
        </w:tc>
      </w:tr>
      <w:tr w:rsidR="007551A6" w:rsidRPr="00C42D73" w14:paraId="2A915795" w14:textId="77777777" w:rsidTr="00A03168">
        <w:trPr>
          <w:trHeight w:val="20"/>
        </w:trPr>
        <w:tc>
          <w:tcPr>
            <w:tcW w:w="0" w:type="auto"/>
          </w:tcPr>
          <w:p w14:paraId="435BBED8" w14:textId="77777777" w:rsidR="007551A6" w:rsidRPr="00C42D73" w:rsidRDefault="007551A6" w:rsidP="00665A66">
            <w:pPr>
              <w:pStyle w:val="bodytable"/>
              <w:snapToGrid/>
              <w:spacing w:before="60" w:after="60"/>
            </w:pPr>
            <w:r w:rsidRPr="00C42D73">
              <w:rPr>
                <w:rStyle w:val="Bold"/>
              </w:rPr>
              <w:t>10</w:t>
            </w:r>
          </w:p>
        </w:tc>
        <w:tc>
          <w:tcPr>
            <w:tcW w:w="0" w:type="auto"/>
          </w:tcPr>
          <w:p w14:paraId="31B530D2" w14:textId="60764F97" w:rsidR="007551A6" w:rsidRPr="00C42D73" w:rsidRDefault="007551A6" w:rsidP="00665A66">
            <w:pPr>
              <w:pStyle w:val="bodytable"/>
              <w:snapToGrid/>
              <w:spacing w:before="60" w:after="60"/>
            </w:pPr>
            <w:r w:rsidRPr="00C42D73">
              <w:rPr>
                <w:rFonts w:hint="eastAsia"/>
              </w:rPr>
              <w:t>在考虑能够推动生效之后的早期执行工作的执行《公约》条款的各项活动时，全环基金还应考虑</w:t>
            </w:r>
            <w:r w:rsidR="00B85693">
              <w:rPr>
                <w:rFonts w:hint="eastAsia"/>
              </w:rPr>
              <w:t>支持</w:t>
            </w:r>
            <w:r w:rsidRPr="00C42D73">
              <w:rPr>
                <w:rFonts w:hint="eastAsia"/>
              </w:rPr>
              <w:t>可能明显有助于某一缔约方在《公约》对该国生效时为执行《公约》做好准备的各项活动，尽管这并非《公约》之下的法定义务。</w:t>
            </w:r>
          </w:p>
        </w:tc>
        <w:tc>
          <w:tcPr>
            <w:tcW w:w="0" w:type="auto"/>
          </w:tcPr>
          <w:p w14:paraId="0F1EC5A7" w14:textId="77777777" w:rsidR="007551A6" w:rsidRPr="00B3411F" w:rsidRDefault="007551A6" w:rsidP="00B3411F">
            <w:pPr>
              <w:pStyle w:val="bodytable"/>
              <w:snapToGrid/>
              <w:spacing w:before="60" w:after="60"/>
              <w:jc w:val="both"/>
              <w:rPr>
                <w:spacing w:val="-10"/>
              </w:rPr>
            </w:pPr>
            <w:r w:rsidRPr="00B3411F">
              <w:rPr>
                <w:rFonts w:hint="eastAsia"/>
                <w:spacing w:val="-10"/>
              </w:rPr>
              <w:t>这一问题将在全环基金第七次充资期间的方案拟订</w:t>
            </w:r>
            <w:r w:rsidRPr="00B3411F">
              <w:rPr>
                <w:rFonts w:hint="eastAsia"/>
                <w:spacing w:val="-4"/>
              </w:rPr>
              <w:t>中得到解决，并将在随后的缔约方大会上报告。</w:t>
            </w:r>
          </w:p>
        </w:tc>
      </w:tr>
      <w:tr w:rsidR="007551A6" w:rsidRPr="00C42D73" w14:paraId="0AD71986" w14:textId="77777777" w:rsidTr="00A03168">
        <w:trPr>
          <w:trHeight w:val="20"/>
        </w:trPr>
        <w:tc>
          <w:tcPr>
            <w:tcW w:w="0" w:type="auto"/>
          </w:tcPr>
          <w:p w14:paraId="24D9C6A6" w14:textId="77777777" w:rsidR="007551A6" w:rsidRPr="00C42D73" w:rsidRDefault="007551A6" w:rsidP="00665A66">
            <w:pPr>
              <w:pStyle w:val="bodytable"/>
              <w:snapToGrid/>
              <w:spacing w:before="60" w:after="60"/>
            </w:pPr>
            <w:r w:rsidRPr="00C42D73">
              <w:rPr>
                <w:rStyle w:val="Bold"/>
              </w:rPr>
              <w:t>11</w:t>
            </w:r>
          </w:p>
        </w:tc>
        <w:tc>
          <w:tcPr>
            <w:tcW w:w="0" w:type="auto"/>
          </w:tcPr>
          <w:p w14:paraId="51A687C6" w14:textId="413B58E3" w:rsidR="007551A6" w:rsidRPr="00C42D73" w:rsidRDefault="007551A6" w:rsidP="00665A66">
            <w:pPr>
              <w:pStyle w:val="bodytable"/>
              <w:snapToGrid/>
              <w:spacing w:before="60" w:after="60"/>
            </w:pPr>
            <w:r w:rsidRPr="00C42D73">
              <w:t>在</w:t>
            </w:r>
            <w:r w:rsidRPr="00C42D73">
              <w:rPr>
                <w:rFonts w:hint="eastAsia"/>
              </w:rPr>
              <w:t>符合全环基金</w:t>
            </w:r>
            <w:r w:rsidRPr="00C42D73">
              <w:t>任务</w:t>
            </w:r>
            <w:r w:rsidRPr="00C42D73">
              <w:rPr>
                <w:rFonts w:hint="eastAsia"/>
              </w:rPr>
              <w:t>规定的背景之下</w:t>
            </w:r>
            <w:r w:rsidRPr="00C42D73">
              <w:t>，此类活动</w:t>
            </w:r>
            <w:r w:rsidRPr="00C42D73">
              <w:rPr>
                <w:rFonts w:hint="eastAsia"/>
              </w:rPr>
              <w:t>还特别</w:t>
            </w:r>
            <w:r w:rsidRPr="00C42D73">
              <w:t>包括</w:t>
            </w:r>
            <w:r w:rsidR="00B85693">
              <w:t>支持</w:t>
            </w:r>
            <w:r w:rsidRPr="00C42D73">
              <w:rPr>
                <w:rFonts w:hint="eastAsia"/>
              </w:rPr>
              <w:t>：</w:t>
            </w:r>
          </w:p>
          <w:p w14:paraId="7CB39CFB" w14:textId="3E9FC570" w:rsidR="007551A6" w:rsidRPr="00C42D73" w:rsidRDefault="007551A6" w:rsidP="00665A66">
            <w:pPr>
              <w:pStyle w:val="bodytable"/>
              <w:snapToGrid/>
              <w:spacing w:before="60" w:after="60"/>
            </w:pPr>
            <w:r w:rsidRPr="00C42D73">
              <w:t xml:space="preserve">(a) </w:t>
            </w:r>
            <w:r w:rsidRPr="00C42D73">
              <w:rPr>
                <w:rFonts w:hint="eastAsia"/>
              </w:rPr>
              <w:t>就</w:t>
            </w:r>
            <w:r w:rsidRPr="00C42D73">
              <w:t>排放</w:t>
            </w:r>
            <w:r w:rsidRPr="00C42D73">
              <w:rPr>
                <w:rFonts w:hint="eastAsia"/>
              </w:rPr>
              <w:t>而言</w:t>
            </w:r>
            <w:r w:rsidRPr="00C42D73">
              <w:t>，有相关排放源的缔约方制定国家计划，</w:t>
            </w:r>
            <w:r w:rsidRPr="00C42D73">
              <w:rPr>
                <w:rFonts w:hint="eastAsia"/>
              </w:rPr>
              <w:t>规定控制排放的各项措施以及预期的对象、目标和成果；</w:t>
            </w:r>
          </w:p>
          <w:p w14:paraId="119A3229" w14:textId="3E758C9A" w:rsidR="007551A6" w:rsidRPr="00C42D73" w:rsidRDefault="007551A6" w:rsidP="00665A66">
            <w:pPr>
              <w:pStyle w:val="bodytable"/>
              <w:snapToGrid/>
              <w:spacing w:before="60" w:after="60"/>
            </w:pPr>
            <w:r w:rsidRPr="00C42D73">
              <w:t>(b)</w:t>
            </w:r>
            <w:r w:rsidRPr="00C42D73">
              <w:rPr>
                <w:rFonts w:hint="eastAsia"/>
              </w:rPr>
              <w:t xml:space="preserve"> </w:t>
            </w:r>
            <w:r w:rsidRPr="00C42D73">
              <w:rPr>
                <w:rFonts w:hint="eastAsia"/>
              </w:rPr>
              <w:t>就释放而言，</w:t>
            </w:r>
            <w:r w:rsidRPr="00C42D73">
              <w:t>有相关</w:t>
            </w:r>
            <w:r w:rsidRPr="00C42D73">
              <w:rPr>
                <w:rFonts w:hint="eastAsia"/>
              </w:rPr>
              <w:t>释</w:t>
            </w:r>
            <w:r w:rsidRPr="00C42D73">
              <w:t>放源的缔约方制定国家计划，</w:t>
            </w:r>
            <w:r w:rsidRPr="00C42D73">
              <w:rPr>
                <w:rFonts w:hint="eastAsia"/>
              </w:rPr>
              <w:t>规定控制释放的各项措施以及预期的对象、目标和成果；</w:t>
            </w:r>
          </w:p>
          <w:p w14:paraId="638314CD" w14:textId="77777777" w:rsidR="007551A6" w:rsidRPr="00C42D73" w:rsidRDefault="007551A6" w:rsidP="00665A66">
            <w:pPr>
              <w:pStyle w:val="bodytable"/>
              <w:snapToGrid/>
              <w:spacing w:before="60" w:after="60"/>
            </w:pPr>
            <w:r w:rsidRPr="00C42D73">
              <w:t>(c)</w:t>
            </w:r>
            <w:r w:rsidRPr="00C42D73">
              <w:rPr>
                <w:rFonts w:hint="eastAsia"/>
              </w:rPr>
              <w:t xml:space="preserve"> </w:t>
            </w:r>
            <w:r w:rsidRPr="00C42D73">
              <w:rPr>
                <w:rFonts w:hint="eastAsia"/>
              </w:rPr>
              <w:t>就受污染场地而言，为制定查明和评估受汞或汞化合物污染场地的战略开展能力建设并适当地整治此类场地；</w:t>
            </w:r>
          </w:p>
          <w:p w14:paraId="36C1E85F" w14:textId="77777777" w:rsidR="007551A6" w:rsidRPr="00C42D73" w:rsidRDefault="007551A6" w:rsidP="00665A66">
            <w:pPr>
              <w:pStyle w:val="bodytable"/>
              <w:snapToGrid/>
              <w:spacing w:before="60" w:after="60"/>
            </w:pPr>
            <w:r w:rsidRPr="00C42D73">
              <w:t>(d)</w:t>
            </w:r>
            <w:r w:rsidRPr="00C42D73">
              <w:rPr>
                <w:rFonts w:hint="eastAsia"/>
              </w:rPr>
              <w:t xml:space="preserve"> </w:t>
            </w:r>
            <w:r w:rsidRPr="00C42D73">
              <w:rPr>
                <w:rFonts w:hint="eastAsia"/>
              </w:rPr>
              <w:t>信息交流；</w:t>
            </w:r>
          </w:p>
          <w:p w14:paraId="47FC4D91" w14:textId="77777777" w:rsidR="007551A6" w:rsidRPr="00C42D73" w:rsidRDefault="007551A6" w:rsidP="00665A66">
            <w:pPr>
              <w:pStyle w:val="bodytable"/>
              <w:snapToGrid/>
              <w:spacing w:before="60" w:after="60"/>
            </w:pPr>
            <w:r w:rsidRPr="00C42D73">
              <w:t xml:space="preserve">(e) </w:t>
            </w:r>
            <w:r w:rsidRPr="00C42D73">
              <w:rPr>
                <w:rFonts w:hint="eastAsia"/>
              </w:rPr>
              <w:t>公共信息、认识和教育；</w:t>
            </w:r>
          </w:p>
          <w:p w14:paraId="35389156" w14:textId="77777777" w:rsidR="007551A6" w:rsidRPr="0047064F" w:rsidRDefault="007551A6" w:rsidP="0047064F">
            <w:pPr>
              <w:pStyle w:val="bodytable"/>
              <w:snapToGrid/>
              <w:spacing w:before="60" w:after="60"/>
              <w:jc w:val="both"/>
              <w:rPr>
                <w:spacing w:val="-2"/>
              </w:rPr>
            </w:pPr>
            <w:r w:rsidRPr="00C42D73">
              <w:t>(f)</w:t>
            </w:r>
            <w:r w:rsidRPr="00C42D73">
              <w:rPr>
                <w:rFonts w:hint="eastAsia"/>
              </w:rPr>
              <w:t xml:space="preserve"> </w:t>
            </w:r>
            <w:r w:rsidRPr="0047064F">
              <w:rPr>
                <w:rFonts w:hint="eastAsia"/>
                <w:spacing w:val="-2"/>
              </w:rPr>
              <w:t>在发展和完善研究、开发和监测方面开展合作；</w:t>
            </w:r>
          </w:p>
          <w:p w14:paraId="562C6C07" w14:textId="77777777" w:rsidR="007551A6" w:rsidRPr="00C42D73" w:rsidRDefault="007551A6" w:rsidP="00665A66">
            <w:pPr>
              <w:pStyle w:val="bodytable"/>
              <w:snapToGrid/>
              <w:spacing w:before="60" w:after="60"/>
            </w:pPr>
            <w:r w:rsidRPr="00C42D73">
              <w:t>(g)</w:t>
            </w:r>
            <w:r w:rsidRPr="00C42D73">
              <w:rPr>
                <w:rFonts w:hint="eastAsia"/>
              </w:rPr>
              <w:t xml:space="preserve"> </w:t>
            </w:r>
            <w:r w:rsidRPr="00C42D73">
              <w:rPr>
                <w:rFonts w:hint="eastAsia"/>
              </w:rPr>
              <w:t>在初始评估之后制定执行计划。</w:t>
            </w:r>
          </w:p>
        </w:tc>
        <w:tc>
          <w:tcPr>
            <w:tcW w:w="0" w:type="auto"/>
          </w:tcPr>
          <w:p w14:paraId="013935F1" w14:textId="77777777" w:rsidR="007551A6" w:rsidRPr="00C42D73" w:rsidRDefault="007551A6" w:rsidP="00B3411F">
            <w:pPr>
              <w:pStyle w:val="bodytable"/>
              <w:snapToGrid/>
              <w:spacing w:before="60" w:after="60"/>
              <w:jc w:val="both"/>
            </w:pPr>
            <w:r w:rsidRPr="00C42D73">
              <w:rPr>
                <w:rFonts w:hint="eastAsia"/>
              </w:rPr>
              <w:t>这一问题将在全环基金第七次充资期间的方案</w:t>
            </w:r>
            <w:r w:rsidRPr="00B3411F">
              <w:rPr>
                <w:rFonts w:hint="eastAsia"/>
                <w:spacing w:val="-10"/>
              </w:rPr>
              <w:t>拟定中得到解决，并将在随后的缔约方大会上报告。</w:t>
            </w:r>
          </w:p>
        </w:tc>
      </w:tr>
      <w:tr w:rsidR="007551A6" w:rsidRPr="00C42D73" w14:paraId="4ABB47F0" w14:textId="77777777" w:rsidTr="00A03168">
        <w:trPr>
          <w:trHeight w:val="20"/>
        </w:trPr>
        <w:tc>
          <w:tcPr>
            <w:tcW w:w="0" w:type="auto"/>
            <w:gridSpan w:val="3"/>
          </w:tcPr>
          <w:p w14:paraId="78FADB48" w14:textId="77777777" w:rsidR="007551A6" w:rsidRPr="00C42D73" w:rsidRDefault="007551A6" w:rsidP="00665A66">
            <w:pPr>
              <w:pStyle w:val="bodytable"/>
              <w:snapToGrid/>
              <w:spacing w:before="60" w:after="60"/>
              <w:rPr>
                <w:rStyle w:val="simheibold"/>
              </w:rPr>
            </w:pPr>
            <w:r w:rsidRPr="003D50FF">
              <w:rPr>
                <w:rStyle w:val="simheibold"/>
                <w:rFonts w:ascii="Times New Roman" w:hAnsi="Times New Roman"/>
              </w:rPr>
              <w:t>3.</w:t>
            </w:r>
            <w:r w:rsidRPr="00C42D73">
              <w:rPr>
                <w:rStyle w:val="simheibold"/>
                <w:rFonts w:hint="eastAsia"/>
              </w:rPr>
              <w:t>能够减少汞排放和释放并应对汞对健康和环境的影响的执行《公约》条款的各项活动</w:t>
            </w:r>
          </w:p>
        </w:tc>
      </w:tr>
      <w:tr w:rsidR="007551A6" w:rsidRPr="00C42D73" w14:paraId="3D9B25D2" w14:textId="77777777" w:rsidTr="00A03168">
        <w:trPr>
          <w:trHeight w:val="20"/>
        </w:trPr>
        <w:tc>
          <w:tcPr>
            <w:tcW w:w="0" w:type="auto"/>
          </w:tcPr>
          <w:p w14:paraId="0DC39E47" w14:textId="77777777" w:rsidR="007551A6" w:rsidRPr="00C42D73" w:rsidRDefault="007551A6" w:rsidP="00665A66">
            <w:pPr>
              <w:pStyle w:val="bodytable"/>
              <w:snapToGrid/>
              <w:spacing w:before="60" w:after="60"/>
            </w:pPr>
            <w:r w:rsidRPr="00C42D73">
              <w:rPr>
                <w:rStyle w:val="Bold"/>
              </w:rPr>
              <w:t>12</w:t>
            </w:r>
          </w:p>
        </w:tc>
        <w:tc>
          <w:tcPr>
            <w:tcW w:w="0" w:type="auto"/>
          </w:tcPr>
          <w:p w14:paraId="249BC656" w14:textId="77777777" w:rsidR="007551A6" w:rsidRPr="00C42D73" w:rsidRDefault="007551A6" w:rsidP="00665A66">
            <w:pPr>
              <w:pStyle w:val="bodytable"/>
              <w:snapToGrid/>
              <w:spacing w:before="60" w:after="60"/>
            </w:pPr>
            <w:r w:rsidRPr="00C42D73">
              <w:rPr>
                <w:rFonts w:hint="eastAsia"/>
              </w:rPr>
              <w:t>能够</w:t>
            </w:r>
            <w:r w:rsidRPr="00C42D73">
              <w:t>减少汞排放和释放</w:t>
            </w:r>
            <w:r w:rsidRPr="00C42D73">
              <w:rPr>
                <w:rFonts w:hint="eastAsia"/>
              </w:rPr>
              <w:t>以及</w:t>
            </w:r>
            <w:proofErr w:type="gramStart"/>
            <w:r w:rsidRPr="00C42D73">
              <w:rPr>
                <w:rFonts w:hint="eastAsia"/>
              </w:rPr>
              <w:t>应对</w:t>
            </w:r>
            <w:r w:rsidRPr="00C42D73">
              <w:t>汞对健康</w:t>
            </w:r>
            <w:proofErr w:type="gramEnd"/>
            <w:r w:rsidRPr="00C42D73">
              <w:t>和环境</w:t>
            </w:r>
            <w:r w:rsidRPr="00C42D73">
              <w:rPr>
                <w:rFonts w:hint="eastAsia"/>
              </w:rPr>
              <w:t>的</w:t>
            </w:r>
            <w:r w:rsidRPr="00C42D73">
              <w:t>影响的执行</w:t>
            </w:r>
            <w:r w:rsidRPr="00C42D73">
              <w:rPr>
                <w:rFonts w:hint="eastAsia"/>
              </w:rPr>
              <w:t>《</w:t>
            </w:r>
            <w:r w:rsidRPr="00C42D73">
              <w:t>公约</w:t>
            </w:r>
            <w:r w:rsidRPr="00C42D73">
              <w:rPr>
                <w:rFonts w:hint="eastAsia"/>
              </w:rPr>
              <w:t>》条款</w:t>
            </w:r>
            <w:r w:rsidRPr="00C42D73">
              <w:t>的</w:t>
            </w:r>
            <w:r w:rsidRPr="00C42D73">
              <w:rPr>
                <w:rFonts w:hint="eastAsia"/>
              </w:rPr>
              <w:t>各项</w:t>
            </w:r>
            <w:r w:rsidRPr="00C42D73">
              <w:t>活动可</w:t>
            </w:r>
            <w:r w:rsidRPr="00C42D73">
              <w:rPr>
                <w:rFonts w:hint="eastAsia"/>
              </w:rPr>
              <w:t>能</w:t>
            </w:r>
            <w:r w:rsidRPr="00C42D73">
              <w:t>包括与具有约束力和</w:t>
            </w:r>
            <w:r w:rsidRPr="00C42D73">
              <w:rPr>
                <w:rFonts w:hint="eastAsia"/>
              </w:rPr>
              <w:t>无约束力条款相</w:t>
            </w:r>
            <w:r w:rsidRPr="00C42D73">
              <w:t>关的</w:t>
            </w:r>
            <w:r w:rsidRPr="00C42D73">
              <w:rPr>
                <w:rFonts w:hint="eastAsia"/>
              </w:rPr>
              <w:t>各项</w:t>
            </w:r>
            <w:r w:rsidRPr="00C42D73">
              <w:t>活动</w:t>
            </w:r>
            <w:r w:rsidRPr="00C42D73">
              <w:rPr>
                <w:rFonts w:hint="eastAsia"/>
              </w:rPr>
              <w:t>，上文所述的具有法律约束力的条款优先，并且要遵循全环基金的任务规定，以实现全球环境效益，并体现全环基金的化学品和废物重点领域战略。</w:t>
            </w:r>
          </w:p>
        </w:tc>
        <w:tc>
          <w:tcPr>
            <w:tcW w:w="0" w:type="auto"/>
          </w:tcPr>
          <w:p w14:paraId="0714A218" w14:textId="77777777" w:rsidR="007551A6" w:rsidRPr="0006773C" w:rsidRDefault="007551A6" w:rsidP="0006773C">
            <w:pPr>
              <w:pStyle w:val="bodytable"/>
              <w:snapToGrid/>
              <w:spacing w:before="60" w:after="60"/>
              <w:jc w:val="both"/>
              <w:rPr>
                <w:spacing w:val="-10"/>
              </w:rPr>
            </w:pPr>
            <w:r w:rsidRPr="0006773C">
              <w:rPr>
                <w:rFonts w:hint="eastAsia"/>
                <w:spacing w:val="-10"/>
              </w:rPr>
              <w:t>这一问题将在全环基金第七次充资期间的方案拟订</w:t>
            </w:r>
            <w:r w:rsidRPr="0006773C">
              <w:rPr>
                <w:rFonts w:hint="eastAsia"/>
                <w:spacing w:val="-4"/>
              </w:rPr>
              <w:t>中得到解决，并将在随后的缔约方大会上报告。</w:t>
            </w:r>
          </w:p>
        </w:tc>
      </w:tr>
      <w:tr w:rsidR="007551A6" w:rsidRPr="00C42D73" w14:paraId="11C662AE" w14:textId="77777777" w:rsidTr="00A03168">
        <w:trPr>
          <w:trHeight w:val="20"/>
        </w:trPr>
        <w:tc>
          <w:tcPr>
            <w:tcW w:w="0" w:type="auto"/>
            <w:gridSpan w:val="3"/>
          </w:tcPr>
          <w:p w14:paraId="0406BE7D" w14:textId="5C7674CC" w:rsidR="007551A6" w:rsidRPr="00C42D73" w:rsidRDefault="007551A6" w:rsidP="00665A66">
            <w:pPr>
              <w:pStyle w:val="bodytable"/>
              <w:snapToGrid/>
              <w:spacing w:before="60" w:after="60"/>
              <w:rPr>
                <w:rStyle w:val="simheibold"/>
              </w:rPr>
            </w:pPr>
            <w:r w:rsidRPr="00C42D73">
              <w:rPr>
                <w:rStyle w:val="simheibold"/>
                <w:rFonts w:hint="eastAsia"/>
              </w:rPr>
              <w:t>五</w:t>
            </w:r>
            <w:r w:rsidR="00BC0587">
              <w:rPr>
                <w:rStyle w:val="simheibold"/>
                <w:rFonts w:hint="eastAsia"/>
              </w:rPr>
              <w:t>、</w:t>
            </w:r>
            <w:r w:rsidRPr="00C42D73">
              <w:rPr>
                <w:rStyle w:val="simheibold"/>
                <w:rFonts w:hint="eastAsia"/>
              </w:rPr>
              <w:t>缔约方大会的审查</w:t>
            </w:r>
          </w:p>
        </w:tc>
      </w:tr>
      <w:tr w:rsidR="007551A6" w:rsidRPr="00C42D73" w14:paraId="6F97D530" w14:textId="77777777" w:rsidTr="00A03168">
        <w:trPr>
          <w:trHeight w:val="20"/>
        </w:trPr>
        <w:tc>
          <w:tcPr>
            <w:tcW w:w="0" w:type="auto"/>
          </w:tcPr>
          <w:p w14:paraId="02C47991" w14:textId="77777777" w:rsidR="007551A6" w:rsidRPr="00C42D73" w:rsidRDefault="007551A6" w:rsidP="00665A66">
            <w:pPr>
              <w:pStyle w:val="bodytable"/>
              <w:snapToGrid/>
              <w:spacing w:before="60" w:after="60"/>
            </w:pPr>
            <w:r w:rsidRPr="00C42D73">
              <w:rPr>
                <w:rStyle w:val="Bold"/>
              </w:rPr>
              <w:t>13</w:t>
            </w:r>
          </w:p>
        </w:tc>
        <w:tc>
          <w:tcPr>
            <w:tcW w:w="0" w:type="auto"/>
          </w:tcPr>
          <w:p w14:paraId="467866AC" w14:textId="77777777" w:rsidR="007551A6" w:rsidRPr="00C42D73" w:rsidRDefault="007551A6" w:rsidP="004615D6">
            <w:pPr>
              <w:pStyle w:val="bodytable"/>
              <w:snapToGrid/>
              <w:spacing w:before="60" w:after="60"/>
              <w:jc w:val="both"/>
            </w:pPr>
            <w:r w:rsidRPr="00C42D73">
              <w:rPr>
                <w:rFonts w:hint="eastAsia"/>
              </w:rPr>
              <w:t>依据第</w:t>
            </w:r>
            <w:r w:rsidRPr="00C42D73">
              <w:rPr>
                <w:rFonts w:hint="eastAsia"/>
              </w:rPr>
              <w:t>13</w:t>
            </w:r>
            <w:r w:rsidRPr="00C42D73">
              <w:rPr>
                <w:rFonts w:hint="eastAsia"/>
              </w:rPr>
              <w:t>条第</w:t>
            </w:r>
            <w:r w:rsidRPr="00C42D73">
              <w:rPr>
                <w:rFonts w:hint="eastAsia"/>
              </w:rPr>
              <w:t>11</w:t>
            </w:r>
            <w:r w:rsidRPr="00C42D73">
              <w:rPr>
                <w:rFonts w:hint="eastAsia"/>
              </w:rPr>
              <w:t>款，缔约方大会应当最迟在其第三次会议上、并于嗣后定期审查供资水平、缔约方大会向全环基金（全环基金是受托运行依照本条设立的资金机制的实体之一）所提供的指导、该机制的成效以及满足发展中国家缔约方和经济转型缔约方不断变化的需要的能力。缔约方大会将根据此种审查结果为改进资金机制的成效采取适当的行动，</w:t>
            </w:r>
            <w:r w:rsidRPr="004615D6">
              <w:rPr>
                <w:rFonts w:hint="eastAsia"/>
                <w:spacing w:val="4"/>
              </w:rPr>
              <w:t>包括必要时更新和优先考虑其对全环基金的指导意见。</w:t>
            </w:r>
          </w:p>
        </w:tc>
        <w:tc>
          <w:tcPr>
            <w:tcW w:w="0" w:type="auto"/>
          </w:tcPr>
          <w:p w14:paraId="1407BAC4" w14:textId="77777777" w:rsidR="007551A6" w:rsidRPr="00C42D73" w:rsidRDefault="007551A6" w:rsidP="00665A66">
            <w:pPr>
              <w:pStyle w:val="bodytable"/>
              <w:snapToGrid/>
              <w:spacing w:before="60" w:after="60"/>
            </w:pPr>
            <w:r w:rsidRPr="00C42D73">
              <w:rPr>
                <w:rFonts w:hint="eastAsia"/>
              </w:rPr>
              <w:t>应缔约方大会的要求，全环基金将提供与《水俣公约》第</w:t>
            </w:r>
            <w:r w:rsidRPr="00C42D73">
              <w:rPr>
                <w:rFonts w:hint="eastAsia"/>
              </w:rPr>
              <w:t>13</w:t>
            </w:r>
            <w:r w:rsidRPr="00C42D73">
              <w:rPr>
                <w:rFonts w:hint="eastAsia"/>
              </w:rPr>
              <w:t>条第</w:t>
            </w:r>
            <w:r w:rsidRPr="00C42D73">
              <w:rPr>
                <w:rFonts w:hint="eastAsia"/>
              </w:rPr>
              <w:t>11</w:t>
            </w:r>
            <w:r w:rsidRPr="00C42D73">
              <w:rPr>
                <w:rFonts w:hint="eastAsia"/>
              </w:rPr>
              <w:t>款所述审查相关的资料。</w:t>
            </w:r>
          </w:p>
          <w:p w14:paraId="0794B95D" w14:textId="77777777" w:rsidR="007551A6" w:rsidRPr="00C42D73" w:rsidRDefault="007551A6" w:rsidP="00665A66">
            <w:pPr>
              <w:pStyle w:val="bodytable"/>
              <w:snapToGrid/>
              <w:spacing w:before="60" w:after="60"/>
            </w:pPr>
          </w:p>
        </w:tc>
      </w:tr>
    </w:tbl>
    <w:p w14:paraId="0E6CDB0A" w14:textId="77777777" w:rsidR="007551A6" w:rsidRDefault="007551A6" w:rsidP="007551A6">
      <w:pPr>
        <w:tabs>
          <w:tab w:val="clear" w:pos="1247"/>
          <w:tab w:val="clear" w:pos="1814"/>
          <w:tab w:val="clear" w:pos="2381"/>
          <w:tab w:val="clear" w:pos="2948"/>
          <w:tab w:val="clear" w:pos="3515"/>
        </w:tabs>
        <w:rPr>
          <w:bCs/>
          <w:sz w:val="24"/>
          <w:szCs w:val="24"/>
        </w:rPr>
      </w:pPr>
      <w:r w:rsidRPr="007551A6">
        <w:rPr>
          <w:rStyle w:val="simheibold"/>
        </w:rPr>
        <w:br w:type="page"/>
      </w:r>
    </w:p>
    <w:p w14:paraId="44AF4527" w14:textId="77777777" w:rsidR="00830DAD" w:rsidRDefault="00830DAD" w:rsidP="00665A66">
      <w:pPr>
        <w:pStyle w:val="heading2"/>
        <w:snapToGrid/>
        <w:ind w:left="1253" w:hanging="1253"/>
        <w:jc w:val="left"/>
        <w:rPr>
          <w:lang w:eastAsia="zh-CN"/>
        </w:rPr>
      </w:pPr>
    </w:p>
    <w:p w14:paraId="23B2BE29" w14:textId="2E7E7730" w:rsidR="007551A6" w:rsidRPr="00830DAD" w:rsidRDefault="009D52F8" w:rsidP="00830DAD">
      <w:pPr>
        <w:pStyle w:val="heading2"/>
        <w:snapToGrid/>
        <w:ind w:left="1253" w:hanging="1253"/>
        <w:jc w:val="left"/>
        <w:rPr>
          <w:sz w:val="28"/>
          <w:szCs w:val="28"/>
          <w:lang w:eastAsia="zh-CN"/>
        </w:rPr>
      </w:pPr>
      <w:r w:rsidRPr="00094F48">
        <w:rPr>
          <w:lang w:eastAsia="zh-CN"/>
        </w:rPr>
        <w:tab/>
      </w:r>
      <w:r w:rsidRPr="00094F48">
        <w:rPr>
          <w:lang w:eastAsia="zh-CN"/>
        </w:rPr>
        <w:tab/>
      </w:r>
      <w:bookmarkStart w:id="22" w:name="_Toc18935088"/>
      <w:r w:rsidR="007551A6" w:rsidRPr="00830DAD">
        <w:rPr>
          <w:rFonts w:hint="eastAsia"/>
          <w:sz w:val="28"/>
          <w:szCs w:val="28"/>
          <w:lang w:eastAsia="zh-CN"/>
        </w:rPr>
        <w:t>政府间谈判委员会第六届会议上收到的指导意见</w:t>
      </w:r>
      <w:r w:rsidR="007551A6" w:rsidRPr="00830DAD">
        <w:rPr>
          <w:rStyle w:val="superscript"/>
          <w:sz w:val="28"/>
          <w:szCs w:val="28"/>
        </w:rPr>
        <w:footnoteReference w:id="10"/>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44"/>
        <w:gridCol w:w="4827"/>
        <w:gridCol w:w="4216"/>
      </w:tblGrid>
      <w:tr w:rsidR="007551A6" w:rsidRPr="00C42D73" w14:paraId="7E3E651B" w14:textId="77777777" w:rsidTr="00A03168">
        <w:tc>
          <w:tcPr>
            <w:tcW w:w="5305" w:type="dxa"/>
            <w:gridSpan w:val="2"/>
          </w:tcPr>
          <w:p w14:paraId="1B35F813" w14:textId="77777777" w:rsidR="007551A6" w:rsidRPr="00C42D73" w:rsidRDefault="007551A6" w:rsidP="00830DAD">
            <w:pPr>
              <w:pStyle w:val="bodytable"/>
              <w:snapToGrid/>
              <w:spacing w:before="60" w:after="60"/>
              <w:jc w:val="center"/>
            </w:pPr>
            <w:r w:rsidRPr="00C42D73">
              <w:rPr>
                <w:rStyle w:val="simheibold"/>
                <w:rFonts w:hint="eastAsia"/>
              </w:rPr>
              <w:t>政府间谈判委员会的成果</w:t>
            </w:r>
          </w:p>
        </w:tc>
        <w:tc>
          <w:tcPr>
            <w:tcW w:w="4245" w:type="dxa"/>
          </w:tcPr>
          <w:p w14:paraId="007AB355" w14:textId="77777777" w:rsidR="007551A6" w:rsidRPr="00C42D73" w:rsidRDefault="007551A6" w:rsidP="00830DAD">
            <w:pPr>
              <w:pStyle w:val="bodytable"/>
              <w:snapToGrid/>
              <w:spacing w:before="60" w:after="60"/>
              <w:jc w:val="center"/>
              <w:rPr>
                <w:rStyle w:val="simheibold"/>
              </w:rPr>
            </w:pPr>
            <w:r w:rsidRPr="00C42D73">
              <w:rPr>
                <w:rStyle w:val="simheibold"/>
                <w:rFonts w:hint="eastAsia"/>
              </w:rPr>
              <w:t>全环基金的回应</w:t>
            </w:r>
          </w:p>
        </w:tc>
      </w:tr>
      <w:tr w:rsidR="007551A6" w:rsidRPr="00C42D73" w14:paraId="7E9BF623" w14:textId="77777777" w:rsidTr="00A03168">
        <w:trPr>
          <w:trHeight w:val="4687"/>
        </w:trPr>
        <w:tc>
          <w:tcPr>
            <w:tcW w:w="445" w:type="dxa"/>
          </w:tcPr>
          <w:p w14:paraId="3AB9BF39" w14:textId="77777777" w:rsidR="007551A6" w:rsidRPr="00C42D73" w:rsidRDefault="007551A6" w:rsidP="00830DAD">
            <w:pPr>
              <w:pStyle w:val="bodytable"/>
              <w:snapToGrid/>
              <w:spacing w:before="60" w:after="60"/>
            </w:pPr>
            <w:r w:rsidRPr="00C42D73">
              <w:t>1</w:t>
            </w:r>
          </w:p>
        </w:tc>
        <w:tc>
          <w:tcPr>
            <w:tcW w:w="4860" w:type="dxa"/>
          </w:tcPr>
          <w:p w14:paraId="02E9C574" w14:textId="1CCDE0F2" w:rsidR="007551A6" w:rsidRPr="00C42D73" w:rsidRDefault="007551A6" w:rsidP="00830DAD">
            <w:pPr>
              <w:pStyle w:val="bodytable"/>
              <w:snapToGrid/>
              <w:spacing w:before="60" w:after="60"/>
            </w:pPr>
            <w:r w:rsidRPr="00C42D73">
              <w:rPr>
                <w:rFonts w:hint="eastAsia"/>
              </w:rPr>
              <w:t>请全球环境基金在为发展中国家和经济转型国家根据《关于汞的水俣公约》开展的各项活动提供财政</w:t>
            </w:r>
            <w:r w:rsidR="00B85693">
              <w:rPr>
                <w:rFonts w:hint="eastAsia"/>
              </w:rPr>
              <w:t>支持</w:t>
            </w:r>
            <w:r w:rsidRPr="00C42D73">
              <w:rPr>
                <w:rFonts w:hint="eastAsia"/>
              </w:rPr>
              <w:t>时采用以下资格标准：</w:t>
            </w:r>
          </w:p>
          <w:p w14:paraId="5D489B27" w14:textId="77777777" w:rsidR="007551A6" w:rsidRPr="00C42D73" w:rsidRDefault="007551A6" w:rsidP="00830DAD">
            <w:pPr>
              <w:pStyle w:val="bodytable"/>
              <w:snapToGrid/>
              <w:spacing w:before="60" w:after="60"/>
            </w:pPr>
            <w:r w:rsidRPr="00C42D73">
              <w:rPr>
                <w:rFonts w:hint="eastAsia"/>
              </w:rPr>
              <w:t>资格标准</w:t>
            </w:r>
          </w:p>
          <w:p w14:paraId="457500DC" w14:textId="77777777" w:rsidR="007551A6" w:rsidRPr="00C42D73" w:rsidRDefault="007551A6" w:rsidP="00830DAD">
            <w:pPr>
              <w:pStyle w:val="bodytable"/>
              <w:snapToGrid/>
              <w:spacing w:before="60" w:after="60"/>
            </w:pPr>
            <w:r w:rsidRPr="00C42D73">
              <w:t>(a)</w:t>
            </w:r>
            <w:r w:rsidRPr="00C42D73">
              <w:tab/>
            </w:r>
            <w:r w:rsidRPr="00C42D73">
              <w:rPr>
                <w:rFonts w:hint="eastAsia"/>
              </w:rPr>
              <w:t>《公约》的缔约方；</w:t>
            </w:r>
          </w:p>
          <w:p w14:paraId="34AED2A9" w14:textId="4229F171" w:rsidR="007551A6" w:rsidRPr="00C42D73" w:rsidRDefault="007551A6" w:rsidP="00830DAD">
            <w:pPr>
              <w:pStyle w:val="bodytable"/>
              <w:snapToGrid/>
              <w:spacing w:before="60" w:after="60"/>
              <w:jc w:val="both"/>
            </w:pPr>
            <w:r w:rsidRPr="00C42D73">
              <w:t>(b)</w:t>
            </w:r>
            <w:r w:rsidR="00A03168" w:rsidRPr="00C42D73">
              <w:tab/>
            </w:r>
            <w:r w:rsidRPr="00C42D73">
              <w:rPr>
                <w:rFonts w:hint="eastAsia"/>
              </w:rPr>
              <w:t>《公约》签署国开展的各项活动，尤其是推动《公约》尽早执行和批准的各项扶持活动；</w:t>
            </w:r>
          </w:p>
          <w:p w14:paraId="31D475F6" w14:textId="213B6DA5" w:rsidR="007551A6" w:rsidRPr="00C42D73" w:rsidRDefault="007551A6" w:rsidP="00830DAD">
            <w:pPr>
              <w:pStyle w:val="bodytable"/>
              <w:snapToGrid/>
              <w:spacing w:before="60" w:after="60"/>
              <w:jc w:val="both"/>
            </w:pPr>
            <w:r w:rsidRPr="00C42D73">
              <w:t>(c)</w:t>
            </w:r>
            <w:r w:rsidR="00A03168" w:rsidRPr="00C42D73">
              <w:tab/>
            </w:r>
            <w:r w:rsidRPr="00C42D73">
              <w:rPr>
                <w:rFonts w:hint="eastAsia"/>
              </w:rPr>
              <w:t>非《公约》签署国的扶持活动，前提是，该国的有关部长向联合国环境规划署执行主任和全球环境基金首席执行官兼主席致函，证实该国正在为成为缔约方而采取</w:t>
            </w:r>
            <w:r w:rsidR="00455912">
              <w:rPr>
                <w:rFonts w:hint="eastAsia"/>
              </w:rPr>
              <w:t>实质性</w:t>
            </w:r>
            <w:r w:rsidRPr="00C42D73">
              <w:rPr>
                <w:rFonts w:hint="eastAsia"/>
              </w:rPr>
              <w:t>步骤。</w:t>
            </w:r>
          </w:p>
          <w:p w14:paraId="3EBE2CAB" w14:textId="77777777" w:rsidR="007551A6" w:rsidRPr="00C42D73" w:rsidRDefault="007551A6" w:rsidP="00830DAD">
            <w:pPr>
              <w:pStyle w:val="bodytable"/>
              <w:snapToGrid/>
              <w:spacing w:before="60" w:after="60"/>
            </w:pPr>
          </w:p>
        </w:tc>
        <w:tc>
          <w:tcPr>
            <w:tcW w:w="4245" w:type="dxa"/>
          </w:tcPr>
          <w:p w14:paraId="20C46ED8" w14:textId="77777777" w:rsidR="007551A6" w:rsidRPr="00C42D73" w:rsidRDefault="007551A6" w:rsidP="00830DAD">
            <w:pPr>
              <w:pStyle w:val="bodytable"/>
              <w:snapToGrid/>
              <w:spacing w:before="60" w:after="60"/>
            </w:pPr>
            <w:r w:rsidRPr="00C42D73">
              <w:rPr>
                <w:rFonts w:hint="eastAsia"/>
              </w:rPr>
              <w:t>全环基金理事会于</w:t>
            </w:r>
            <w:r w:rsidRPr="00C42D73">
              <w:rPr>
                <w:rFonts w:hint="eastAsia"/>
              </w:rPr>
              <w:t>2015</w:t>
            </w:r>
            <w:r w:rsidRPr="00C42D73">
              <w:rPr>
                <w:rFonts w:hint="eastAsia"/>
              </w:rPr>
              <w:t>年</w:t>
            </w:r>
            <w:r w:rsidRPr="00C42D73">
              <w:rPr>
                <w:rFonts w:hint="eastAsia"/>
              </w:rPr>
              <w:t>1</w:t>
            </w:r>
            <w:r w:rsidRPr="00C42D73">
              <w:rPr>
                <w:rFonts w:hint="eastAsia"/>
              </w:rPr>
              <w:t>月批准了新的资格标准。全环基金秘书处还于</w:t>
            </w:r>
            <w:r w:rsidRPr="00C42D73">
              <w:rPr>
                <w:rFonts w:hint="eastAsia"/>
              </w:rPr>
              <w:t>2015</w:t>
            </w:r>
            <w:r w:rsidRPr="00C42D73">
              <w:rPr>
                <w:rFonts w:hint="eastAsia"/>
              </w:rPr>
              <w:t>年</w:t>
            </w:r>
            <w:r w:rsidRPr="00C42D73">
              <w:rPr>
                <w:rFonts w:hint="eastAsia"/>
              </w:rPr>
              <w:t>2</w:t>
            </w:r>
            <w:r w:rsidRPr="00C42D73">
              <w:rPr>
                <w:rFonts w:hint="eastAsia"/>
              </w:rPr>
              <w:t>月向全环基金各机构分发了该标准的修订版。</w:t>
            </w:r>
          </w:p>
          <w:p w14:paraId="2ADD1C54" w14:textId="7FEA2296" w:rsidR="007551A6" w:rsidRPr="00830DAD" w:rsidRDefault="007551A6" w:rsidP="00830DAD">
            <w:pPr>
              <w:pStyle w:val="bodytable"/>
              <w:snapToGrid/>
              <w:spacing w:before="60" w:after="60"/>
              <w:jc w:val="both"/>
              <w:rPr>
                <w:spacing w:val="-12"/>
              </w:rPr>
            </w:pPr>
            <w:r w:rsidRPr="00830DAD">
              <w:rPr>
                <w:rFonts w:hint="eastAsia"/>
              </w:rPr>
              <w:t>水</w:t>
            </w:r>
            <w:proofErr w:type="gramStart"/>
            <w:r w:rsidRPr="00830DAD">
              <w:rPr>
                <w:rFonts w:hint="eastAsia"/>
                <w:spacing w:val="-12"/>
              </w:rPr>
              <w:t>俣</w:t>
            </w:r>
            <w:proofErr w:type="gramEnd"/>
            <w:r w:rsidRPr="00830DAD">
              <w:rPr>
                <w:rFonts w:hint="eastAsia"/>
                <w:spacing w:val="-12"/>
              </w:rPr>
              <w:t>公约临时秘书处分享了非缔约方提交的关于</w:t>
            </w:r>
            <w:r w:rsidRPr="00830DAD">
              <w:rPr>
                <w:rFonts w:hint="eastAsia"/>
              </w:rPr>
              <w:t>为成为缔约方而采取</w:t>
            </w:r>
            <w:r w:rsidR="00455912" w:rsidRPr="00830DAD">
              <w:rPr>
                <w:rFonts w:hint="eastAsia"/>
              </w:rPr>
              <w:t>实质性</w:t>
            </w:r>
            <w:r w:rsidRPr="00830DAD">
              <w:rPr>
                <w:rFonts w:hint="eastAsia"/>
              </w:rPr>
              <w:t>步骤的函件模板。</w:t>
            </w:r>
          </w:p>
          <w:p w14:paraId="7F947D68" w14:textId="543DD7EA" w:rsidR="007551A6" w:rsidRPr="00C42D73" w:rsidRDefault="007551A6" w:rsidP="00830DAD">
            <w:pPr>
              <w:pStyle w:val="bodytable"/>
              <w:snapToGrid/>
              <w:spacing w:before="60" w:after="60"/>
              <w:jc w:val="both"/>
            </w:pPr>
            <w:r w:rsidRPr="00C42D73">
              <w:rPr>
                <w:rFonts w:hint="eastAsia"/>
              </w:rPr>
              <w:t>基于新的标准，在第六次充资报告所述期间，全环基金有</w:t>
            </w:r>
            <w:r w:rsidRPr="00C42D73">
              <w:rPr>
                <w:rFonts w:hint="eastAsia"/>
              </w:rPr>
              <w:t>24</w:t>
            </w:r>
            <w:r w:rsidRPr="00C42D73">
              <w:rPr>
                <w:rFonts w:hint="eastAsia"/>
              </w:rPr>
              <w:t>个</w:t>
            </w:r>
            <w:proofErr w:type="gramStart"/>
            <w:r w:rsidRPr="00C42D73">
              <w:rPr>
                <w:rFonts w:hint="eastAsia"/>
              </w:rPr>
              <w:t>非签署</w:t>
            </w:r>
            <w:proofErr w:type="gramEnd"/>
            <w:r w:rsidRPr="00C42D73">
              <w:rPr>
                <w:rFonts w:hint="eastAsia"/>
              </w:rPr>
              <w:t>方国家获得了</w:t>
            </w:r>
            <w:r w:rsidR="00B85693">
              <w:rPr>
                <w:rFonts w:hint="eastAsia"/>
              </w:rPr>
              <w:t>支持</w:t>
            </w:r>
            <w:r w:rsidRPr="00C42D73">
              <w:rPr>
                <w:rFonts w:hint="eastAsia"/>
              </w:rPr>
              <w:t>。在这</w:t>
            </w:r>
            <w:r w:rsidRPr="00C42D73">
              <w:rPr>
                <w:rFonts w:hint="eastAsia"/>
              </w:rPr>
              <w:t>24</w:t>
            </w:r>
            <w:r w:rsidRPr="00C42D73">
              <w:rPr>
                <w:rFonts w:hint="eastAsia"/>
              </w:rPr>
              <w:t>个国家中，</w:t>
            </w:r>
            <w:r w:rsidRPr="00C42D73">
              <w:rPr>
                <w:rFonts w:hint="eastAsia"/>
              </w:rPr>
              <w:t>5</w:t>
            </w:r>
            <w:r w:rsidRPr="00C42D73">
              <w:t>个国家</w:t>
            </w:r>
            <w:r w:rsidRPr="00C42D73">
              <w:rPr>
                <w:rFonts w:hint="eastAsia"/>
              </w:rPr>
              <w:t>即</w:t>
            </w:r>
            <w:r w:rsidRPr="00C42D73">
              <w:t>博茨瓦纳、萨尔瓦多、莱索托、圣基茨和尼维斯</w:t>
            </w:r>
            <w:r w:rsidRPr="00C42D73">
              <w:rPr>
                <w:rFonts w:hint="eastAsia"/>
              </w:rPr>
              <w:t>以及</w:t>
            </w:r>
            <w:r w:rsidRPr="00C42D73">
              <w:t>斯威士兰</w:t>
            </w:r>
            <w:r w:rsidRPr="00C42D73">
              <w:rPr>
                <w:rFonts w:hint="eastAsia"/>
              </w:rPr>
              <w:t>批准了《公约》。</w:t>
            </w:r>
          </w:p>
        </w:tc>
      </w:tr>
      <w:tr w:rsidR="007551A6" w:rsidRPr="00C42D73" w14:paraId="499FC858" w14:textId="77777777" w:rsidTr="00A03168">
        <w:tc>
          <w:tcPr>
            <w:tcW w:w="445" w:type="dxa"/>
          </w:tcPr>
          <w:p w14:paraId="403EAA8E" w14:textId="77777777" w:rsidR="007551A6" w:rsidRPr="00C42D73" w:rsidRDefault="007551A6" w:rsidP="00830DAD">
            <w:pPr>
              <w:pStyle w:val="bodytable"/>
              <w:snapToGrid/>
              <w:spacing w:before="60" w:after="60"/>
            </w:pPr>
            <w:r w:rsidRPr="00C42D73">
              <w:t>2</w:t>
            </w:r>
          </w:p>
        </w:tc>
        <w:tc>
          <w:tcPr>
            <w:tcW w:w="4860" w:type="dxa"/>
          </w:tcPr>
          <w:p w14:paraId="3F21DD95" w14:textId="77777777" w:rsidR="007551A6" w:rsidRPr="00C42D73" w:rsidRDefault="007551A6" w:rsidP="00830DAD">
            <w:pPr>
              <w:pStyle w:val="bodytable"/>
              <w:snapToGrid/>
              <w:spacing w:before="60" w:after="60"/>
            </w:pPr>
            <w:r w:rsidRPr="00C42D73">
              <w:rPr>
                <w:rFonts w:hint="eastAsia"/>
              </w:rPr>
              <w:t>请全球环境基金在向发展中国家和经济转型国家提供财政资源时考虑以下各项活动：</w:t>
            </w:r>
          </w:p>
          <w:p w14:paraId="113E685C" w14:textId="77777777" w:rsidR="007551A6" w:rsidRPr="00C42D73" w:rsidRDefault="007551A6" w:rsidP="00830DAD">
            <w:pPr>
              <w:pStyle w:val="bodytable"/>
              <w:snapToGrid/>
              <w:spacing w:before="60" w:after="60"/>
            </w:pPr>
            <w:r w:rsidRPr="00C42D73">
              <w:t>(a)</w:t>
            </w:r>
            <w:r w:rsidRPr="00C42D73">
              <w:rPr>
                <w:rFonts w:hint="eastAsia"/>
              </w:rPr>
              <w:t xml:space="preserve">  </w:t>
            </w:r>
            <w:r w:rsidRPr="00C42D73">
              <w:rPr>
                <w:rFonts w:hint="eastAsia"/>
              </w:rPr>
              <w:t>全球环境基金的《关于汞的水俣公约扶持活动初步准则》中列出的扶持活动，尤其是《水俣公约》初始评估活动以及</w:t>
            </w:r>
            <w:r w:rsidRPr="00C42D73">
              <w:t>手工和小规模采金业国家行动计划</w:t>
            </w:r>
            <w:r w:rsidRPr="00C42D73">
              <w:rPr>
                <w:rFonts w:hint="eastAsia"/>
              </w:rPr>
              <w:t>，以推动《公约》批准；</w:t>
            </w:r>
          </w:p>
          <w:p w14:paraId="223652FC" w14:textId="77777777" w:rsidR="007551A6" w:rsidRPr="00C42D73" w:rsidRDefault="007551A6" w:rsidP="00830DAD">
            <w:pPr>
              <w:pStyle w:val="bodytable"/>
              <w:snapToGrid/>
              <w:spacing w:before="60" w:after="60"/>
            </w:pPr>
            <w:r w:rsidRPr="00C42D73">
              <w:t>(b)</w:t>
            </w:r>
            <w:r w:rsidRPr="00C42D73">
              <w:rPr>
                <w:rFonts w:hint="eastAsia"/>
              </w:rPr>
              <w:t xml:space="preserve">  </w:t>
            </w:r>
            <w:r w:rsidRPr="00C42D73">
              <w:rPr>
                <w:rFonts w:hint="eastAsia"/>
              </w:rPr>
              <w:t>执行《公约》条款的各项活动，优先考虑具有以下特点的活动：</w:t>
            </w:r>
          </w:p>
          <w:p w14:paraId="191A64EA" w14:textId="5A8CBBE5" w:rsidR="007551A6" w:rsidRPr="00C42D73" w:rsidRDefault="007551A6" w:rsidP="00830DAD">
            <w:pPr>
              <w:pStyle w:val="bodytable"/>
              <w:snapToGrid/>
              <w:spacing w:before="60" w:after="60"/>
            </w:pPr>
            <w:r w:rsidRPr="00C42D73">
              <w:t>(</w:t>
            </w:r>
            <w:proofErr w:type="gramStart"/>
            <w:r w:rsidRPr="00C42D73">
              <w:rPr>
                <w:rFonts w:hint="eastAsia"/>
              </w:rPr>
              <w:t>一</w:t>
            </w:r>
            <w:r w:rsidRPr="00C42D73">
              <w:t>)</w:t>
            </w:r>
            <w:r w:rsidRPr="00C42D73">
              <w:rPr>
                <w:rFonts w:hint="eastAsia"/>
              </w:rPr>
              <w:t xml:space="preserve">  </w:t>
            </w:r>
            <w:r w:rsidRPr="00C42D73">
              <w:rPr>
                <w:rFonts w:hint="eastAsia"/>
              </w:rPr>
              <w:t>与具有法律约束力的义务有关</w:t>
            </w:r>
            <w:proofErr w:type="gramEnd"/>
            <w:r w:rsidRPr="00C42D73">
              <w:rPr>
                <w:rFonts w:hint="eastAsia"/>
              </w:rPr>
              <w:t>；</w:t>
            </w:r>
          </w:p>
          <w:p w14:paraId="249E36E8" w14:textId="77777777" w:rsidR="007551A6" w:rsidRPr="00C42D73" w:rsidRDefault="007551A6" w:rsidP="00830DAD">
            <w:pPr>
              <w:pStyle w:val="bodytable"/>
              <w:snapToGrid/>
              <w:spacing w:before="60" w:after="60"/>
            </w:pPr>
            <w:r w:rsidRPr="00C42D73">
              <w:t>(</w:t>
            </w:r>
            <w:proofErr w:type="gramStart"/>
            <w:r w:rsidRPr="00C42D73">
              <w:rPr>
                <w:rFonts w:hint="eastAsia"/>
              </w:rPr>
              <w:t>二</w:t>
            </w:r>
            <w:r w:rsidRPr="00C42D73">
              <w:t>)</w:t>
            </w:r>
            <w:r w:rsidRPr="00C42D73">
              <w:rPr>
                <w:rFonts w:hint="eastAsia"/>
              </w:rPr>
              <w:t xml:space="preserve">  </w:t>
            </w:r>
            <w:r w:rsidRPr="00C42D73">
              <w:rPr>
                <w:rFonts w:hint="eastAsia"/>
              </w:rPr>
              <w:t>推动生效后尽早执行</w:t>
            </w:r>
            <w:proofErr w:type="gramEnd"/>
            <w:r w:rsidRPr="00C42D73">
              <w:rPr>
                <w:rFonts w:hint="eastAsia"/>
              </w:rPr>
              <w:t>；</w:t>
            </w:r>
          </w:p>
          <w:p w14:paraId="64AD2A36" w14:textId="77777777" w:rsidR="007551A6" w:rsidRPr="00C42D73" w:rsidRDefault="007551A6" w:rsidP="00830DAD">
            <w:pPr>
              <w:pStyle w:val="bodytable"/>
              <w:snapToGrid/>
              <w:spacing w:before="60" w:after="60"/>
            </w:pPr>
            <w:r w:rsidRPr="00C42D73">
              <w:t>(</w:t>
            </w:r>
            <w:proofErr w:type="gramStart"/>
            <w:r w:rsidRPr="00C42D73">
              <w:rPr>
                <w:rFonts w:hint="eastAsia"/>
              </w:rPr>
              <w:t>三</w:t>
            </w:r>
            <w:r w:rsidRPr="00C42D73">
              <w:t>)</w:t>
            </w:r>
            <w:r w:rsidRPr="00C42D73">
              <w:rPr>
                <w:rFonts w:hint="eastAsia"/>
              </w:rPr>
              <w:t xml:space="preserve">  </w:t>
            </w:r>
            <w:r w:rsidRPr="00C42D73">
              <w:rPr>
                <w:rFonts w:hint="eastAsia"/>
              </w:rPr>
              <w:t>有助于减少汞排放和释放以及针对汞对健康和环境的影响</w:t>
            </w:r>
            <w:proofErr w:type="gramEnd"/>
            <w:r w:rsidRPr="00C42D73">
              <w:rPr>
                <w:rFonts w:hint="eastAsia"/>
              </w:rPr>
              <w:t>。</w:t>
            </w:r>
          </w:p>
        </w:tc>
        <w:tc>
          <w:tcPr>
            <w:tcW w:w="4245" w:type="dxa"/>
          </w:tcPr>
          <w:p w14:paraId="623941D7" w14:textId="77777777" w:rsidR="007551A6" w:rsidRPr="00C42D73" w:rsidRDefault="007551A6" w:rsidP="00830DAD">
            <w:pPr>
              <w:pStyle w:val="bodytable"/>
              <w:snapToGrid/>
              <w:spacing w:before="60" w:after="60"/>
              <w:jc w:val="both"/>
            </w:pPr>
            <w:r w:rsidRPr="00C42D73">
              <w:rPr>
                <w:rFonts w:hint="eastAsia"/>
              </w:rPr>
              <w:t>为实现消除有害化学品和废物的目标，全环基金第六次充资化学品和废物战略设定两个战略目标。全环基金已将用于</w:t>
            </w:r>
            <w:proofErr w:type="gramStart"/>
            <w:r w:rsidRPr="00C42D73">
              <w:rPr>
                <w:rFonts w:hint="eastAsia"/>
              </w:rPr>
              <w:t>汞项目</w:t>
            </w:r>
            <w:proofErr w:type="gramEnd"/>
            <w:r w:rsidRPr="00C42D73">
              <w:rPr>
                <w:rFonts w:hint="eastAsia"/>
              </w:rPr>
              <w:t>的</w:t>
            </w:r>
            <w:r w:rsidRPr="00C42D73">
              <w:rPr>
                <w:rFonts w:hint="eastAsia"/>
              </w:rPr>
              <w:t>1.24</w:t>
            </w:r>
            <w:r w:rsidRPr="00C42D73">
              <w:rPr>
                <w:rFonts w:hint="eastAsia"/>
              </w:rPr>
              <w:t>亿美元列入第六次充资期间前三年的这两个方案中。</w:t>
            </w:r>
          </w:p>
        </w:tc>
      </w:tr>
    </w:tbl>
    <w:p w14:paraId="5029CBD1" w14:textId="77777777" w:rsidR="007551A6" w:rsidRDefault="007551A6" w:rsidP="007551A6">
      <w:pPr>
        <w:tabs>
          <w:tab w:val="clear" w:pos="1247"/>
          <w:tab w:val="clear" w:pos="1814"/>
          <w:tab w:val="clear" w:pos="2381"/>
          <w:tab w:val="clear" w:pos="2948"/>
          <w:tab w:val="clear" w:pos="3515"/>
        </w:tabs>
        <w:rPr>
          <w:bCs/>
          <w:sz w:val="24"/>
          <w:szCs w:val="24"/>
        </w:rPr>
      </w:pPr>
      <w:r w:rsidRPr="007551A6">
        <w:rPr>
          <w:rStyle w:val="simheibold"/>
        </w:rPr>
        <w:br w:type="page"/>
      </w:r>
    </w:p>
    <w:p w14:paraId="6E7CEB10" w14:textId="642A6140" w:rsidR="007551A6" w:rsidRPr="00830DAD" w:rsidRDefault="00BD1441" w:rsidP="0006773C">
      <w:pPr>
        <w:pStyle w:val="heading2"/>
        <w:snapToGrid/>
        <w:spacing w:before="240"/>
        <w:ind w:left="1253" w:hanging="1253"/>
        <w:jc w:val="left"/>
        <w:rPr>
          <w:sz w:val="28"/>
          <w:szCs w:val="28"/>
          <w:lang w:eastAsia="zh-CN"/>
        </w:rPr>
      </w:pPr>
      <w:r>
        <w:rPr>
          <w:lang w:eastAsia="zh-CN"/>
        </w:rPr>
        <w:tab/>
      </w:r>
      <w:r>
        <w:rPr>
          <w:lang w:eastAsia="zh-CN"/>
        </w:rPr>
        <w:tab/>
      </w:r>
      <w:bookmarkStart w:id="23" w:name="_Toc18935089"/>
      <w:r w:rsidR="007551A6" w:rsidRPr="00830DAD">
        <w:rPr>
          <w:rFonts w:hint="eastAsia"/>
          <w:sz w:val="28"/>
          <w:szCs w:val="28"/>
          <w:lang w:eastAsia="zh-CN"/>
        </w:rPr>
        <w:t>关于汞的水</w:t>
      </w:r>
      <w:proofErr w:type="gramStart"/>
      <w:r w:rsidR="007551A6" w:rsidRPr="00830DAD">
        <w:rPr>
          <w:rFonts w:hint="eastAsia"/>
          <w:sz w:val="28"/>
          <w:szCs w:val="28"/>
          <w:lang w:eastAsia="zh-CN"/>
        </w:rPr>
        <w:t>俣</w:t>
      </w:r>
      <w:proofErr w:type="gramEnd"/>
      <w:r w:rsidR="007551A6" w:rsidRPr="00830DAD">
        <w:rPr>
          <w:rFonts w:hint="eastAsia"/>
          <w:sz w:val="28"/>
          <w:szCs w:val="28"/>
          <w:lang w:eastAsia="zh-CN"/>
        </w:rPr>
        <w:t>公约全权代表会议通过的决议和全环基金的回应</w:t>
      </w:r>
      <w:r w:rsidR="007551A6" w:rsidRPr="00830DAD">
        <w:rPr>
          <w:rStyle w:val="superscript"/>
          <w:sz w:val="28"/>
          <w:szCs w:val="28"/>
        </w:rPr>
        <w:footnoteReference w:id="11"/>
      </w:r>
      <w:bookmarkEnd w:id="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
        <w:gridCol w:w="4826"/>
        <w:gridCol w:w="4217"/>
      </w:tblGrid>
      <w:tr w:rsidR="007551A6" w:rsidRPr="00830DAD" w14:paraId="285505F9" w14:textId="77777777" w:rsidTr="00C42D73">
        <w:trPr>
          <w:jc w:val="center"/>
        </w:trPr>
        <w:tc>
          <w:tcPr>
            <w:tcW w:w="445" w:type="dxa"/>
          </w:tcPr>
          <w:p w14:paraId="4952B25C" w14:textId="77777777" w:rsidR="007551A6" w:rsidRPr="00830DAD" w:rsidRDefault="007551A6" w:rsidP="0006773C">
            <w:pPr>
              <w:pStyle w:val="bodytable"/>
              <w:snapToGrid/>
              <w:spacing w:before="40" w:after="40"/>
            </w:pPr>
          </w:p>
        </w:tc>
        <w:tc>
          <w:tcPr>
            <w:tcW w:w="4860" w:type="dxa"/>
          </w:tcPr>
          <w:p w14:paraId="04913C7B" w14:textId="77777777" w:rsidR="007551A6" w:rsidRPr="0006773C" w:rsidRDefault="007551A6" w:rsidP="0006773C">
            <w:pPr>
              <w:pStyle w:val="bodytable"/>
              <w:snapToGrid/>
              <w:spacing w:before="40" w:after="40"/>
              <w:jc w:val="center"/>
              <w:rPr>
                <w:rFonts w:ascii="SimHei" w:eastAsia="SimHei" w:hAnsi="SimHei"/>
              </w:rPr>
            </w:pPr>
            <w:r w:rsidRPr="0006773C">
              <w:rPr>
                <w:rStyle w:val="simheibold"/>
                <w:rFonts w:ascii="SimHei" w:hAnsi="SimHei"/>
              </w:rPr>
              <w:t>决议</w:t>
            </w:r>
          </w:p>
        </w:tc>
        <w:tc>
          <w:tcPr>
            <w:tcW w:w="4245" w:type="dxa"/>
          </w:tcPr>
          <w:p w14:paraId="52C9F1FB" w14:textId="77777777" w:rsidR="007551A6" w:rsidRPr="0006773C" w:rsidRDefault="007551A6" w:rsidP="0006773C">
            <w:pPr>
              <w:pStyle w:val="bodytable"/>
              <w:snapToGrid/>
              <w:spacing w:before="40" w:after="40"/>
              <w:jc w:val="center"/>
              <w:rPr>
                <w:rStyle w:val="simheibold"/>
                <w:rFonts w:ascii="SimHei" w:hAnsi="SimHei"/>
              </w:rPr>
            </w:pPr>
            <w:r w:rsidRPr="0006773C">
              <w:rPr>
                <w:rStyle w:val="simheibold"/>
                <w:rFonts w:ascii="SimHei" w:hAnsi="SimHei"/>
              </w:rPr>
              <w:t>全环基金的回应</w:t>
            </w:r>
          </w:p>
        </w:tc>
      </w:tr>
      <w:tr w:rsidR="007551A6" w:rsidRPr="00830DAD" w14:paraId="3F7BE234" w14:textId="77777777" w:rsidTr="00C42D73">
        <w:trPr>
          <w:jc w:val="center"/>
        </w:trPr>
        <w:tc>
          <w:tcPr>
            <w:tcW w:w="445" w:type="dxa"/>
          </w:tcPr>
          <w:p w14:paraId="60D2E87D" w14:textId="77777777" w:rsidR="007551A6" w:rsidRPr="00830DAD" w:rsidRDefault="007551A6" w:rsidP="0006773C">
            <w:pPr>
              <w:pStyle w:val="bodytable"/>
              <w:snapToGrid/>
              <w:spacing w:before="40" w:after="40"/>
            </w:pPr>
            <w:r w:rsidRPr="00830DAD">
              <w:t>1</w:t>
            </w:r>
          </w:p>
        </w:tc>
        <w:tc>
          <w:tcPr>
            <w:tcW w:w="4860" w:type="dxa"/>
          </w:tcPr>
          <w:p w14:paraId="162DE4BF" w14:textId="77777777" w:rsidR="007551A6" w:rsidRPr="00830DAD" w:rsidRDefault="007551A6" w:rsidP="0006773C">
            <w:pPr>
              <w:pStyle w:val="bodytable"/>
              <w:snapToGrid/>
              <w:spacing w:before="40" w:after="40"/>
            </w:pPr>
            <w:r w:rsidRPr="00830DAD">
              <w:t>请全球环境基金理事会支持已签署《公约》的发展中国家和经济转型国家开展各项活动，尤其是扶持活动，以推动尽早执行和批准《公约》；</w:t>
            </w:r>
          </w:p>
          <w:p w14:paraId="79AD24FC" w14:textId="77777777" w:rsidR="007551A6" w:rsidRPr="00830DAD" w:rsidRDefault="007551A6" w:rsidP="0006773C">
            <w:pPr>
              <w:pStyle w:val="bodytable"/>
              <w:snapToGrid/>
              <w:spacing w:before="40" w:after="40"/>
            </w:pPr>
          </w:p>
        </w:tc>
        <w:tc>
          <w:tcPr>
            <w:tcW w:w="4245" w:type="dxa"/>
          </w:tcPr>
          <w:p w14:paraId="0270E132" w14:textId="63911CEC" w:rsidR="007551A6" w:rsidRPr="00830DAD" w:rsidRDefault="007551A6" w:rsidP="0006773C">
            <w:pPr>
              <w:pStyle w:val="bodytable"/>
              <w:snapToGrid/>
              <w:spacing w:before="40" w:after="40"/>
              <w:jc w:val="both"/>
            </w:pPr>
            <w:r w:rsidRPr="00830DAD">
              <w:t>2013</w:t>
            </w:r>
            <w:r w:rsidRPr="00830DAD">
              <w:t>年</w:t>
            </w:r>
            <w:r w:rsidRPr="00830DAD">
              <w:t>6</w:t>
            </w:r>
            <w:r w:rsidRPr="00830DAD">
              <w:t>月举行的全环基金理事会第四十四次会议为全环基金第五次充资期间《水俣公约》下的各项扶持活动划拨了</w:t>
            </w:r>
            <w:r w:rsidRPr="00830DAD">
              <w:t>1 000</w:t>
            </w:r>
            <w:r w:rsidRPr="00830DAD">
              <w:t>万美元，特别用于</w:t>
            </w:r>
            <w:r w:rsidR="00B85693" w:rsidRPr="00830DAD">
              <w:t>支持</w:t>
            </w:r>
            <w:r w:rsidRPr="00830DAD">
              <w:t>《水俣公约》初始评估以及手工和小规模采金业国家行动计划。已经为这些项目的申请制定了准则。在全环基金第六次充资期间，为这些扶持活动划拨了</w:t>
            </w:r>
            <w:r w:rsidRPr="00830DAD">
              <w:t>3 000</w:t>
            </w:r>
            <w:r w:rsidRPr="00830DAD">
              <w:t>万美元额外资源。政府间谈判委员会或缔约方大会可能会应要求修正《初步准则》</w:t>
            </w:r>
            <w:r w:rsidRPr="00830DAD">
              <w:rPr>
                <w:rStyle w:val="superscript"/>
              </w:rPr>
              <w:footnoteReference w:id="12"/>
            </w:r>
            <w:r w:rsidRPr="00830DAD">
              <w:t>。</w:t>
            </w:r>
          </w:p>
        </w:tc>
      </w:tr>
      <w:tr w:rsidR="007551A6" w:rsidRPr="00830DAD" w14:paraId="0007FE7D" w14:textId="77777777" w:rsidTr="00C42D73">
        <w:trPr>
          <w:jc w:val="center"/>
        </w:trPr>
        <w:tc>
          <w:tcPr>
            <w:tcW w:w="445" w:type="dxa"/>
          </w:tcPr>
          <w:p w14:paraId="0EA1B0B9" w14:textId="77777777" w:rsidR="007551A6" w:rsidRPr="00830DAD" w:rsidRDefault="007551A6" w:rsidP="0006773C">
            <w:pPr>
              <w:pStyle w:val="bodytable"/>
              <w:snapToGrid/>
              <w:spacing w:before="40" w:after="40"/>
            </w:pPr>
            <w:r w:rsidRPr="00830DAD">
              <w:t>2</w:t>
            </w:r>
          </w:p>
        </w:tc>
        <w:tc>
          <w:tcPr>
            <w:tcW w:w="4860" w:type="dxa"/>
          </w:tcPr>
          <w:p w14:paraId="6C056CCA" w14:textId="77777777" w:rsidR="007551A6" w:rsidRPr="00830DAD" w:rsidRDefault="007551A6" w:rsidP="0006773C">
            <w:pPr>
              <w:pStyle w:val="bodytable"/>
              <w:snapToGrid/>
              <w:spacing w:before="40" w:after="40"/>
            </w:pPr>
            <w:r w:rsidRPr="00830DAD">
              <w:t>请全球环境基金理事会实现将全球环境基金信托基金作为《水俣公约》资金机制的一部分，并建议全球环境基金大会，作为紧急事项，对《建立重组后全球环境基金协议》</w:t>
            </w:r>
            <w:proofErr w:type="gramStart"/>
            <w:r w:rsidRPr="00830DAD">
              <w:t>作出</w:t>
            </w:r>
            <w:proofErr w:type="gramEnd"/>
            <w:r w:rsidRPr="00830DAD">
              <w:t>任何必要调整，以期使其在财政机制中发挥作用；</w:t>
            </w:r>
          </w:p>
        </w:tc>
        <w:tc>
          <w:tcPr>
            <w:tcW w:w="4245" w:type="dxa"/>
          </w:tcPr>
          <w:p w14:paraId="272B7B71" w14:textId="77777777" w:rsidR="007551A6" w:rsidRPr="00830DAD" w:rsidRDefault="007551A6" w:rsidP="0006773C">
            <w:pPr>
              <w:pStyle w:val="bodytable"/>
              <w:snapToGrid/>
              <w:spacing w:before="40" w:after="40"/>
              <w:jc w:val="both"/>
            </w:pPr>
            <w:r w:rsidRPr="00830DAD">
              <w:t>在</w:t>
            </w:r>
            <w:r w:rsidRPr="00830DAD">
              <w:t>2014</w:t>
            </w:r>
            <w:r w:rsidRPr="00830DAD">
              <w:t>年</w:t>
            </w:r>
            <w:r w:rsidRPr="00830DAD">
              <w:t>5</w:t>
            </w:r>
            <w:r w:rsidRPr="00830DAD">
              <w:t>月举行的全环基金大会第五次会议修正了《重组基金协议》，将《水俣公约》列入全环基金所服务的公约清单。</w:t>
            </w:r>
            <w:r w:rsidRPr="00830DAD">
              <w:rPr>
                <w:rStyle w:val="superscript"/>
              </w:rPr>
              <w:footnoteReference w:id="13"/>
            </w:r>
            <w:r w:rsidRPr="00830DAD">
              <w:t>《重组基金协议》新的第</w:t>
            </w:r>
            <w:r w:rsidRPr="00830DAD">
              <w:t>6 (e)</w:t>
            </w:r>
            <w:r w:rsidRPr="00830DAD">
              <w:t>段包含以下案文：</w:t>
            </w:r>
          </w:p>
          <w:p w14:paraId="4A2B73D8" w14:textId="476B8A8E" w:rsidR="007551A6" w:rsidRPr="00830DAD" w:rsidRDefault="007551A6" w:rsidP="0006773C">
            <w:pPr>
              <w:pStyle w:val="bodytable"/>
              <w:snapToGrid/>
              <w:spacing w:before="40" w:after="40"/>
              <w:jc w:val="both"/>
            </w:pPr>
            <w:r w:rsidRPr="004615D6">
              <w:rPr>
                <w:rFonts w:ascii="SimSun" w:hAnsi="SimSun"/>
              </w:rPr>
              <w:t xml:space="preserve"> “</w:t>
            </w:r>
            <w:r w:rsidRPr="00830DAD">
              <w:t xml:space="preserve">(e) </w:t>
            </w:r>
            <w:r w:rsidRPr="00830DAD">
              <w:t>依据《关于汞的水俣公约》第</w:t>
            </w:r>
            <w:r w:rsidRPr="00830DAD">
              <w:t>13</w:t>
            </w:r>
            <w:r w:rsidRPr="00830DAD">
              <w:t>条第</w:t>
            </w:r>
            <w:r w:rsidRPr="00830DAD">
              <w:t>5</w:t>
            </w:r>
            <w:r w:rsidRPr="00830DAD">
              <w:t>、第</w:t>
            </w:r>
            <w:r w:rsidRPr="00830DAD">
              <w:t>6</w:t>
            </w:r>
            <w:r w:rsidRPr="00830DAD">
              <w:t>和第</w:t>
            </w:r>
            <w:r w:rsidRPr="00830DAD">
              <w:t>8</w:t>
            </w:r>
            <w:r w:rsidRPr="00830DAD">
              <w:t>款，作为《水俣公约》资金机制的组成实体之一运作。在这方面，全环基金应当在缔约方大会的指导下运作，并对缔约方大会负责，缔约方大会应当对财政资源的获得和使用所涉及的总体战略、政策、方案优先事项和资格提供指导。此外，根据《关于汞的水俣公约》第</w:t>
            </w:r>
            <w:r w:rsidRPr="00830DAD">
              <w:t>13</w:t>
            </w:r>
            <w:r w:rsidRPr="00830DAD">
              <w:t>条第</w:t>
            </w:r>
            <w:r w:rsidRPr="00830DAD">
              <w:t>7</w:t>
            </w:r>
            <w:r w:rsidRPr="00830DAD">
              <w:t>款，全环基金还应当受到缔约方大会关于获得资助的活动类别的清单的指导，并应当提供资源，用于支付所商定的全球环境效益所涉及的增量成本，以及所商定的某些扶持活动的全部费用。</w:t>
            </w:r>
            <w:r w:rsidRPr="004615D6">
              <w:rPr>
                <w:rFonts w:ascii="SimSun" w:hAnsi="SimSun"/>
              </w:rPr>
              <w:t>”</w:t>
            </w:r>
          </w:p>
        </w:tc>
      </w:tr>
      <w:tr w:rsidR="007551A6" w:rsidRPr="00830DAD" w14:paraId="249DBD46" w14:textId="77777777" w:rsidTr="00C42D73">
        <w:trPr>
          <w:jc w:val="center"/>
        </w:trPr>
        <w:tc>
          <w:tcPr>
            <w:tcW w:w="445" w:type="dxa"/>
          </w:tcPr>
          <w:p w14:paraId="4DBAACCB" w14:textId="77777777" w:rsidR="007551A6" w:rsidRPr="00830DAD" w:rsidRDefault="007551A6" w:rsidP="0006773C">
            <w:pPr>
              <w:pStyle w:val="bodytable"/>
              <w:snapToGrid/>
              <w:spacing w:before="40" w:after="40"/>
            </w:pPr>
            <w:r w:rsidRPr="00830DAD">
              <w:t>3</w:t>
            </w:r>
          </w:p>
        </w:tc>
        <w:tc>
          <w:tcPr>
            <w:tcW w:w="4860" w:type="dxa"/>
          </w:tcPr>
          <w:p w14:paraId="0D83C81C" w14:textId="77777777" w:rsidR="007551A6" w:rsidRPr="00830DAD" w:rsidRDefault="007551A6" w:rsidP="0006773C">
            <w:pPr>
              <w:pStyle w:val="bodytable"/>
              <w:snapToGrid/>
              <w:spacing w:before="40" w:after="40"/>
            </w:pPr>
            <w:r w:rsidRPr="00830DAD">
              <w:t>决定委员会应当就执行《公约》第</w:t>
            </w:r>
            <w:r w:rsidRPr="00830DAD">
              <w:t>13</w:t>
            </w:r>
            <w:r w:rsidRPr="00830DAD">
              <w:t>条第</w:t>
            </w:r>
            <w:r w:rsidRPr="00830DAD">
              <w:t>5</w:t>
            </w:r>
            <w:r w:rsidRPr="00830DAD">
              <w:t>至第</w:t>
            </w:r>
            <w:r w:rsidRPr="00830DAD">
              <w:t>8</w:t>
            </w:r>
            <w:r w:rsidRPr="00830DAD">
              <w:t>款中的相关规定的各项安排拟订一项由全球环境基金理事会与缔约方大会共同商定的谅解备忘录，供缔约方大会第一次会议审议；</w:t>
            </w:r>
          </w:p>
        </w:tc>
        <w:tc>
          <w:tcPr>
            <w:tcW w:w="4245" w:type="dxa"/>
          </w:tcPr>
          <w:p w14:paraId="13A08B8D" w14:textId="77777777" w:rsidR="007551A6" w:rsidRPr="00830DAD" w:rsidRDefault="007551A6" w:rsidP="0006773C">
            <w:pPr>
              <w:pStyle w:val="bodytable"/>
              <w:snapToGrid/>
              <w:spacing w:before="40" w:after="40"/>
            </w:pPr>
            <w:r w:rsidRPr="00830DAD">
              <w:t>为提供背景资料，全环基金秘书处与水</w:t>
            </w:r>
            <w:proofErr w:type="gramStart"/>
            <w:r w:rsidRPr="00830DAD">
              <w:t>俣</w:t>
            </w:r>
            <w:proofErr w:type="gramEnd"/>
            <w:r w:rsidRPr="00830DAD">
              <w:t>公约临时秘书处分享了与《斯德哥尔摩公约》的谅解备忘录，以协助制定谅解备忘录。全环基金理事会与各缔约方大会之间的谅解备忘录实例由水</w:t>
            </w:r>
            <w:proofErr w:type="gramStart"/>
            <w:r w:rsidRPr="00830DAD">
              <w:t>俣</w:t>
            </w:r>
            <w:proofErr w:type="gramEnd"/>
            <w:r w:rsidRPr="00830DAD">
              <w:t>公约临时秘书处在政府间谈判委员会第六届会议的会议文件中提供。</w:t>
            </w:r>
          </w:p>
          <w:p w14:paraId="11166E9A" w14:textId="77777777" w:rsidR="007551A6" w:rsidRPr="00830DAD" w:rsidRDefault="007551A6" w:rsidP="0006773C">
            <w:pPr>
              <w:pStyle w:val="bodytable"/>
              <w:snapToGrid/>
              <w:spacing w:before="40" w:after="40"/>
            </w:pPr>
            <w:r w:rsidRPr="00830DAD">
              <w:t>政府间谈判委员会第七届会议商定了一份经修订的谅解备忘录草案，该草案已提交全环基金理事会第五十一次会议审议。</w:t>
            </w:r>
            <w:r w:rsidRPr="00830DAD">
              <w:t>2017</w:t>
            </w:r>
            <w:r w:rsidRPr="00830DAD">
              <w:t>年初，全环基金秘书处将全环基金理事会的意见转交临时秘书处，以列入缔约方大会第一次会议文件，并提交缔约方大会审议。</w:t>
            </w:r>
          </w:p>
        </w:tc>
      </w:tr>
      <w:tr w:rsidR="007551A6" w:rsidRPr="00830DAD" w14:paraId="6C17A76D" w14:textId="77777777" w:rsidTr="00C42D73">
        <w:trPr>
          <w:jc w:val="center"/>
        </w:trPr>
        <w:tc>
          <w:tcPr>
            <w:tcW w:w="445" w:type="dxa"/>
          </w:tcPr>
          <w:p w14:paraId="5272EA2A" w14:textId="77777777" w:rsidR="007551A6" w:rsidRPr="00830DAD" w:rsidRDefault="007551A6" w:rsidP="0006773C">
            <w:pPr>
              <w:pStyle w:val="bodytable"/>
              <w:snapToGrid/>
              <w:spacing w:before="40" w:after="40"/>
            </w:pPr>
            <w:r w:rsidRPr="00830DAD">
              <w:t>4</w:t>
            </w:r>
          </w:p>
        </w:tc>
        <w:tc>
          <w:tcPr>
            <w:tcW w:w="4860" w:type="dxa"/>
          </w:tcPr>
          <w:p w14:paraId="1D8E2EE4" w14:textId="77777777" w:rsidR="007551A6" w:rsidRPr="00830DAD" w:rsidRDefault="007551A6" w:rsidP="0006773C">
            <w:pPr>
              <w:pStyle w:val="bodytable"/>
              <w:snapToGrid/>
              <w:spacing w:before="40" w:after="40"/>
            </w:pPr>
            <w:r w:rsidRPr="00830DAD">
              <w:t>还决定委员会应当制定并暂行通过向全球环境基金理事会提供的关于财政资源的获得和使用所涉及的总体战略、政策、方案优先事项和资格的指导意见，以及关于有资格从全球环境基金信托基金获得资助的活动类别的指示清单的指导意见，供缔约方大会第一次会议正式通过；</w:t>
            </w:r>
          </w:p>
        </w:tc>
        <w:tc>
          <w:tcPr>
            <w:tcW w:w="4245" w:type="dxa"/>
          </w:tcPr>
          <w:p w14:paraId="72A9AE4D" w14:textId="77777777" w:rsidR="007551A6" w:rsidRPr="00830DAD" w:rsidRDefault="007551A6" w:rsidP="0006773C">
            <w:pPr>
              <w:pStyle w:val="bodytable"/>
              <w:snapToGrid/>
              <w:spacing w:before="40" w:after="40"/>
            </w:pPr>
            <w:r w:rsidRPr="00830DAD">
              <w:t>政府间谈判委员会第七届会议在缔约方大会第一次会议正式通过之前，暂行通过了向全环基金提供的关于财政资源的获得和使用所涉及的总体战略、政策、方案优先事项和资格的指导意见以及关于可从全球环境基金信托基金获得资助的活动类别的指示清单的指导意见的修订草案。</w:t>
            </w:r>
          </w:p>
          <w:p w14:paraId="7290B921" w14:textId="77777777" w:rsidR="007551A6" w:rsidRPr="00830DAD" w:rsidRDefault="007551A6" w:rsidP="0006773C">
            <w:pPr>
              <w:pStyle w:val="bodytable"/>
              <w:snapToGrid/>
              <w:spacing w:before="40" w:after="40"/>
            </w:pPr>
            <w:r w:rsidRPr="00830DAD">
              <w:t>如本报告表</w:t>
            </w:r>
            <w:r w:rsidRPr="00830DAD">
              <w:t>1</w:t>
            </w:r>
            <w:r w:rsidRPr="00830DAD">
              <w:t>所述，全环基金在初步指导意见草案的各个方面都取得了进展。例如，它们被用于指导在全环基金第六次充资期间拟订方案，并在第七次充资期间充资谈判的方案拟订指导文件草案中作为参考。</w:t>
            </w:r>
          </w:p>
          <w:p w14:paraId="351B1C41" w14:textId="77777777" w:rsidR="007551A6" w:rsidRPr="00830DAD" w:rsidRDefault="007551A6" w:rsidP="0006773C">
            <w:pPr>
              <w:pStyle w:val="bodytable"/>
              <w:snapToGrid/>
              <w:spacing w:before="40" w:after="40"/>
            </w:pPr>
            <w:r w:rsidRPr="00830DAD">
              <w:t>全环基金第六次充资的方案拟订侧重于扶持活动和促进尽早执行《公约》的行动。截至</w:t>
            </w:r>
            <w:r w:rsidRPr="00830DAD">
              <w:t>2017</w:t>
            </w:r>
            <w:r w:rsidRPr="00830DAD">
              <w:t>年</w:t>
            </w:r>
            <w:r w:rsidRPr="00830DAD">
              <w:t>6</w:t>
            </w:r>
            <w:r w:rsidRPr="00830DAD">
              <w:t>月，全环基金共资助了</w:t>
            </w:r>
            <w:r w:rsidRPr="00830DAD">
              <w:t>100</w:t>
            </w:r>
            <w:r w:rsidRPr="00830DAD">
              <w:t>个《水俣公约》初始评估、</w:t>
            </w:r>
            <w:r w:rsidRPr="00830DAD">
              <w:t>30</w:t>
            </w:r>
            <w:r w:rsidRPr="00830DAD">
              <w:t>个国家行动计划和旨在消除</w:t>
            </w:r>
            <w:r w:rsidRPr="00830DAD">
              <w:t>800</w:t>
            </w:r>
            <w:r w:rsidRPr="00830DAD">
              <w:t>吨以上汞的项目。</w:t>
            </w:r>
          </w:p>
        </w:tc>
      </w:tr>
      <w:tr w:rsidR="007551A6" w:rsidRPr="00830DAD" w14:paraId="48E3E865" w14:textId="77777777" w:rsidTr="00C42D73">
        <w:trPr>
          <w:jc w:val="center"/>
        </w:trPr>
        <w:tc>
          <w:tcPr>
            <w:tcW w:w="445" w:type="dxa"/>
          </w:tcPr>
          <w:p w14:paraId="627EFB2E" w14:textId="77777777" w:rsidR="007551A6" w:rsidRPr="00830DAD" w:rsidRDefault="007551A6" w:rsidP="0006773C">
            <w:pPr>
              <w:pStyle w:val="bodytable"/>
              <w:snapToGrid/>
              <w:spacing w:before="40" w:after="40"/>
            </w:pPr>
            <w:r w:rsidRPr="00830DAD">
              <w:t>5</w:t>
            </w:r>
          </w:p>
        </w:tc>
        <w:tc>
          <w:tcPr>
            <w:tcW w:w="4860" w:type="dxa"/>
          </w:tcPr>
          <w:p w14:paraId="3C76F3D8" w14:textId="77777777" w:rsidR="007551A6" w:rsidRPr="00830DAD" w:rsidRDefault="007551A6" w:rsidP="0006773C">
            <w:pPr>
              <w:pStyle w:val="bodytable"/>
              <w:snapToGrid/>
              <w:spacing w:before="40" w:after="40"/>
            </w:pPr>
            <w:r w:rsidRPr="00830DAD">
              <w:t>请全球环境基金信托基金各捐款方通过全球环境基金信托基金第六次以及其后的各次充资进行捐款，以便提供充足的额外财政资源，使全球环境基金得以支持开展促进《公约》尽早生效和有效执行的各项活动；</w:t>
            </w:r>
          </w:p>
        </w:tc>
        <w:tc>
          <w:tcPr>
            <w:tcW w:w="4245" w:type="dxa"/>
          </w:tcPr>
          <w:p w14:paraId="3A758108" w14:textId="5AA1BF93" w:rsidR="007551A6" w:rsidRPr="00830DAD" w:rsidRDefault="007551A6" w:rsidP="0006773C">
            <w:pPr>
              <w:pStyle w:val="bodytable"/>
              <w:snapToGrid/>
              <w:spacing w:before="40" w:after="40"/>
            </w:pPr>
            <w:r w:rsidRPr="00830DAD">
              <w:t>全环基金信托基金第六次充资包括一项</w:t>
            </w:r>
            <w:r w:rsidRPr="00830DAD">
              <w:t>1.41</w:t>
            </w:r>
            <w:r w:rsidRPr="00830DAD">
              <w:t>亿美元的拨款，用于</w:t>
            </w:r>
            <w:r w:rsidR="00B85693" w:rsidRPr="00830DAD">
              <w:t>支持</w:t>
            </w:r>
            <w:r w:rsidRPr="00830DAD">
              <w:t>促进《水俣公约》尽早生效和有效执行的活动。为各项扶持活动拨款</w:t>
            </w:r>
            <w:r w:rsidRPr="00830DAD">
              <w:t>3 000</w:t>
            </w:r>
            <w:r w:rsidRPr="00830DAD">
              <w:t>万美元，为</w:t>
            </w:r>
            <w:r w:rsidR="00B85693" w:rsidRPr="00830DAD">
              <w:t>支持</w:t>
            </w:r>
            <w:r w:rsidRPr="00830DAD">
              <w:t>早期行动拨款</w:t>
            </w:r>
            <w:r w:rsidRPr="00830DAD">
              <w:t>1.11</w:t>
            </w:r>
            <w:r w:rsidRPr="00830DAD">
              <w:t>亿美元。</w:t>
            </w:r>
          </w:p>
        </w:tc>
      </w:tr>
    </w:tbl>
    <w:p w14:paraId="64C7BBD8" w14:textId="77777777" w:rsidR="003C002E" w:rsidRDefault="003C002E" w:rsidP="00C42D73">
      <w:pPr>
        <w:pStyle w:val="heading2"/>
        <w:rPr>
          <w:lang w:eastAsia="zh-CN"/>
        </w:rPr>
      </w:pPr>
    </w:p>
    <w:p w14:paraId="105D9C71" w14:textId="7C305206" w:rsidR="003A404D" w:rsidRDefault="003A404D" w:rsidP="00C42D73">
      <w:pPr>
        <w:pStyle w:val="heading2"/>
        <w:rPr>
          <w:lang w:eastAsia="zh-CN"/>
        </w:rPr>
        <w:sectPr w:rsidR="003A404D" w:rsidSect="007518B0">
          <w:headerReference w:type="even" r:id="rId19"/>
          <w:headerReference w:type="default" r:id="rId20"/>
          <w:footerReference w:type="even" r:id="rId21"/>
          <w:footerReference w:type="default" r:id="rId22"/>
          <w:footerReference w:type="first" r:id="rId23"/>
          <w:footnotePr>
            <w:numRestart w:val="eachSect"/>
          </w:footnotePr>
          <w:pgSz w:w="11907" w:h="16840" w:code="9"/>
          <w:pgMar w:top="907" w:right="992" w:bottom="1418" w:left="1418" w:header="539" w:footer="975" w:gutter="0"/>
          <w:cols w:space="539"/>
          <w:docGrid w:linePitch="360"/>
        </w:sectPr>
      </w:pPr>
    </w:p>
    <w:p w14:paraId="324D60AF" w14:textId="3710A3E3" w:rsidR="007551A6" w:rsidRPr="00830DAD" w:rsidRDefault="00FA0128" w:rsidP="00830DAD">
      <w:pPr>
        <w:pStyle w:val="heading2"/>
        <w:snapToGrid/>
        <w:ind w:left="1253" w:hanging="1253"/>
        <w:rPr>
          <w:sz w:val="28"/>
          <w:szCs w:val="28"/>
          <w:lang w:eastAsia="zh-CN"/>
        </w:rPr>
      </w:pPr>
      <w:r w:rsidRPr="0029645C">
        <w:rPr>
          <w:lang w:eastAsia="zh-CN"/>
        </w:rPr>
        <w:tab/>
      </w:r>
      <w:r w:rsidRPr="0029645C">
        <w:rPr>
          <w:lang w:eastAsia="zh-CN"/>
        </w:rPr>
        <w:tab/>
      </w:r>
      <w:bookmarkStart w:id="24" w:name="_Toc18935090"/>
      <w:r w:rsidR="007551A6" w:rsidRPr="00830DAD">
        <w:rPr>
          <w:sz w:val="28"/>
          <w:szCs w:val="28"/>
          <w:lang w:eastAsia="zh-CN"/>
        </w:rPr>
        <w:t>2010</w:t>
      </w:r>
      <w:r w:rsidR="007551A6" w:rsidRPr="00830DAD">
        <w:rPr>
          <w:sz w:val="28"/>
          <w:szCs w:val="28"/>
          <w:lang w:eastAsia="zh-CN"/>
        </w:rPr>
        <w:t>年</w:t>
      </w:r>
      <w:r w:rsidR="007551A6" w:rsidRPr="00830DAD">
        <w:rPr>
          <w:sz w:val="28"/>
          <w:szCs w:val="28"/>
          <w:lang w:eastAsia="zh-CN"/>
        </w:rPr>
        <w:t>7</w:t>
      </w:r>
      <w:r w:rsidR="007551A6" w:rsidRPr="00830DAD">
        <w:rPr>
          <w:sz w:val="28"/>
          <w:szCs w:val="28"/>
          <w:lang w:eastAsia="zh-CN"/>
        </w:rPr>
        <w:t>月至</w:t>
      </w:r>
      <w:r w:rsidR="007551A6" w:rsidRPr="00830DAD">
        <w:rPr>
          <w:sz w:val="28"/>
          <w:szCs w:val="28"/>
          <w:lang w:eastAsia="zh-CN"/>
        </w:rPr>
        <w:t>2019</w:t>
      </w:r>
      <w:r w:rsidR="007551A6" w:rsidRPr="00830DAD">
        <w:rPr>
          <w:sz w:val="28"/>
          <w:szCs w:val="28"/>
          <w:lang w:eastAsia="zh-CN"/>
        </w:rPr>
        <w:t>年</w:t>
      </w:r>
      <w:r w:rsidR="007551A6" w:rsidRPr="00830DAD">
        <w:rPr>
          <w:sz w:val="28"/>
          <w:szCs w:val="28"/>
          <w:lang w:eastAsia="zh-CN"/>
        </w:rPr>
        <w:t>5</w:t>
      </w:r>
      <w:r w:rsidR="007551A6" w:rsidRPr="00830DAD">
        <w:rPr>
          <w:sz w:val="28"/>
          <w:szCs w:val="28"/>
          <w:lang w:eastAsia="zh-CN"/>
        </w:rPr>
        <w:t>月为</w:t>
      </w:r>
      <w:r w:rsidR="007551A6" w:rsidRPr="00830DAD">
        <w:rPr>
          <w:rFonts w:hint="eastAsia"/>
          <w:sz w:val="28"/>
          <w:szCs w:val="28"/>
          <w:lang w:eastAsia="zh-CN"/>
        </w:rPr>
        <w:t>《水俣公约》列入方案</w:t>
      </w:r>
      <w:r w:rsidR="007551A6" w:rsidRPr="00830DAD">
        <w:rPr>
          <w:sz w:val="28"/>
          <w:szCs w:val="28"/>
          <w:lang w:eastAsia="zh-CN"/>
        </w:rPr>
        <w:t>的资源</w:t>
      </w:r>
      <w:bookmarkEnd w:id="24"/>
    </w:p>
    <w:tbl>
      <w:tblPr>
        <w:tblW w:w="14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1890"/>
        <w:gridCol w:w="1418"/>
        <w:gridCol w:w="3233"/>
        <w:gridCol w:w="1300"/>
        <w:gridCol w:w="1159"/>
        <w:gridCol w:w="1473"/>
        <w:gridCol w:w="1276"/>
        <w:gridCol w:w="1276"/>
        <w:gridCol w:w="24"/>
      </w:tblGrid>
      <w:tr w:rsidR="007551A6" w:rsidRPr="00830DAD" w14:paraId="35E0CC7F" w14:textId="77777777" w:rsidTr="002B1D8F">
        <w:trPr>
          <w:gridAfter w:val="1"/>
          <w:wAfter w:w="24" w:type="dxa"/>
          <w:trHeight w:val="20"/>
          <w:jc w:val="center"/>
        </w:trPr>
        <w:tc>
          <w:tcPr>
            <w:tcW w:w="1255" w:type="dxa"/>
            <w:hideMark/>
          </w:tcPr>
          <w:p w14:paraId="5D82D7FD" w14:textId="77777777" w:rsidR="007551A6" w:rsidRPr="00830DAD" w:rsidRDefault="007551A6" w:rsidP="007D5677">
            <w:pPr>
              <w:pStyle w:val="bodytable"/>
              <w:snapToGrid/>
              <w:spacing w:before="60" w:after="60"/>
              <w:rPr>
                <w:szCs w:val="20"/>
              </w:rPr>
            </w:pPr>
            <w:r w:rsidRPr="00830DAD">
              <w:rPr>
                <w:rStyle w:val="kaiti"/>
                <w:rFonts w:eastAsia="SimSun"/>
                <w:szCs w:val="20"/>
              </w:rPr>
              <w:t>国家</w:t>
            </w:r>
          </w:p>
        </w:tc>
        <w:tc>
          <w:tcPr>
            <w:tcW w:w="1890" w:type="dxa"/>
            <w:hideMark/>
          </w:tcPr>
          <w:p w14:paraId="7FA4EA82" w14:textId="77777777" w:rsidR="007551A6" w:rsidRPr="00830DAD" w:rsidRDefault="007551A6" w:rsidP="007D5677">
            <w:pPr>
              <w:pStyle w:val="bodytable"/>
              <w:snapToGrid/>
              <w:spacing w:before="60" w:after="60"/>
              <w:rPr>
                <w:szCs w:val="20"/>
              </w:rPr>
            </w:pPr>
            <w:r w:rsidRPr="00830DAD">
              <w:rPr>
                <w:rStyle w:val="kaiti"/>
                <w:rFonts w:eastAsia="SimSun"/>
                <w:szCs w:val="20"/>
              </w:rPr>
              <w:t>国家清单</w:t>
            </w:r>
          </w:p>
        </w:tc>
        <w:tc>
          <w:tcPr>
            <w:tcW w:w="1418" w:type="dxa"/>
            <w:hideMark/>
          </w:tcPr>
          <w:p w14:paraId="74C5891D" w14:textId="77777777" w:rsidR="007551A6" w:rsidRPr="00830DAD" w:rsidRDefault="007551A6" w:rsidP="007D5677">
            <w:pPr>
              <w:pStyle w:val="bodytable"/>
              <w:snapToGrid/>
              <w:spacing w:before="60" w:after="60"/>
              <w:rPr>
                <w:szCs w:val="20"/>
              </w:rPr>
            </w:pPr>
            <w:r w:rsidRPr="00830DAD">
              <w:rPr>
                <w:rStyle w:val="kaiti"/>
                <w:rFonts w:eastAsia="SimSun"/>
                <w:szCs w:val="20"/>
              </w:rPr>
              <w:t>重点领域</w:t>
            </w:r>
          </w:p>
        </w:tc>
        <w:tc>
          <w:tcPr>
            <w:tcW w:w="3233" w:type="dxa"/>
            <w:hideMark/>
          </w:tcPr>
          <w:p w14:paraId="592A2288" w14:textId="77777777" w:rsidR="007551A6" w:rsidRPr="00830DAD" w:rsidRDefault="007551A6" w:rsidP="007D5677">
            <w:pPr>
              <w:pStyle w:val="bodytable"/>
              <w:snapToGrid/>
              <w:spacing w:before="60" w:after="60"/>
              <w:rPr>
                <w:szCs w:val="20"/>
              </w:rPr>
            </w:pPr>
            <w:r w:rsidRPr="00830DAD">
              <w:rPr>
                <w:rStyle w:val="kaiti"/>
                <w:rFonts w:eastAsia="SimSun"/>
                <w:szCs w:val="20"/>
              </w:rPr>
              <w:t>标题</w:t>
            </w:r>
          </w:p>
        </w:tc>
        <w:tc>
          <w:tcPr>
            <w:tcW w:w="1300" w:type="dxa"/>
            <w:hideMark/>
          </w:tcPr>
          <w:p w14:paraId="71E36F43" w14:textId="77777777" w:rsidR="002B1D8F" w:rsidRDefault="007551A6" w:rsidP="00005E6C">
            <w:pPr>
              <w:pStyle w:val="bodytable"/>
              <w:snapToGrid/>
              <w:spacing w:before="60" w:after="60"/>
              <w:rPr>
                <w:rStyle w:val="kaiti"/>
                <w:rFonts w:eastAsia="SimSun"/>
                <w:szCs w:val="20"/>
              </w:rPr>
            </w:pPr>
            <w:r w:rsidRPr="00830DAD">
              <w:rPr>
                <w:rStyle w:val="kaiti"/>
                <w:rFonts w:eastAsia="SimSun"/>
                <w:szCs w:val="20"/>
              </w:rPr>
              <w:t>全环基金</w:t>
            </w:r>
          </w:p>
          <w:p w14:paraId="407BA521" w14:textId="67278342" w:rsidR="007551A6" w:rsidRPr="00830DAD" w:rsidRDefault="007551A6" w:rsidP="00005E6C">
            <w:pPr>
              <w:pStyle w:val="bodytable"/>
              <w:snapToGrid/>
              <w:spacing w:before="60" w:after="60"/>
              <w:rPr>
                <w:szCs w:val="20"/>
              </w:rPr>
            </w:pPr>
            <w:r w:rsidRPr="00830DAD">
              <w:rPr>
                <w:rStyle w:val="kaiti"/>
                <w:rFonts w:eastAsia="SimSun"/>
                <w:szCs w:val="20"/>
              </w:rPr>
              <w:t>充资阶段</w:t>
            </w:r>
          </w:p>
        </w:tc>
        <w:tc>
          <w:tcPr>
            <w:tcW w:w="1159" w:type="dxa"/>
            <w:hideMark/>
          </w:tcPr>
          <w:p w14:paraId="627AC824" w14:textId="77777777" w:rsidR="007551A6" w:rsidRPr="00830DAD" w:rsidRDefault="007551A6" w:rsidP="007D5677">
            <w:pPr>
              <w:pStyle w:val="bodytable"/>
              <w:snapToGrid/>
              <w:spacing w:before="60" w:after="60"/>
              <w:rPr>
                <w:szCs w:val="20"/>
              </w:rPr>
            </w:pPr>
            <w:r w:rsidRPr="00830DAD">
              <w:rPr>
                <w:rStyle w:val="kaiti"/>
                <w:rFonts w:eastAsia="SimSun"/>
                <w:szCs w:val="20"/>
              </w:rPr>
              <w:t>类型</w:t>
            </w:r>
            <w:r w:rsidRPr="000D0391">
              <w:rPr>
                <w:rStyle w:val="superscript"/>
                <w:szCs w:val="20"/>
              </w:rPr>
              <w:footnoteReference w:id="14"/>
            </w:r>
          </w:p>
        </w:tc>
        <w:tc>
          <w:tcPr>
            <w:tcW w:w="1473" w:type="dxa"/>
            <w:hideMark/>
          </w:tcPr>
          <w:p w14:paraId="1B5CEF29" w14:textId="77777777" w:rsidR="007551A6" w:rsidRPr="00830DAD" w:rsidRDefault="007551A6" w:rsidP="007D5677">
            <w:pPr>
              <w:pStyle w:val="bodytable"/>
              <w:snapToGrid/>
              <w:spacing w:before="60" w:after="60"/>
              <w:rPr>
                <w:szCs w:val="20"/>
              </w:rPr>
            </w:pPr>
            <w:r w:rsidRPr="00830DAD">
              <w:rPr>
                <w:rStyle w:val="kaiti"/>
                <w:rFonts w:eastAsia="SimSun"/>
                <w:szCs w:val="20"/>
              </w:rPr>
              <w:t>机构</w:t>
            </w:r>
          </w:p>
        </w:tc>
        <w:tc>
          <w:tcPr>
            <w:tcW w:w="1276" w:type="dxa"/>
            <w:hideMark/>
          </w:tcPr>
          <w:p w14:paraId="0A8D9094" w14:textId="77777777" w:rsidR="004615D6" w:rsidRDefault="007551A6" w:rsidP="00005E6C">
            <w:pPr>
              <w:pStyle w:val="bodytable"/>
              <w:snapToGrid/>
              <w:spacing w:before="60"/>
              <w:rPr>
                <w:rStyle w:val="kaiti"/>
                <w:rFonts w:eastAsia="SimSun"/>
                <w:szCs w:val="20"/>
              </w:rPr>
            </w:pPr>
            <w:r w:rsidRPr="00830DAD">
              <w:rPr>
                <w:rStyle w:val="kaiti"/>
                <w:rFonts w:eastAsia="SimSun"/>
                <w:szCs w:val="20"/>
              </w:rPr>
              <w:t>金额</w:t>
            </w:r>
            <w:r w:rsidRPr="00830DAD">
              <w:rPr>
                <w:rStyle w:val="kaiti"/>
                <w:rFonts w:eastAsia="SimSun"/>
                <w:szCs w:val="20"/>
              </w:rPr>
              <w:t xml:space="preserve"> </w:t>
            </w:r>
          </w:p>
          <w:p w14:paraId="574FC8D1" w14:textId="57DE69CC" w:rsidR="007551A6" w:rsidRPr="00830DAD" w:rsidRDefault="007551A6" w:rsidP="00005E6C">
            <w:pPr>
              <w:pStyle w:val="bodytable"/>
              <w:snapToGrid/>
              <w:spacing w:after="60"/>
              <w:rPr>
                <w:szCs w:val="20"/>
              </w:rPr>
            </w:pPr>
            <w:r w:rsidRPr="00830DAD">
              <w:rPr>
                <w:rStyle w:val="kaiti"/>
                <w:rFonts w:eastAsia="SimSun"/>
                <w:szCs w:val="20"/>
              </w:rPr>
              <w:t>(</w:t>
            </w:r>
            <w:r w:rsidRPr="00830DAD">
              <w:rPr>
                <w:rStyle w:val="kaiti"/>
                <w:rFonts w:eastAsia="SimSun"/>
                <w:szCs w:val="20"/>
              </w:rPr>
              <w:t>美元</w:t>
            </w:r>
            <w:r w:rsidRPr="00830DAD">
              <w:rPr>
                <w:rStyle w:val="kaiti"/>
                <w:rFonts w:eastAsia="SimSun"/>
                <w:szCs w:val="20"/>
              </w:rPr>
              <w:t>)</w:t>
            </w:r>
            <w:r w:rsidRPr="00830DAD">
              <w:rPr>
                <w:rStyle w:val="superscript"/>
                <w:szCs w:val="20"/>
              </w:rPr>
              <w:footnoteReference w:id="15"/>
            </w:r>
          </w:p>
        </w:tc>
        <w:tc>
          <w:tcPr>
            <w:tcW w:w="1276" w:type="dxa"/>
            <w:hideMark/>
          </w:tcPr>
          <w:p w14:paraId="2AD7DA5C" w14:textId="77777777" w:rsidR="007551A6" w:rsidRPr="00830DAD" w:rsidRDefault="007551A6" w:rsidP="00005E6C">
            <w:pPr>
              <w:pStyle w:val="bodytable"/>
              <w:snapToGrid/>
              <w:spacing w:before="60" w:after="60"/>
              <w:rPr>
                <w:rStyle w:val="kaiti"/>
                <w:rFonts w:eastAsia="SimSun"/>
                <w:szCs w:val="20"/>
              </w:rPr>
            </w:pPr>
            <w:r w:rsidRPr="00830DAD">
              <w:rPr>
                <w:rStyle w:val="kaiti"/>
                <w:rFonts w:eastAsia="SimSun"/>
                <w:szCs w:val="20"/>
              </w:rPr>
              <w:t>共同出资</w:t>
            </w:r>
            <w:r w:rsidRPr="00830DAD">
              <w:rPr>
                <w:rStyle w:val="kaiti"/>
                <w:rFonts w:eastAsia="SimSun"/>
                <w:szCs w:val="20"/>
              </w:rPr>
              <w:t xml:space="preserve"> (</w:t>
            </w:r>
            <w:r w:rsidRPr="00830DAD">
              <w:rPr>
                <w:rStyle w:val="kaiti"/>
                <w:rFonts w:eastAsia="SimSun"/>
                <w:szCs w:val="20"/>
              </w:rPr>
              <w:t>美元</w:t>
            </w:r>
            <w:r w:rsidRPr="00830DAD">
              <w:rPr>
                <w:rStyle w:val="kaiti"/>
                <w:rFonts w:eastAsia="SimSun"/>
                <w:szCs w:val="20"/>
              </w:rPr>
              <w:t>)</w:t>
            </w:r>
          </w:p>
        </w:tc>
      </w:tr>
      <w:tr w:rsidR="007551A6" w:rsidRPr="00830DAD" w14:paraId="0B66346A" w14:textId="77777777" w:rsidTr="002B1D8F">
        <w:trPr>
          <w:gridAfter w:val="1"/>
          <w:wAfter w:w="24" w:type="dxa"/>
          <w:trHeight w:val="20"/>
          <w:jc w:val="center"/>
        </w:trPr>
        <w:tc>
          <w:tcPr>
            <w:tcW w:w="1255" w:type="dxa"/>
            <w:hideMark/>
          </w:tcPr>
          <w:p w14:paraId="0C11EC25" w14:textId="77777777" w:rsidR="007551A6" w:rsidRPr="00830DAD" w:rsidRDefault="007551A6" w:rsidP="007D5677">
            <w:pPr>
              <w:pStyle w:val="bodytable"/>
              <w:snapToGrid/>
              <w:spacing w:before="60" w:after="60"/>
              <w:rPr>
                <w:szCs w:val="20"/>
              </w:rPr>
            </w:pPr>
            <w:r w:rsidRPr="00830DAD">
              <w:rPr>
                <w:szCs w:val="20"/>
              </w:rPr>
              <w:t>阿尔巴尼亚</w:t>
            </w:r>
          </w:p>
        </w:tc>
        <w:tc>
          <w:tcPr>
            <w:tcW w:w="1890" w:type="dxa"/>
            <w:hideMark/>
          </w:tcPr>
          <w:p w14:paraId="269D1046"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7286162F" w14:textId="77777777" w:rsidR="007551A6" w:rsidRPr="00830DAD" w:rsidRDefault="007551A6" w:rsidP="007D5677">
            <w:pPr>
              <w:pStyle w:val="bodytable"/>
              <w:snapToGrid/>
              <w:spacing w:before="60" w:after="60"/>
              <w:rPr>
                <w:szCs w:val="20"/>
              </w:rPr>
            </w:pPr>
            <w:r w:rsidRPr="00830DAD">
              <w:rPr>
                <w:szCs w:val="20"/>
              </w:rPr>
              <w:t>化学品和废物重点领域</w:t>
            </w:r>
            <w:r w:rsidRPr="00830DAD">
              <w:rPr>
                <w:rStyle w:val="superscript"/>
                <w:szCs w:val="20"/>
              </w:rPr>
              <w:footnoteReference w:id="16"/>
            </w:r>
          </w:p>
        </w:tc>
        <w:tc>
          <w:tcPr>
            <w:tcW w:w="3233" w:type="dxa"/>
            <w:hideMark/>
          </w:tcPr>
          <w:p w14:paraId="1D0DF13A" w14:textId="77777777" w:rsidR="007551A6" w:rsidRPr="00830DAD" w:rsidRDefault="007551A6" w:rsidP="007D5677">
            <w:pPr>
              <w:pStyle w:val="bodytable"/>
              <w:snapToGrid/>
              <w:spacing w:before="60" w:after="60"/>
              <w:rPr>
                <w:szCs w:val="20"/>
              </w:rPr>
            </w:pPr>
            <w:r w:rsidRPr="00830DAD">
              <w:rPr>
                <w:szCs w:val="20"/>
              </w:rPr>
              <w:t>阿尔巴尼亚《水俣公约》初始评估</w:t>
            </w:r>
          </w:p>
        </w:tc>
        <w:tc>
          <w:tcPr>
            <w:tcW w:w="1300" w:type="dxa"/>
            <w:hideMark/>
          </w:tcPr>
          <w:p w14:paraId="02F77574" w14:textId="77777777" w:rsidR="002B1D8F" w:rsidRDefault="007551A6" w:rsidP="007D5677">
            <w:pPr>
              <w:pStyle w:val="bodytable"/>
              <w:snapToGrid/>
              <w:spacing w:before="60" w:after="60"/>
              <w:rPr>
                <w:szCs w:val="20"/>
              </w:rPr>
            </w:pPr>
            <w:r w:rsidRPr="00830DAD">
              <w:rPr>
                <w:szCs w:val="20"/>
              </w:rPr>
              <w:t>全环基金</w:t>
            </w:r>
          </w:p>
          <w:p w14:paraId="3AEC0421" w14:textId="3D3059F2"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0B673976"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121424AF"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29D0059F"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2C747982" w14:textId="77777777" w:rsidR="007551A6" w:rsidRPr="00830DAD" w:rsidRDefault="007551A6" w:rsidP="004615D6">
            <w:pPr>
              <w:pStyle w:val="bodytable"/>
              <w:snapToGrid/>
              <w:spacing w:before="60" w:after="60"/>
              <w:jc w:val="right"/>
              <w:rPr>
                <w:szCs w:val="20"/>
              </w:rPr>
            </w:pPr>
            <w:r w:rsidRPr="00830DAD">
              <w:rPr>
                <w:szCs w:val="20"/>
              </w:rPr>
              <w:t> 0</w:t>
            </w:r>
          </w:p>
        </w:tc>
      </w:tr>
      <w:tr w:rsidR="007551A6" w:rsidRPr="00830DAD" w14:paraId="7A39E57E" w14:textId="77777777" w:rsidTr="002B1D8F">
        <w:trPr>
          <w:gridAfter w:val="1"/>
          <w:wAfter w:w="24" w:type="dxa"/>
          <w:trHeight w:val="20"/>
          <w:jc w:val="center"/>
        </w:trPr>
        <w:tc>
          <w:tcPr>
            <w:tcW w:w="1255" w:type="dxa"/>
            <w:hideMark/>
          </w:tcPr>
          <w:p w14:paraId="6AF58538" w14:textId="77777777" w:rsidR="007551A6" w:rsidRPr="00830DAD" w:rsidRDefault="007551A6" w:rsidP="007D5677">
            <w:pPr>
              <w:pStyle w:val="bodytable"/>
              <w:snapToGrid/>
              <w:spacing w:before="60" w:after="60"/>
              <w:rPr>
                <w:szCs w:val="20"/>
              </w:rPr>
            </w:pPr>
            <w:r w:rsidRPr="00830DAD">
              <w:rPr>
                <w:szCs w:val="20"/>
              </w:rPr>
              <w:t>安哥拉</w:t>
            </w:r>
          </w:p>
        </w:tc>
        <w:tc>
          <w:tcPr>
            <w:tcW w:w="1890" w:type="dxa"/>
            <w:hideMark/>
          </w:tcPr>
          <w:p w14:paraId="6804B6D1"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17E66B56"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7DB07BEF" w14:textId="77777777" w:rsidR="007551A6" w:rsidRPr="00830DAD" w:rsidRDefault="007551A6" w:rsidP="007D5677">
            <w:pPr>
              <w:pStyle w:val="bodytable"/>
              <w:snapToGrid/>
              <w:spacing w:before="60" w:after="60"/>
              <w:rPr>
                <w:szCs w:val="20"/>
              </w:rPr>
            </w:pPr>
            <w:r w:rsidRPr="00830DAD">
              <w:rPr>
                <w:szCs w:val="20"/>
              </w:rPr>
              <w:t>安哥拉手工和小规模采金部门</w:t>
            </w:r>
            <w:proofErr w:type="gramStart"/>
            <w:r w:rsidRPr="00830DAD">
              <w:rPr>
                <w:szCs w:val="20"/>
              </w:rPr>
              <w:t>汞问题</w:t>
            </w:r>
            <w:proofErr w:type="gramEnd"/>
            <w:r w:rsidRPr="00830DAD">
              <w:rPr>
                <w:szCs w:val="20"/>
              </w:rPr>
              <w:t>国家行动计划</w:t>
            </w:r>
          </w:p>
        </w:tc>
        <w:tc>
          <w:tcPr>
            <w:tcW w:w="1300" w:type="dxa"/>
            <w:hideMark/>
          </w:tcPr>
          <w:p w14:paraId="3EBC077A" w14:textId="77777777" w:rsidR="002B1D8F" w:rsidRDefault="007551A6" w:rsidP="007D5677">
            <w:pPr>
              <w:pStyle w:val="bodytable"/>
              <w:snapToGrid/>
              <w:spacing w:before="60" w:after="60"/>
              <w:rPr>
                <w:szCs w:val="20"/>
              </w:rPr>
            </w:pPr>
            <w:r w:rsidRPr="00830DAD">
              <w:rPr>
                <w:szCs w:val="20"/>
              </w:rPr>
              <w:t>全环基金</w:t>
            </w:r>
          </w:p>
          <w:p w14:paraId="768F7AC7" w14:textId="6A61A321" w:rsidR="007551A6" w:rsidRPr="00830DAD" w:rsidRDefault="007551A6" w:rsidP="007D5677">
            <w:pPr>
              <w:pStyle w:val="bodytable"/>
              <w:snapToGrid/>
              <w:spacing w:before="60" w:after="60"/>
              <w:rPr>
                <w:szCs w:val="20"/>
              </w:rPr>
            </w:pPr>
            <w:r w:rsidRPr="00830DAD">
              <w:rPr>
                <w:szCs w:val="20"/>
              </w:rPr>
              <w:t>第七次充资</w:t>
            </w:r>
          </w:p>
        </w:tc>
        <w:tc>
          <w:tcPr>
            <w:tcW w:w="1159" w:type="dxa"/>
            <w:hideMark/>
          </w:tcPr>
          <w:p w14:paraId="79662757"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5F0028F8"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24308F62"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75F95B8B" w14:textId="77777777" w:rsidR="007551A6" w:rsidRPr="00830DAD" w:rsidRDefault="007551A6" w:rsidP="004615D6">
            <w:pPr>
              <w:pStyle w:val="bodytable"/>
              <w:snapToGrid/>
              <w:spacing w:before="60" w:after="60"/>
              <w:jc w:val="right"/>
              <w:rPr>
                <w:szCs w:val="20"/>
              </w:rPr>
            </w:pPr>
            <w:r w:rsidRPr="00830DAD">
              <w:rPr>
                <w:szCs w:val="20"/>
              </w:rPr>
              <w:t>58 500</w:t>
            </w:r>
          </w:p>
        </w:tc>
      </w:tr>
      <w:tr w:rsidR="007551A6" w:rsidRPr="00830DAD" w14:paraId="5E627674" w14:textId="77777777" w:rsidTr="002B1D8F">
        <w:trPr>
          <w:gridAfter w:val="1"/>
          <w:wAfter w:w="24" w:type="dxa"/>
          <w:trHeight w:val="20"/>
          <w:jc w:val="center"/>
        </w:trPr>
        <w:tc>
          <w:tcPr>
            <w:tcW w:w="1255" w:type="dxa"/>
            <w:hideMark/>
          </w:tcPr>
          <w:p w14:paraId="1A2618AC" w14:textId="77777777" w:rsidR="007551A6" w:rsidRPr="00830DAD" w:rsidRDefault="007551A6" w:rsidP="007D5677">
            <w:pPr>
              <w:pStyle w:val="bodytable"/>
              <w:snapToGrid/>
              <w:spacing w:before="60" w:after="60"/>
              <w:rPr>
                <w:szCs w:val="20"/>
              </w:rPr>
            </w:pPr>
            <w:r w:rsidRPr="00830DAD">
              <w:rPr>
                <w:szCs w:val="20"/>
              </w:rPr>
              <w:t>阿根廷</w:t>
            </w:r>
          </w:p>
        </w:tc>
        <w:tc>
          <w:tcPr>
            <w:tcW w:w="1890" w:type="dxa"/>
            <w:hideMark/>
          </w:tcPr>
          <w:p w14:paraId="428D48BD"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412C54B9"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5CBB23C8" w14:textId="77777777" w:rsidR="007551A6" w:rsidRPr="00830DAD" w:rsidRDefault="007551A6" w:rsidP="007D5677">
            <w:pPr>
              <w:pStyle w:val="bodytable"/>
              <w:snapToGrid/>
              <w:spacing w:before="60" w:after="60"/>
              <w:rPr>
                <w:szCs w:val="20"/>
              </w:rPr>
            </w:pPr>
            <w:r w:rsidRPr="00830DAD">
              <w:rPr>
                <w:szCs w:val="20"/>
              </w:rPr>
              <w:t>阿根廷持久性有机污染物、汞和其他危险化学品的无害环境管理</w:t>
            </w:r>
          </w:p>
        </w:tc>
        <w:tc>
          <w:tcPr>
            <w:tcW w:w="1300" w:type="dxa"/>
            <w:hideMark/>
          </w:tcPr>
          <w:p w14:paraId="5E3566D8" w14:textId="77777777" w:rsidR="002B1D8F" w:rsidRDefault="007551A6" w:rsidP="007D5677">
            <w:pPr>
              <w:pStyle w:val="bodytable"/>
              <w:snapToGrid/>
              <w:spacing w:before="60" w:after="60"/>
              <w:rPr>
                <w:szCs w:val="20"/>
              </w:rPr>
            </w:pPr>
            <w:r w:rsidRPr="00830DAD">
              <w:rPr>
                <w:szCs w:val="20"/>
              </w:rPr>
              <w:t>全环基金</w:t>
            </w:r>
          </w:p>
          <w:p w14:paraId="1258A30D" w14:textId="4E779FAC" w:rsidR="007551A6" w:rsidRPr="00830DAD" w:rsidRDefault="007551A6" w:rsidP="007D5677">
            <w:pPr>
              <w:pStyle w:val="bodytable"/>
              <w:snapToGrid/>
              <w:spacing w:before="60" w:after="60"/>
              <w:rPr>
                <w:szCs w:val="20"/>
              </w:rPr>
            </w:pPr>
            <w:r w:rsidRPr="00830DAD">
              <w:rPr>
                <w:szCs w:val="20"/>
              </w:rPr>
              <w:t>第七次充资</w:t>
            </w:r>
          </w:p>
        </w:tc>
        <w:tc>
          <w:tcPr>
            <w:tcW w:w="1159" w:type="dxa"/>
            <w:hideMark/>
          </w:tcPr>
          <w:p w14:paraId="6D73D2B5" w14:textId="77777777" w:rsidR="007551A6" w:rsidRPr="00830DAD" w:rsidRDefault="007551A6" w:rsidP="007D5677">
            <w:pPr>
              <w:pStyle w:val="bodytable"/>
              <w:snapToGrid/>
              <w:spacing w:before="60" w:after="60"/>
              <w:rPr>
                <w:szCs w:val="20"/>
              </w:rPr>
            </w:pPr>
            <w:r w:rsidRPr="00830DAD">
              <w:rPr>
                <w:szCs w:val="20"/>
              </w:rPr>
              <w:t>大型项目</w:t>
            </w:r>
          </w:p>
        </w:tc>
        <w:tc>
          <w:tcPr>
            <w:tcW w:w="1473" w:type="dxa"/>
            <w:hideMark/>
          </w:tcPr>
          <w:p w14:paraId="0F67514F"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09A6F861" w14:textId="77777777" w:rsidR="007551A6" w:rsidRPr="00830DAD" w:rsidRDefault="007551A6" w:rsidP="004615D6">
            <w:pPr>
              <w:pStyle w:val="bodytable"/>
              <w:snapToGrid/>
              <w:spacing w:before="60" w:after="60"/>
              <w:jc w:val="right"/>
              <w:rPr>
                <w:szCs w:val="20"/>
              </w:rPr>
            </w:pPr>
            <w:r w:rsidRPr="00830DAD">
              <w:rPr>
                <w:szCs w:val="20"/>
              </w:rPr>
              <w:t>1 846 100</w:t>
            </w:r>
          </w:p>
        </w:tc>
        <w:tc>
          <w:tcPr>
            <w:tcW w:w="1276" w:type="dxa"/>
            <w:hideMark/>
          </w:tcPr>
          <w:p w14:paraId="659348F3" w14:textId="1CEC4D35" w:rsidR="007551A6" w:rsidRPr="00830DAD" w:rsidRDefault="007551A6" w:rsidP="004615D6">
            <w:pPr>
              <w:pStyle w:val="bodytable"/>
              <w:snapToGrid/>
              <w:spacing w:before="60" w:after="60"/>
              <w:jc w:val="right"/>
              <w:rPr>
                <w:szCs w:val="20"/>
              </w:rPr>
            </w:pPr>
            <w:r w:rsidRPr="00830DAD">
              <w:rPr>
                <w:szCs w:val="20"/>
              </w:rPr>
              <w:t>34</w:t>
            </w:r>
            <w:r w:rsidR="0059273E" w:rsidRPr="00830DAD">
              <w:rPr>
                <w:szCs w:val="20"/>
              </w:rPr>
              <w:t xml:space="preserve"> </w:t>
            </w:r>
            <w:r w:rsidRPr="00830DAD">
              <w:rPr>
                <w:szCs w:val="20"/>
              </w:rPr>
              <w:t>500 000</w:t>
            </w:r>
          </w:p>
        </w:tc>
      </w:tr>
      <w:tr w:rsidR="007551A6" w:rsidRPr="00830DAD" w14:paraId="5F028768" w14:textId="77777777" w:rsidTr="002B1D8F">
        <w:trPr>
          <w:gridAfter w:val="1"/>
          <w:wAfter w:w="24" w:type="dxa"/>
          <w:trHeight w:val="20"/>
          <w:jc w:val="center"/>
        </w:trPr>
        <w:tc>
          <w:tcPr>
            <w:tcW w:w="1255" w:type="dxa"/>
            <w:hideMark/>
          </w:tcPr>
          <w:p w14:paraId="02673ABA" w14:textId="77777777" w:rsidR="007551A6" w:rsidRPr="00830DAD" w:rsidRDefault="007551A6" w:rsidP="007D5677">
            <w:pPr>
              <w:pStyle w:val="bodytable"/>
              <w:snapToGrid/>
              <w:spacing w:before="60" w:after="60"/>
              <w:rPr>
                <w:szCs w:val="20"/>
              </w:rPr>
            </w:pPr>
            <w:r w:rsidRPr="00830DAD">
              <w:rPr>
                <w:szCs w:val="20"/>
              </w:rPr>
              <w:t>阿根廷</w:t>
            </w:r>
          </w:p>
        </w:tc>
        <w:tc>
          <w:tcPr>
            <w:tcW w:w="1890" w:type="dxa"/>
            <w:hideMark/>
          </w:tcPr>
          <w:p w14:paraId="4D44AB57"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5E6E042B"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3DA2D51D" w14:textId="77777777" w:rsidR="007551A6" w:rsidRPr="00830DAD" w:rsidRDefault="007551A6" w:rsidP="007D5677">
            <w:pPr>
              <w:pStyle w:val="bodytable"/>
              <w:snapToGrid/>
              <w:spacing w:before="60" w:after="60"/>
              <w:rPr>
                <w:szCs w:val="20"/>
              </w:rPr>
            </w:pPr>
            <w:r w:rsidRPr="00830DAD">
              <w:rPr>
                <w:szCs w:val="20"/>
              </w:rPr>
              <w:t>阿根廷《水俣公约》初始评估</w:t>
            </w:r>
          </w:p>
        </w:tc>
        <w:tc>
          <w:tcPr>
            <w:tcW w:w="1300" w:type="dxa"/>
            <w:hideMark/>
          </w:tcPr>
          <w:p w14:paraId="30EE40E7" w14:textId="77777777" w:rsidR="002B1D8F" w:rsidRDefault="007551A6" w:rsidP="007D5677">
            <w:pPr>
              <w:pStyle w:val="bodytable"/>
              <w:snapToGrid/>
              <w:spacing w:before="60" w:after="60"/>
              <w:rPr>
                <w:szCs w:val="20"/>
              </w:rPr>
            </w:pPr>
            <w:r w:rsidRPr="00830DAD">
              <w:rPr>
                <w:szCs w:val="20"/>
              </w:rPr>
              <w:t>全环基金</w:t>
            </w:r>
          </w:p>
          <w:p w14:paraId="2AD69E2A" w14:textId="41B752BF"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067E88EE"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F57B381"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228E39AD"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45476535" w14:textId="77777777" w:rsidR="007551A6" w:rsidRPr="00830DAD" w:rsidRDefault="007551A6" w:rsidP="004615D6">
            <w:pPr>
              <w:pStyle w:val="bodytable"/>
              <w:snapToGrid/>
              <w:spacing w:before="60" w:after="60"/>
              <w:jc w:val="right"/>
              <w:rPr>
                <w:szCs w:val="20"/>
              </w:rPr>
            </w:pPr>
            <w:r w:rsidRPr="00830DAD">
              <w:rPr>
                <w:szCs w:val="20"/>
              </w:rPr>
              <w:t> 0</w:t>
            </w:r>
          </w:p>
        </w:tc>
      </w:tr>
      <w:tr w:rsidR="007551A6" w:rsidRPr="00830DAD" w14:paraId="36C8FE6C" w14:textId="77777777" w:rsidTr="002B1D8F">
        <w:trPr>
          <w:gridAfter w:val="1"/>
          <w:wAfter w:w="24" w:type="dxa"/>
          <w:trHeight w:val="20"/>
          <w:jc w:val="center"/>
        </w:trPr>
        <w:tc>
          <w:tcPr>
            <w:tcW w:w="1255" w:type="dxa"/>
            <w:hideMark/>
          </w:tcPr>
          <w:p w14:paraId="7F1182DC" w14:textId="77777777" w:rsidR="007551A6" w:rsidRPr="00830DAD" w:rsidRDefault="007551A6" w:rsidP="007D5677">
            <w:pPr>
              <w:pStyle w:val="bodytable"/>
              <w:snapToGrid/>
              <w:spacing w:before="60" w:after="60"/>
              <w:rPr>
                <w:szCs w:val="20"/>
              </w:rPr>
            </w:pPr>
            <w:r w:rsidRPr="00830DAD">
              <w:rPr>
                <w:szCs w:val="20"/>
              </w:rPr>
              <w:t>阿根廷</w:t>
            </w:r>
          </w:p>
        </w:tc>
        <w:tc>
          <w:tcPr>
            <w:tcW w:w="1890" w:type="dxa"/>
            <w:hideMark/>
          </w:tcPr>
          <w:p w14:paraId="5DD62935"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7BF7B6AF" w14:textId="77777777" w:rsidR="007551A6" w:rsidRPr="00551BCB" w:rsidRDefault="007551A6" w:rsidP="007D5677">
            <w:pPr>
              <w:pStyle w:val="bodytable"/>
              <w:snapToGrid/>
              <w:spacing w:before="60" w:after="60"/>
              <w:rPr>
                <w:spacing w:val="20"/>
                <w:szCs w:val="20"/>
              </w:rPr>
            </w:pPr>
            <w:r w:rsidRPr="00551BCB">
              <w:rPr>
                <w:spacing w:val="20"/>
                <w:szCs w:val="20"/>
              </w:rPr>
              <w:t>持久性有机污染物重点领域</w:t>
            </w:r>
            <w:r w:rsidRPr="00551BCB">
              <w:rPr>
                <w:rStyle w:val="superscript"/>
                <w:spacing w:val="20"/>
                <w:szCs w:val="20"/>
              </w:rPr>
              <w:footnoteReference w:id="17"/>
            </w:r>
          </w:p>
        </w:tc>
        <w:tc>
          <w:tcPr>
            <w:tcW w:w="3233" w:type="dxa"/>
            <w:hideMark/>
          </w:tcPr>
          <w:p w14:paraId="69284F02" w14:textId="77777777" w:rsidR="007551A6" w:rsidRPr="00830DAD" w:rsidRDefault="007551A6" w:rsidP="007D5677">
            <w:pPr>
              <w:pStyle w:val="bodytable"/>
              <w:snapToGrid/>
              <w:spacing w:before="60" w:after="60"/>
              <w:rPr>
                <w:szCs w:val="20"/>
              </w:rPr>
            </w:pPr>
            <w:r w:rsidRPr="00830DAD">
              <w:rPr>
                <w:szCs w:val="20"/>
              </w:rPr>
              <w:t>促进阿根廷执行关于汞的具有法律约束力的文书（《水俣公约》）以保护健康与环境的筹备项目</w:t>
            </w:r>
          </w:p>
        </w:tc>
        <w:tc>
          <w:tcPr>
            <w:tcW w:w="1300" w:type="dxa"/>
            <w:hideMark/>
          </w:tcPr>
          <w:p w14:paraId="184854CE" w14:textId="77777777" w:rsidR="002B1D8F" w:rsidRDefault="007551A6" w:rsidP="007D5677">
            <w:pPr>
              <w:pStyle w:val="bodytable"/>
              <w:snapToGrid/>
              <w:spacing w:before="60" w:after="60"/>
              <w:rPr>
                <w:szCs w:val="20"/>
              </w:rPr>
            </w:pPr>
            <w:r w:rsidRPr="00830DAD">
              <w:rPr>
                <w:szCs w:val="20"/>
              </w:rPr>
              <w:t>全环基金</w:t>
            </w:r>
          </w:p>
          <w:p w14:paraId="4A6BEE3F" w14:textId="3F3CBDC0"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299FBDA8"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703B968B"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390B3B65" w14:textId="77777777" w:rsidR="007551A6" w:rsidRPr="00830DAD" w:rsidRDefault="007551A6" w:rsidP="004615D6">
            <w:pPr>
              <w:pStyle w:val="bodytable"/>
              <w:snapToGrid/>
              <w:spacing w:before="60" w:after="60"/>
              <w:jc w:val="right"/>
              <w:rPr>
                <w:szCs w:val="20"/>
              </w:rPr>
            </w:pPr>
            <w:r w:rsidRPr="00830DAD">
              <w:rPr>
                <w:szCs w:val="20"/>
              </w:rPr>
              <w:t>350 000</w:t>
            </w:r>
          </w:p>
        </w:tc>
        <w:tc>
          <w:tcPr>
            <w:tcW w:w="1276" w:type="dxa"/>
            <w:hideMark/>
          </w:tcPr>
          <w:p w14:paraId="7EF276EA" w14:textId="77777777" w:rsidR="007551A6" w:rsidRPr="00830DAD" w:rsidRDefault="007551A6" w:rsidP="004615D6">
            <w:pPr>
              <w:pStyle w:val="bodytable"/>
              <w:snapToGrid/>
              <w:spacing w:before="60" w:after="60"/>
              <w:jc w:val="right"/>
              <w:rPr>
                <w:szCs w:val="20"/>
              </w:rPr>
            </w:pPr>
            <w:r w:rsidRPr="00830DAD">
              <w:rPr>
                <w:szCs w:val="20"/>
              </w:rPr>
              <w:t>530 000</w:t>
            </w:r>
          </w:p>
        </w:tc>
      </w:tr>
      <w:tr w:rsidR="007551A6" w:rsidRPr="00830DAD" w14:paraId="0F9CD730" w14:textId="77777777" w:rsidTr="002B1D8F">
        <w:trPr>
          <w:gridAfter w:val="1"/>
          <w:wAfter w:w="24" w:type="dxa"/>
          <w:trHeight w:val="20"/>
          <w:jc w:val="center"/>
        </w:trPr>
        <w:tc>
          <w:tcPr>
            <w:tcW w:w="1255" w:type="dxa"/>
            <w:hideMark/>
          </w:tcPr>
          <w:p w14:paraId="57D5422F" w14:textId="77777777" w:rsidR="007551A6" w:rsidRPr="00830DAD" w:rsidRDefault="007551A6" w:rsidP="007D5677">
            <w:pPr>
              <w:pStyle w:val="bodytable"/>
              <w:snapToGrid/>
              <w:spacing w:before="60" w:after="60"/>
              <w:rPr>
                <w:szCs w:val="20"/>
              </w:rPr>
            </w:pPr>
            <w:r w:rsidRPr="00830DAD">
              <w:rPr>
                <w:szCs w:val="20"/>
              </w:rPr>
              <w:t>亚美尼亚</w:t>
            </w:r>
          </w:p>
        </w:tc>
        <w:tc>
          <w:tcPr>
            <w:tcW w:w="1890" w:type="dxa"/>
            <w:hideMark/>
          </w:tcPr>
          <w:p w14:paraId="2B58F3D2"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E8E849A"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678151AF" w14:textId="77777777" w:rsidR="002B1D8F" w:rsidRDefault="007551A6" w:rsidP="007D5677">
            <w:pPr>
              <w:pStyle w:val="bodytable"/>
              <w:snapToGrid/>
              <w:spacing w:before="60" w:after="60"/>
              <w:rPr>
                <w:szCs w:val="20"/>
              </w:rPr>
            </w:pPr>
            <w:r w:rsidRPr="00830DAD">
              <w:rPr>
                <w:szCs w:val="20"/>
              </w:rPr>
              <w:t>亚美尼亚共和国《水俣公约》</w:t>
            </w:r>
          </w:p>
          <w:p w14:paraId="0C81BC19" w14:textId="44D982F2" w:rsidR="007551A6" w:rsidRPr="00830DAD" w:rsidRDefault="007551A6" w:rsidP="007D5677">
            <w:pPr>
              <w:pStyle w:val="bodytable"/>
              <w:snapToGrid/>
              <w:spacing w:before="60" w:after="60"/>
              <w:rPr>
                <w:szCs w:val="20"/>
              </w:rPr>
            </w:pPr>
            <w:r w:rsidRPr="00830DAD">
              <w:rPr>
                <w:szCs w:val="20"/>
              </w:rPr>
              <w:t>初始评估</w:t>
            </w:r>
          </w:p>
        </w:tc>
        <w:tc>
          <w:tcPr>
            <w:tcW w:w="1300" w:type="dxa"/>
            <w:hideMark/>
          </w:tcPr>
          <w:p w14:paraId="16AB729D" w14:textId="77777777" w:rsidR="002B1D8F" w:rsidRDefault="007551A6" w:rsidP="007D5677">
            <w:pPr>
              <w:pStyle w:val="bodytable"/>
              <w:snapToGrid/>
              <w:spacing w:before="60" w:after="60"/>
              <w:rPr>
                <w:szCs w:val="20"/>
              </w:rPr>
            </w:pPr>
            <w:r w:rsidRPr="00830DAD">
              <w:rPr>
                <w:szCs w:val="20"/>
              </w:rPr>
              <w:t>全环基金</w:t>
            </w:r>
          </w:p>
          <w:p w14:paraId="6819CEBD" w14:textId="29EA2573"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411D29B0"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16D5168A"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07CE5832"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121A2226" w14:textId="77777777" w:rsidR="007551A6" w:rsidRPr="00830DAD" w:rsidRDefault="007551A6" w:rsidP="004615D6">
            <w:pPr>
              <w:pStyle w:val="bodytable"/>
              <w:snapToGrid/>
              <w:spacing w:before="60" w:after="60"/>
              <w:jc w:val="right"/>
              <w:rPr>
                <w:szCs w:val="20"/>
              </w:rPr>
            </w:pPr>
            <w:r w:rsidRPr="00830DAD">
              <w:rPr>
                <w:szCs w:val="20"/>
              </w:rPr>
              <w:t>22 000</w:t>
            </w:r>
          </w:p>
        </w:tc>
      </w:tr>
      <w:tr w:rsidR="007551A6" w:rsidRPr="00830DAD" w14:paraId="7B2827E6" w14:textId="77777777" w:rsidTr="002B1D8F">
        <w:trPr>
          <w:gridAfter w:val="1"/>
          <w:wAfter w:w="24" w:type="dxa"/>
          <w:trHeight w:val="20"/>
          <w:jc w:val="center"/>
        </w:trPr>
        <w:tc>
          <w:tcPr>
            <w:tcW w:w="1255" w:type="dxa"/>
            <w:hideMark/>
          </w:tcPr>
          <w:p w14:paraId="0EF7F594" w14:textId="77777777" w:rsidR="007551A6" w:rsidRPr="00830DAD" w:rsidRDefault="007551A6" w:rsidP="007D5677">
            <w:pPr>
              <w:pStyle w:val="bodytable"/>
              <w:snapToGrid/>
              <w:spacing w:before="60" w:after="60"/>
              <w:rPr>
                <w:szCs w:val="20"/>
              </w:rPr>
            </w:pPr>
            <w:r w:rsidRPr="00830DAD">
              <w:rPr>
                <w:szCs w:val="20"/>
              </w:rPr>
              <w:t>阿塞拜疆</w:t>
            </w:r>
          </w:p>
        </w:tc>
        <w:tc>
          <w:tcPr>
            <w:tcW w:w="1890" w:type="dxa"/>
            <w:hideMark/>
          </w:tcPr>
          <w:p w14:paraId="5994D786"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3E1D28B0"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7FAECF2F" w14:textId="77777777" w:rsidR="007551A6" w:rsidRPr="00830DAD" w:rsidRDefault="007551A6" w:rsidP="007D5677">
            <w:pPr>
              <w:pStyle w:val="bodytable"/>
              <w:snapToGrid/>
              <w:spacing w:before="60" w:after="60"/>
              <w:rPr>
                <w:szCs w:val="20"/>
              </w:rPr>
            </w:pPr>
            <w:r w:rsidRPr="00830DAD">
              <w:rPr>
                <w:szCs w:val="20"/>
              </w:rPr>
              <w:t>加强批准《水俣公约》的国家决策以及建设执行未来条款的能力</w:t>
            </w:r>
          </w:p>
        </w:tc>
        <w:tc>
          <w:tcPr>
            <w:tcW w:w="1300" w:type="dxa"/>
            <w:hideMark/>
          </w:tcPr>
          <w:p w14:paraId="4755741F" w14:textId="77777777" w:rsidR="002B1D8F" w:rsidRDefault="007551A6" w:rsidP="007D5677">
            <w:pPr>
              <w:pStyle w:val="bodytable"/>
              <w:snapToGrid/>
              <w:spacing w:before="60" w:after="60"/>
              <w:rPr>
                <w:szCs w:val="20"/>
              </w:rPr>
            </w:pPr>
            <w:r w:rsidRPr="00830DAD">
              <w:rPr>
                <w:szCs w:val="20"/>
              </w:rPr>
              <w:t>全环基金</w:t>
            </w:r>
          </w:p>
          <w:p w14:paraId="704F49D0" w14:textId="4A58AF9A"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2CCFA7A0"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55E70BB"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031773FA"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35C90095"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2683FA31" w14:textId="77777777" w:rsidTr="002B1D8F">
        <w:trPr>
          <w:gridAfter w:val="1"/>
          <w:wAfter w:w="24" w:type="dxa"/>
          <w:trHeight w:val="20"/>
          <w:jc w:val="center"/>
        </w:trPr>
        <w:tc>
          <w:tcPr>
            <w:tcW w:w="1255" w:type="dxa"/>
            <w:hideMark/>
          </w:tcPr>
          <w:p w14:paraId="4E8F963E" w14:textId="77777777" w:rsidR="007551A6" w:rsidRPr="00830DAD" w:rsidRDefault="007551A6" w:rsidP="007D5677">
            <w:pPr>
              <w:pStyle w:val="bodytable"/>
              <w:snapToGrid/>
              <w:spacing w:before="60" w:after="60"/>
              <w:rPr>
                <w:szCs w:val="20"/>
              </w:rPr>
            </w:pPr>
            <w:r w:rsidRPr="00830DAD">
              <w:rPr>
                <w:szCs w:val="20"/>
              </w:rPr>
              <w:t>白俄罗斯</w:t>
            </w:r>
          </w:p>
        </w:tc>
        <w:tc>
          <w:tcPr>
            <w:tcW w:w="1890" w:type="dxa"/>
            <w:hideMark/>
          </w:tcPr>
          <w:p w14:paraId="7583B3BE"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58937D74"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2D40A7AE" w14:textId="77777777" w:rsidR="007551A6" w:rsidRPr="00830DAD" w:rsidRDefault="007551A6" w:rsidP="007D5677">
            <w:pPr>
              <w:pStyle w:val="bodytable"/>
              <w:snapToGrid/>
              <w:spacing w:before="60" w:after="60"/>
              <w:rPr>
                <w:szCs w:val="20"/>
              </w:rPr>
            </w:pPr>
            <w:r w:rsidRPr="00830DAD">
              <w:rPr>
                <w:szCs w:val="20"/>
              </w:rPr>
              <w:t>开展《水俣公约》初始评估</w:t>
            </w:r>
          </w:p>
        </w:tc>
        <w:tc>
          <w:tcPr>
            <w:tcW w:w="1300" w:type="dxa"/>
            <w:hideMark/>
          </w:tcPr>
          <w:p w14:paraId="2E86282B" w14:textId="77777777" w:rsidR="002B1D8F" w:rsidRDefault="007551A6" w:rsidP="007D5677">
            <w:pPr>
              <w:pStyle w:val="bodytable"/>
              <w:snapToGrid/>
              <w:spacing w:before="60" w:after="60"/>
              <w:rPr>
                <w:szCs w:val="20"/>
              </w:rPr>
            </w:pPr>
            <w:r w:rsidRPr="00830DAD">
              <w:rPr>
                <w:szCs w:val="20"/>
              </w:rPr>
              <w:t>全环基金</w:t>
            </w:r>
          </w:p>
          <w:p w14:paraId="246D7E34" w14:textId="3454A68C"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78F4904"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6EF0D3CD"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27FA45E7"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47586E15"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2F1425A0" w14:textId="77777777" w:rsidTr="002B1D8F">
        <w:trPr>
          <w:gridAfter w:val="1"/>
          <w:wAfter w:w="24" w:type="dxa"/>
          <w:trHeight w:val="20"/>
          <w:jc w:val="center"/>
        </w:trPr>
        <w:tc>
          <w:tcPr>
            <w:tcW w:w="1255" w:type="dxa"/>
            <w:hideMark/>
          </w:tcPr>
          <w:p w14:paraId="3021E61F" w14:textId="77777777" w:rsidR="007551A6" w:rsidRPr="00830DAD" w:rsidRDefault="007551A6" w:rsidP="007D5677">
            <w:pPr>
              <w:pStyle w:val="bodytable"/>
              <w:snapToGrid/>
              <w:spacing w:before="60" w:after="60"/>
              <w:rPr>
                <w:szCs w:val="20"/>
              </w:rPr>
            </w:pPr>
            <w:r w:rsidRPr="00830DAD">
              <w:rPr>
                <w:szCs w:val="20"/>
              </w:rPr>
              <w:t>伯利兹</w:t>
            </w:r>
          </w:p>
        </w:tc>
        <w:tc>
          <w:tcPr>
            <w:tcW w:w="1890" w:type="dxa"/>
            <w:hideMark/>
          </w:tcPr>
          <w:p w14:paraId="1F85EF35"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703683B7"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651A8126" w14:textId="1378C6D3" w:rsidR="002B1D8F" w:rsidRDefault="007551A6" w:rsidP="007D5677">
            <w:pPr>
              <w:pStyle w:val="bodytable"/>
              <w:snapToGrid/>
              <w:spacing w:before="60" w:after="60"/>
              <w:rPr>
                <w:szCs w:val="20"/>
              </w:rPr>
            </w:pPr>
            <w:r w:rsidRPr="00830DAD">
              <w:rPr>
                <w:szCs w:val="20"/>
              </w:rPr>
              <w:t>加勒比（伯利兹）开展</w:t>
            </w:r>
            <w:r w:rsidR="008514FC">
              <w:rPr>
                <w:szCs w:val="20"/>
              </w:rPr>
              <w:br/>
            </w:r>
            <w:r w:rsidR="008514FC" w:rsidRPr="00830DAD">
              <w:rPr>
                <w:szCs w:val="20"/>
              </w:rPr>
              <w:t>《水俣公约》初始评估</w:t>
            </w:r>
          </w:p>
          <w:p w14:paraId="7667FDE9" w14:textId="641E7489" w:rsidR="007551A6" w:rsidRPr="00830DAD" w:rsidRDefault="007551A6" w:rsidP="007D5677">
            <w:pPr>
              <w:pStyle w:val="bodytable"/>
              <w:snapToGrid/>
              <w:spacing w:before="60" w:after="60"/>
              <w:rPr>
                <w:szCs w:val="20"/>
              </w:rPr>
            </w:pPr>
          </w:p>
        </w:tc>
        <w:tc>
          <w:tcPr>
            <w:tcW w:w="1300" w:type="dxa"/>
            <w:hideMark/>
          </w:tcPr>
          <w:p w14:paraId="39652470" w14:textId="30AB3F24" w:rsidR="002B1D8F" w:rsidRDefault="007551A6" w:rsidP="007D5677">
            <w:pPr>
              <w:pStyle w:val="bodytable"/>
              <w:snapToGrid/>
              <w:spacing w:before="60" w:after="60"/>
              <w:rPr>
                <w:szCs w:val="20"/>
              </w:rPr>
            </w:pPr>
            <w:r w:rsidRPr="00830DAD">
              <w:rPr>
                <w:szCs w:val="20"/>
              </w:rPr>
              <w:t>全环基金</w:t>
            </w:r>
            <w:r w:rsidR="008514FC">
              <w:rPr>
                <w:szCs w:val="20"/>
              </w:rPr>
              <w:br/>
            </w:r>
            <w:r w:rsidR="008514FC" w:rsidRPr="00830DAD">
              <w:rPr>
                <w:szCs w:val="20"/>
              </w:rPr>
              <w:t>第六次充资</w:t>
            </w:r>
          </w:p>
          <w:p w14:paraId="0E84CC5B" w14:textId="39D59495" w:rsidR="007551A6" w:rsidRPr="00830DAD" w:rsidRDefault="007551A6" w:rsidP="007D5677">
            <w:pPr>
              <w:pStyle w:val="bodytable"/>
              <w:snapToGrid/>
              <w:spacing w:before="60" w:after="60"/>
              <w:rPr>
                <w:szCs w:val="20"/>
              </w:rPr>
            </w:pPr>
          </w:p>
        </w:tc>
        <w:tc>
          <w:tcPr>
            <w:tcW w:w="1159" w:type="dxa"/>
            <w:hideMark/>
          </w:tcPr>
          <w:p w14:paraId="17A08A84"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04EE9A10"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5098FC74" w14:textId="77777777" w:rsidR="007551A6" w:rsidRPr="00830DAD" w:rsidRDefault="007551A6" w:rsidP="004615D6">
            <w:pPr>
              <w:pStyle w:val="bodytable"/>
              <w:snapToGrid/>
              <w:spacing w:before="60" w:after="60"/>
              <w:jc w:val="right"/>
              <w:rPr>
                <w:szCs w:val="20"/>
              </w:rPr>
            </w:pPr>
            <w:r w:rsidRPr="00830DAD">
              <w:rPr>
                <w:szCs w:val="20"/>
              </w:rPr>
              <w:t>150 000</w:t>
            </w:r>
          </w:p>
        </w:tc>
        <w:tc>
          <w:tcPr>
            <w:tcW w:w="1276" w:type="dxa"/>
            <w:hideMark/>
          </w:tcPr>
          <w:p w14:paraId="1819C12A" w14:textId="77777777" w:rsidR="007551A6" w:rsidRPr="00830DAD" w:rsidRDefault="007551A6" w:rsidP="004615D6">
            <w:pPr>
              <w:pStyle w:val="bodytable"/>
              <w:snapToGrid/>
              <w:spacing w:before="60" w:after="60"/>
              <w:jc w:val="right"/>
              <w:rPr>
                <w:szCs w:val="20"/>
              </w:rPr>
            </w:pPr>
            <w:r w:rsidRPr="00830DAD">
              <w:rPr>
                <w:szCs w:val="20"/>
              </w:rPr>
              <w:t> 0</w:t>
            </w:r>
          </w:p>
        </w:tc>
      </w:tr>
      <w:tr w:rsidR="007551A6" w:rsidRPr="00830DAD" w14:paraId="545003E8" w14:textId="77777777" w:rsidTr="002B1D8F">
        <w:trPr>
          <w:gridAfter w:val="1"/>
          <w:wAfter w:w="24" w:type="dxa"/>
          <w:trHeight w:val="20"/>
          <w:jc w:val="center"/>
        </w:trPr>
        <w:tc>
          <w:tcPr>
            <w:tcW w:w="1255" w:type="dxa"/>
            <w:hideMark/>
          </w:tcPr>
          <w:p w14:paraId="32F43BE6" w14:textId="77777777" w:rsidR="007551A6" w:rsidRPr="00830DAD" w:rsidRDefault="007551A6" w:rsidP="007D5677">
            <w:pPr>
              <w:pStyle w:val="bodytable"/>
              <w:snapToGrid/>
              <w:spacing w:before="60" w:after="60"/>
              <w:rPr>
                <w:szCs w:val="20"/>
              </w:rPr>
            </w:pPr>
            <w:r w:rsidRPr="00830DAD">
              <w:rPr>
                <w:szCs w:val="20"/>
              </w:rPr>
              <w:t>玻利维亚</w:t>
            </w:r>
          </w:p>
        </w:tc>
        <w:tc>
          <w:tcPr>
            <w:tcW w:w="1890" w:type="dxa"/>
            <w:hideMark/>
          </w:tcPr>
          <w:p w14:paraId="5EAAB90D"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568A0109"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0756A3E5" w14:textId="77777777" w:rsidR="007551A6" w:rsidRPr="00830DAD" w:rsidRDefault="007551A6" w:rsidP="007D5677">
            <w:pPr>
              <w:pStyle w:val="bodytable"/>
              <w:snapToGrid/>
              <w:spacing w:before="60" w:after="60"/>
              <w:rPr>
                <w:szCs w:val="20"/>
              </w:rPr>
            </w:pPr>
            <w:r w:rsidRPr="00830DAD">
              <w:rPr>
                <w:szCs w:val="20"/>
              </w:rPr>
              <w:t>实现向节能照明的过渡</w:t>
            </w:r>
          </w:p>
        </w:tc>
        <w:tc>
          <w:tcPr>
            <w:tcW w:w="1300" w:type="dxa"/>
            <w:hideMark/>
          </w:tcPr>
          <w:p w14:paraId="6F8FD183" w14:textId="77777777" w:rsidR="002B1D8F" w:rsidRDefault="007551A6" w:rsidP="007D5677">
            <w:pPr>
              <w:pStyle w:val="bodytable"/>
              <w:snapToGrid/>
              <w:spacing w:before="60" w:after="60"/>
              <w:rPr>
                <w:szCs w:val="20"/>
              </w:rPr>
            </w:pPr>
            <w:r w:rsidRPr="00830DAD">
              <w:rPr>
                <w:szCs w:val="20"/>
              </w:rPr>
              <w:t>全环基金</w:t>
            </w:r>
          </w:p>
          <w:p w14:paraId="21DA31B4" w14:textId="7833A00C"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4AB191FE" w14:textId="77777777" w:rsidR="007551A6" w:rsidRPr="00830DAD" w:rsidRDefault="007551A6" w:rsidP="007D5677">
            <w:pPr>
              <w:pStyle w:val="bodytable"/>
              <w:snapToGrid/>
              <w:spacing w:before="60" w:after="60"/>
              <w:rPr>
                <w:szCs w:val="20"/>
              </w:rPr>
            </w:pPr>
            <w:r w:rsidRPr="00830DAD">
              <w:rPr>
                <w:szCs w:val="20"/>
              </w:rPr>
              <w:t>大型项目</w:t>
            </w:r>
          </w:p>
        </w:tc>
        <w:tc>
          <w:tcPr>
            <w:tcW w:w="1473" w:type="dxa"/>
            <w:hideMark/>
          </w:tcPr>
          <w:p w14:paraId="193AA1AE"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795952F8" w14:textId="77777777" w:rsidR="007551A6" w:rsidRPr="00830DAD" w:rsidRDefault="007551A6" w:rsidP="004615D6">
            <w:pPr>
              <w:pStyle w:val="bodytable"/>
              <w:snapToGrid/>
              <w:spacing w:before="60" w:after="60"/>
              <w:jc w:val="right"/>
              <w:rPr>
                <w:szCs w:val="20"/>
              </w:rPr>
            </w:pPr>
            <w:r w:rsidRPr="00830DAD">
              <w:rPr>
                <w:szCs w:val="20"/>
              </w:rPr>
              <w:t>45 662</w:t>
            </w:r>
          </w:p>
        </w:tc>
        <w:tc>
          <w:tcPr>
            <w:tcW w:w="1276" w:type="dxa"/>
            <w:hideMark/>
          </w:tcPr>
          <w:p w14:paraId="72D0EE39" w14:textId="77777777" w:rsidR="007551A6" w:rsidRPr="00830DAD" w:rsidRDefault="007551A6" w:rsidP="004615D6">
            <w:pPr>
              <w:pStyle w:val="bodytable"/>
              <w:snapToGrid/>
              <w:spacing w:before="60" w:after="60"/>
              <w:jc w:val="right"/>
              <w:rPr>
                <w:szCs w:val="20"/>
              </w:rPr>
            </w:pPr>
            <w:r w:rsidRPr="00830DAD">
              <w:rPr>
                <w:szCs w:val="20"/>
              </w:rPr>
              <w:t>0</w:t>
            </w:r>
          </w:p>
        </w:tc>
      </w:tr>
      <w:tr w:rsidR="007551A6" w:rsidRPr="00830DAD" w14:paraId="3F8A8A20" w14:textId="77777777" w:rsidTr="002B1D8F">
        <w:trPr>
          <w:gridAfter w:val="1"/>
          <w:wAfter w:w="24" w:type="dxa"/>
          <w:trHeight w:val="20"/>
          <w:jc w:val="center"/>
        </w:trPr>
        <w:tc>
          <w:tcPr>
            <w:tcW w:w="1255" w:type="dxa"/>
            <w:hideMark/>
          </w:tcPr>
          <w:p w14:paraId="1CB2B739" w14:textId="77777777" w:rsidR="007551A6" w:rsidRPr="00830DAD" w:rsidRDefault="007551A6" w:rsidP="007D5677">
            <w:pPr>
              <w:pStyle w:val="bodytable"/>
              <w:snapToGrid/>
              <w:spacing w:before="60" w:after="60"/>
              <w:rPr>
                <w:szCs w:val="20"/>
              </w:rPr>
            </w:pPr>
            <w:r w:rsidRPr="00830DAD">
              <w:rPr>
                <w:bCs/>
                <w:szCs w:val="20"/>
              </w:rPr>
              <w:t>波斯尼亚和黑塞哥维那</w:t>
            </w:r>
          </w:p>
        </w:tc>
        <w:tc>
          <w:tcPr>
            <w:tcW w:w="1890" w:type="dxa"/>
            <w:hideMark/>
          </w:tcPr>
          <w:p w14:paraId="0F2BB451"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1AB13A28"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1C10C2E3" w14:textId="77777777" w:rsidR="007551A6" w:rsidRPr="00830DAD" w:rsidRDefault="007551A6" w:rsidP="007D5677">
            <w:pPr>
              <w:pStyle w:val="bodytable"/>
              <w:snapToGrid/>
              <w:spacing w:before="60" w:after="60"/>
              <w:rPr>
                <w:szCs w:val="20"/>
              </w:rPr>
            </w:pPr>
            <w:r w:rsidRPr="00830DAD">
              <w:rPr>
                <w:szCs w:val="20"/>
              </w:rPr>
              <w:t>加强</w:t>
            </w:r>
            <w:r w:rsidRPr="00830DAD">
              <w:rPr>
                <w:bCs/>
                <w:szCs w:val="20"/>
              </w:rPr>
              <w:t>波斯尼亚和黑塞哥维那成为《水俣公约》缔约方的决策并建设执行未来条款的能力</w:t>
            </w:r>
          </w:p>
        </w:tc>
        <w:tc>
          <w:tcPr>
            <w:tcW w:w="1300" w:type="dxa"/>
            <w:hideMark/>
          </w:tcPr>
          <w:p w14:paraId="7DA60738" w14:textId="77777777" w:rsidR="002B1D8F" w:rsidRDefault="007551A6" w:rsidP="007D5677">
            <w:pPr>
              <w:pStyle w:val="bodytable"/>
              <w:snapToGrid/>
              <w:spacing w:before="60" w:after="60"/>
              <w:rPr>
                <w:szCs w:val="20"/>
              </w:rPr>
            </w:pPr>
            <w:r w:rsidRPr="00830DAD">
              <w:rPr>
                <w:szCs w:val="20"/>
              </w:rPr>
              <w:t>全环基金</w:t>
            </w:r>
          </w:p>
          <w:p w14:paraId="4A113457" w14:textId="7B6570D1"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111B816"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6FCFEC98"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16B483CC"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2630F743"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5F8A8BFA" w14:textId="77777777" w:rsidTr="002B1D8F">
        <w:trPr>
          <w:gridAfter w:val="1"/>
          <w:wAfter w:w="24" w:type="dxa"/>
          <w:trHeight w:val="20"/>
          <w:jc w:val="center"/>
        </w:trPr>
        <w:tc>
          <w:tcPr>
            <w:tcW w:w="1255" w:type="dxa"/>
            <w:hideMark/>
          </w:tcPr>
          <w:p w14:paraId="40E1BDB9" w14:textId="77777777" w:rsidR="007551A6" w:rsidRPr="00830DAD" w:rsidRDefault="007551A6" w:rsidP="007D5677">
            <w:pPr>
              <w:pStyle w:val="bodytable"/>
              <w:snapToGrid/>
              <w:spacing w:before="60" w:after="60"/>
              <w:rPr>
                <w:szCs w:val="20"/>
              </w:rPr>
            </w:pPr>
            <w:r w:rsidRPr="00830DAD">
              <w:rPr>
                <w:szCs w:val="20"/>
              </w:rPr>
              <w:t>巴西</w:t>
            </w:r>
          </w:p>
        </w:tc>
        <w:tc>
          <w:tcPr>
            <w:tcW w:w="1890" w:type="dxa"/>
            <w:hideMark/>
          </w:tcPr>
          <w:p w14:paraId="2F3842B7"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1C643E86"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7FF8A7D9" w14:textId="77777777" w:rsidR="002B1D8F" w:rsidRDefault="007551A6" w:rsidP="007D5677">
            <w:pPr>
              <w:pStyle w:val="bodytable"/>
              <w:snapToGrid/>
              <w:spacing w:before="60" w:after="60"/>
              <w:rPr>
                <w:szCs w:val="20"/>
              </w:rPr>
            </w:pPr>
            <w:r w:rsidRPr="00830DAD">
              <w:rPr>
                <w:szCs w:val="20"/>
              </w:rPr>
              <w:t>巴西开展《关于汞的水俣公约》</w:t>
            </w:r>
          </w:p>
          <w:p w14:paraId="4CBF5E90" w14:textId="21C79054" w:rsidR="007551A6" w:rsidRPr="00830DAD" w:rsidRDefault="007551A6" w:rsidP="007D5677">
            <w:pPr>
              <w:pStyle w:val="bodytable"/>
              <w:snapToGrid/>
              <w:spacing w:before="60" w:after="60"/>
              <w:rPr>
                <w:szCs w:val="20"/>
              </w:rPr>
            </w:pPr>
            <w:r w:rsidRPr="00830DAD">
              <w:rPr>
                <w:szCs w:val="20"/>
              </w:rPr>
              <w:t>初始评估</w:t>
            </w:r>
          </w:p>
        </w:tc>
        <w:tc>
          <w:tcPr>
            <w:tcW w:w="1300" w:type="dxa"/>
            <w:hideMark/>
          </w:tcPr>
          <w:p w14:paraId="1314964C" w14:textId="77777777" w:rsidR="002B1D8F" w:rsidRDefault="007551A6" w:rsidP="007D5677">
            <w:pPr>
              <w:pStyle w:val="bodytable"/>
              <w:snapToGrid/>
              <w:spacing w:before="60" w:after="60"/>
              <w:rPr>
                <w:szCs w:val="20"/>
              </w:rPr>
            </w:pPr>
            <w:r w:rsidRPr="00830DAD">
              <w:rPr>
                <w:szCs w:val="20"/>
              </w:rPr>
              <w:t>全环基金</w:t>
            </w:r>
          </w:p>
          <w:p w14:paraId="649BA9E1" w14:textId="656FF4F0"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42D10856"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68399EC9"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058D732B" w14:textId="77777777" w:rsidR="007551A6" w:rsidRPr="00830DAD" w:rsidRDefault="007551A6" w:rsidP="004615D6">
            <w:pPr>
              <w:pStyle w:val="bodytable"/>
              <w:snapToGrid/>
              <w:spacing w:before="60" w:after="60"/>
              <w:jc w:val="right"/>
              <w:rPr>
                <w:szCs w:val="20"/>
              </w:rPr>
            </w:pPr>
            <w:r w:rsidRPr="00830DAD">
              <w:rPr>
                <w:szCs w:val="20"/>
              </w:rPr>
              <w:t>821 918</w:t>
            </w:r>
          </w:p>
        </w:tc>
        <w:tc>
          <w:tcPr>
            <w:tcW w:w="1276" w:type="dxa"/>
            <w:hideMark/>
          </w:tcPr>
          <w:p w14:paraId="1E87EC8C" w14:textId="77777777" w:rsidR="007551A6" w:rsidRPr="00830DAD" w:rsidRDefault="007551A6" w:rsidP="004615D6">
            <w:pPr>
              <w:pStyle w:val="bodytable"/>
              <w:snapToGrid/>
              <w:spacing w:before="60" w:after="60"/>
              <w:jc w:val="right"/>
              <w:rPr>
                <w:szCs w:val="20"/>
              </w:rPr>
            </w:pPr>
            <w:r w:rsidRPr="00830DAD">
              <w:rPr>
                <w:szCs w:val="20"/>
              </w:rPr>
              <w:t>1 690 000</w:t>
            </w:r>
          </w:p>
        </w:tc>
      </w:tr>
      <w:tr w:rsidR="007551A6" w:rsidRPr="00830DAD" w14:paraId="488C7D1A" w14:textId="77777777" w:rsidTr="002B1D8F">
        <w:trPr>
          <w:gridAfter w:val="1"/>
          <w:wAfter w:w="24" w:type="dxa"/>
          <w:trHeight w:val="20"/>
          <w:jc w:val="center"/>
        </w:trPr>
        <w:tc>
          <w:tcPr>
            <w:tcW w:w="1255" w:type="dxa"/>
            <w:hideMark/>
          </w:tcPr>
          <w:p w14:paraId="6128DCD8" w14:textId="77777777" w:rsidR="007551A6" w:rsidRPr="00830DAD" w:rsidRDefault="007551A6" w:rsidP="007D5677">
            <w:pPr>
              <w:pStyle w:val="bodytable"/>
              <w:snapToGrid/>
              <w:spacing w:before="60" w:after="60"/>
              <w:rPr>
                <w:szCs w:val="20"/>
              </w:rPr>
            </w:pPr>
            <w:r w:rsidRPr="00830DAD">
              <w:rPr>
                <w:szCs w:val="20"/>
              </w:rPr>
              <w:t>布基纳法索</w:t>
            </w:r>
          </w:p>
        </w:tc>
        <w:tc>
          <w:tcPr>
            <w:tcW w:w="1890" w:type="dxa"/>
            <w:hideMark/>
          </w:tcPr>
          <w:p w14:paraId="77AD414D"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4CAF2A52"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76F775A9" w14:textId="77777777" w:rsidR="007551A6" w:rsidRPr="00830DAD" w:rsidRDefault="007551A6" w:rsidP="007D5677">
            <w:pPr>
              <w:pStyle w:val="bodytable"/>
              <w:snapToGrid/>
              <w:spacing w:before="60" w:after="60"/>
              <w:rPr>
                <w:szCs w:val="20"/>
              </w:rPr>
            </w:pPr>
            <w:r w:rsidRPr="00830DAD">
              <w:rPr>
                <w:szCs w:val="20"/>
              </w:rPr>
              <w:t>布基纳法索手工和小规模采金部门</w:t>
            </w:r>
            <w:proofErr w:type="gramStart"/>
            <w:r w:rsidRPr="00830DAD">
              <w:rPr>
                <w:szCs w:val="20"/>
              </w:rPr>
              <w:t>汞问题</w:t>
            </w:r>
            <w:proofErr w:type="gramEnd"/>
            <w:r w:rsidRPr="00830DAD">
              <w:rPr>
                <w:szCs w:val="20"/>
              </w:rPr>
              <w:t>国家行动计划</w:t>
            </w:r>
          </w:p>
        </w:tc>
        <w:tc>
          <w:tcPr>
            <w:tcW w:w="1300" w:type="dxa"/>
            <w:hideMark/>
          </w:tcPr>
          <w:p w14:paraId="20A341D4" w14:textId="77777777" w:rsidR="002B1D8F" w:rsidRDefault="007551A6" w:rsidP="007D5677">
            <w:pPr>
              <w:pStyle w:val="bodytable"/>
              <w:snapToGrid/>
              <w:spacing w:before="60" w:after="60"/>
              <w:rPr>
                <w:szCs w:val="20"/>
              </w:rPr>
            </w:pPr>
            <w:r w:rsidRPr="00830DAD">
              <w:rPr>
                <w:szCs w:val="20"/>
              </w:rPr>
              <w:t>全环基金</w:t>
            </w:r>
          </w:p>
          <w:p w14:paraId="0E69C77D" w14:textId="17D6A5CC"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0B16B9E4"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01E60B24"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7146171A"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28F1350A" w14:textId="77777777" w:rsidR="007551A6" w:rsidRPr="00830DAD" w:rsidRDefault="007551A6" w:rsidP="004615D6">
            <w:pPr>
              <w:pStyle w:val="bodytable"/>
              <w:snapToGrid/>
              <w:spacing w:before="60" w:after="60"/>
              <w:jc w:val="right"/>
              <w:rPr>
                <w:szCs w:val="20"/>
              </w:rPr>
            </w:pPr>
            <w:r w:rsidRPr="00830DAD">
              <w:rPr>
                <w:szCs w:val="20"/>
              </w:rPr>
              <w:t>216 000</w:t>
            </w:r>
          </w:p>
        </w:tc>
      </w:tr>
      <w:tr w:rsidR="007551A6" w:rsidRPr="00830DAD" w14:paraId="4527370F" w14:textId="77777777" w:rsidTr="002B1D8F">
        <w:trPr>
          <w:gridAfter w:val="1"/>
          <w:wAfter w:w="24" w:type="dxa"/>
          <w:trHeight w:val="20"/>
          <w:jc w:val="center"/>
        </w:trPr>
        <w:tc>
          <w:tcPr>
            <w:tcW w:w="1255" w:type="dxa"/>
            <w:hideMark/>
          </w:tcPr>
          <w:p w14:paraId="50A81853" w14:textId="77777777" w:rsidR="007551A6" w:rsidRPr="00830DAD" w:rsidRDefault="007551A6" w:rsidP="007D5677">
            <w:pPr>
              <w:pStyle w:val="bodytable"/>
              <w:snapToGrid/>
              <w:spacing w:before="60" w:after="60"/>
              <w:rPr>
                <w:szCs w:val="20"/>
              </w:rPr>
            </w:pPr>
            <w:r w:rsidRPr="00830DAD">
              <w:rPr>
                <w:szCs w:val="20"/>
              </w:rPr>
              <w:t>喀麦隆</w:t>
            </w:r>
          </w:p>
        </w:tc>
        <w:tc>
          <w:tcPr>
            <w:tcW w:w="1890" w:type="dxa"/>
            <w:hideMark/>
          </w:tcPr>
          <w:p w14:paraId="5BBA05BD"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A7AF87C"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2A9B51D7" w14:textId="77777777" w:rsidR="007551A6" w:rsidRPr="00830DAD" w:rsidRDefault="007551A6" w:rsidP="007D5677">
            <w:pPr>
              <w:pStyle w:val="bodytable"/>
              <w:snapToGrid/>
              <w:spacing w:before="60" w:after="60"/>
              <w:rPr>
                <w:szCs w:val="20"/>
              </w:rPr>
            </w:pPr>
            <w:r w:rsidRPr="00830DAD">
              <w:rPr>
                <w:szCs w:val="20"/>
              </w:rPr>
              <w:t>喀麦隆开展《水俣公约》初始评估</w:t>
            </w:r>
          </w:p>
        </w:tc>
        <w:tc>
          <w:tcPr>
            <w:tcW w:w="1300" w:type="dxa"/>
            <w:hideMark/>
          </w:tcPr>
          <w:p w14:paraId="3A73323F" w14:textId="77777777" w:rsidR="002B1D8F" w:rsidRDefault="007551A6" w:rsidP="007D5677">
            <w:pPr>
              <w:pStyle w:val="bodytable"/>
              <w:snapToGrid/>
              <w:spacing w:before="60" w:after="60"/>
              <w:rPr>
                <w:szCs w:val="20"/>
              </w:rPr>
            </w:pPr>
            <w:r w:rsidRPr="00830DAD">
              <w:rPr>
                <w:szCs w:val="20"/>
              </w:rPr>
              <w:t>全环基金</w:t>
            </w:r>
          </w:p>
          <w:p w14:paraId="239F5FB4" w14:textId="322116C4"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34273184"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5EA36679"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3D9F21C6"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1CDF7F66"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5881FDDB" w14:textId="77777777" w:rsidTr="002B1D8F">
        <w:trPr>
          <w:gridAfter w:val="1"/>
          <w:wAfter w:w="24" w:type="dxa"/>
          <w:trHeight w:val="20"/>
          <w:jc w:val="center"/>
        </w:trPr>
        <w:tc>
          <w:tcPr>
            <w:tcW w:w="1255" w:type="dxa"/>
            <w:hideMark/>
          </w:tcPr>
          <w:p w14:paraId="0C780D79" w14:textId="77777777" w:rsidR="007551A6" w:rsidRPr="00830DAD" w:rsidRDefault="007551A6" w:rsidP="007D5677">
            <w:pPr>
              <w:pStyle w:val="bodytable"/>
              <w:snapToGrid/>
              <w:spacing w:before="60" w:after="60"/>
              <w:rPr>
                <w:szCs w:val="20"/>
              </w:rPr>
            </w:pPr>
            <w:r w:rsidRPr="00830DAD">
              <w:rPr>
                <w:szCs w:val="20"/>
              </w:rPr>
              <w:t>乍得</w:t>
            </w:r>
          </w:p>
        </w:tc>
        <w:tc>
          <w:tcPr>
            <w:tcW w:w="1890" w:type="dxa"/>
            <w:hideMark/>
          </w:tcPr>
          <w:p w14:paraId="74A99852"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294578ED"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693CEEBE" w14:textId="77777777" w:rsidR="007551A6" w:rsidRPr="00830DAD" w:rsidRDefault="007551A6" w:rsidP="007D5677">
            <w:pPr>
              <w:pStyle w:val="bodytable"/>
              <w:snapToGrid/>
              <w:spacing w:before="60" w:after="60"/>
              <w:rPr>
                <w:szCs w:val="20"/>
              </w:rPr>
            </w:pPr>
            <w:r w:rsidRPr="00830DAD">
              <w:rPr>
                <w:szCs w:val="20"/>
              </w:rPr>
              <w:t>乍得《水俣公约》初始评估</w:t>
            </w:r>
          </w:p>
        </w:tc>
        <w:tc>
          <w:tcPr>
            <w:tcW w:w="1300" w:type="dxa"/>
            <w:hideMark/>
          </w:tcPr>
          <w:p w14:paraId="00886A83" w14:textId="77777777" w:rsidR="002B1D8F" w:rsidRDefault="007551A6" w:rsidP="007D5677">
            <w:pPr>
              <w:pStyle w:val="bodytable"/>
              <w:snapToGrid/>
              <w:spacing w:before="60" w:after="60"/>
              <w:rPr>
                <w:szCs w:val="20"/>
              </w:rPr>
            </w:pPr>
            <w:r w:rsidRPr="00830DAD">
              <w:rPr>
                <w:szCs w:val="20"/>
              </w:rPr>
              <w:t>全环基金</w:t>
            </w:r>
          </w:p>
          <w:p w14:paraId="619FD646" w14:textId="705B7AF1"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4BEC20CF"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CB375D3"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4BBBE436"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022ECD2E" w14:textId="77777777" w:rsidR="007551A6" w:rsidRPr="00830DAD" w:rsidRDefault="007551A6" w:rsidP="004615D6">
            <w:pPr>
              <w:pStyle w:val="bodytable"/>
              <w:snapToGrid/>
              <w:spacing w:before="60" w:after="60"/>
              <w:jc w:val="right"/>
              <w:rPr>
                <w:szCs w:val="20"/>
              </w:rPr>
            </w:pPr>
            <w:r w:rsidRPr="00830DAD">
              <w:rPr>
                <w:szCs w:val="20"/>
              </w:rPr>
              <w:t>78 600</w:t>
            </w:r>
          </w:p>
        </w:tc>
      </w:tr>
      <w:tr w:rsidR="007551A6" w:rsidRPr="00830DAD" w14:paraId="58FC0053" w14:textId="77777777" w:rsidTr="002B1D8F">
        <w:trPr>
          <w:gridAfter w:val="1"/>
          <w:wAfter w:w="24" w:type="dxa"/>
          <w:trHeight w:val="20"/>
          <w:jc w:val="center"/>
        </w:trPr>
        <w:tc>
          <w:tcPr>
            <w:tcW w:w="1255" w:type="dxa"/>
            <w:hideMark/>
          </w:tcPr>
          <w:p w14:paraId="0DF4917B" w14:textId="77777777" w:rsidR="007551A6" w:rsidRPr="00830DAD" w:rsidRDefault="007551A6" w:rsidP="007D5677">
            <w:pPr>
              <w:pStyle w:val="bodytable"/>
              <w:snapToGrid/>
              <w:spacing w:before="60" w:after="60"/>
              <w:rPr>
                <w:szCs w:val="20"/>
              </w:rPr>
            </w:pPr>
            <w:r w:rsidRPr="00830DAD">
              <w:rPr>
                <w:szCs w:val="20"/>
              </w:rPr>
              <w:t>智利</w:t>
            </w:r>
          </w:p>
        </w:tc>
        <w:tc>
          <w:tcPr>
            <w:tcW w:w="1890" w:type="dxa"/>
            <w:hideMark/>
          </w:tcPr>
          <w:p w14:paraId="7A7DDAC5"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493EB585"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05C69632" w14:textId="77777777" w:rsidR="007551A6" w:rsidRPr="00830DAD" w:rsidRDefault="007551A6" w:rsidP="007D5677">
            <w:pPr>
              <w:pStyle w:val="bodytable"/>
              <w:snapToGrid/>
              <w:spacing w:before="60" w:after="60"/>
              <w:rPr>
                <w:szCs w:val="20"/>
              </w:rPr>
            </w:pPr>
            <w:r w:rsidRPr="00830DAD">
              <w:rPr>
                <w:szCs w:val="20"/>
              </w:rPr>
              <w:t>实现向节能照明的过渡</w:t>
            </w:r>
          </w:p>
        </w:tc>
        <w:tc>
          <w:tcPr>
            <w:tcW w:w="1300" w:type="dxa"/>
            <w:hideMark/>
          </w:tcPr>
          <w:p w14:paraId="7A36B3EE" w14:textId="77777777" w:rsidR="002B1D8F" w:rsidRDefault="007551A6" w:rsidP="007D5677">
            <w:pPr>
              <w:pStyle w:val="bodytable"/>
              <w:snapToGrid/>
              <w:spacing w:before="60" w:after="60"/>
              <w:rPr>
                <w:szCs w:val="20"/>
              </w:rPr>
            </w:pPr>
            <w:r w:rsidRPr="00830DAD">
              <w:rPr>
                <w:szCs w:val="20"/>
              </w:rPr>
              <w:t>全环基金</w:t>
            </w:r>
          </w:p>
          <w:p w14:paraId="2E7CBEB4" w14:textId="0C6AD9EB"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02ACBE42" w14:textId="77777777" w:rsidR="007551A6" w:rsidRPr="00830DAD" w:rsidRDefault="007551A6" w:rsidP="007D5677">
            <w:pPr>
              <w:pStyle w:val="bodytable"/>
              <w:snapToGrid/>
              <w:spacing w:before="60" w:after="60"/>
              <w:rPr>
                <w:szCs w:val="20"/>
              </w:rPr>
            </w:pPr>
            <w:r w:rsidRPr="00830DAD">
              <w:rPr>
                <w:szCs w:val="20"/>
              </w:rPr>
              <w:t>大型项目</w:t>
            </w:r>
          </w:p>
        </w:tc>
        <w:tc>
          <w:tcPr>
            <w:tcW w:w="1473" w:type="dxa"/>
            <w:hideMark/>
          </w:tcPr>
          <w:p w14:paraId="380BACAA"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32EBC290" w14:textId="77777777" w:rsidR="007551A6" w:rsidRPr="00830DAD" w:rsidRDefault="007551A6" w:rsidP="004615D6">
            <w:pPr>
              <w:pStyle w:val="bodytable"/>
              <w:snapToGrid/>
              <w:spacing w:before="60" w:after="60"/>
              <w:jc w:val="right"/>
              <w:rPr>
                <w:szCs w:val="20"/>
              </w:rPr>
            </w:pPr>
            <w:r w:rsidRPr="00830DAD">
              <w:rPr>
                <w:szCs w:val="20"/>
              </w:rPr>
              <w:t>45 662</w:t>
            </w:r>
          </w:p>
        </w:tc>
        <w:tc>
          <w:tcPr>
            <w:tcW w:w="1276" w:type="dxa"/>
            <w:hideMark/>
          </w:tcPr>
          <w:p w14:paraId="1993DFC3" w14:textId="77777777" w:rsidR="007551A6" w:rsidRPr="00830DAD" w:rsidRDefault="007551A6" w:rsidP="004615D6">
            <w:pPr>
              <w:pStyle w:val="bodytable"/>
              <w:snapToGrid/>
              <w:spacing w:before="60" w:after="60"/>
              <w:jc w:val="right"/>
              <w:rPr>
                <w:szCs w:val="20"/>
              </w:rPr>
            </w:pPr>
            <w:r w:rsidRPr="00830DAD">
              <w:rPr>
                <w:szCs w:val="20"/>
              </w:rPr>
              <w:t>0</w:t>
            </w:r>
          </w:p>
        </w:tc>
      </w:tr>
      <w:tr w:rsidR="007551A6" w:rsidRPr="00830DAD" w14:paraId="41C24274" w14:textId="77777777" w:rsidTr="002B1D8F">
        <w:trPr>
          <w:gridAfter w:val="1"/>
          <w:wAfter w:w="24" w:type="dxa"/>
          <w:trHeight w:val="20"/>
          <w:jc w:val="center"/>
        </w:trPr>
        <w:tc>
          <w:tcPr>
            <w:tcW w:w="1255" w:type="dxa"/>
            <w:hideMark/>
          </w:tcPr>
          <w:p w14:paraId="56A54ABD" w14:textId="77777777" w:rsidR="007551A6" w:rsidRPr="00830DAD" w:rsidRDefault="007551A6" w:rsidP="007D5677">
            <w:pPr>
              <w:pStyle w:val="bodytable"/>
              <w:snapToGrid/>
              <w:spacing w:before="60" w:after="60"/>
              <w:rPr>
                <w:szCs w:val="20"/>
              </w:rPr>
            </w:pPr>
            <w:r w:rsidRPr="00830DAD">
              <w:rPr>
                <w:szCs w:val="20"/>
              </w:rPr>
              <w:t>中国</w:t>
            </w:r>
          </w:p>
        </w:tc>
        <w:tc>
          <w:tcPr>
            <w:tcW w:w="1890" w:type="dxa"/>
            <w:hideMark/>
          </w:tcPr>
          <w:p w14:paraId="1E3125A8"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5E7E4E35"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2E8B3F97" w14:textId="77777777" w:rsidR="007551A6" w:rsidRPr="00830DAD" w:rsidRDefault="007551A6" w:rsidP="007D5677">
            <w:pPr>
              <w:pStyle w:val="bodytable"/>
              <w:snapToGrid/>
              <w:spacing w:before="60" w:after="60"/>
              <w:rPr>
                <w:szCs w:val="20"/>
              </w:rPr>
            </w:pPr>
            <w:r w:rsidRPr="00830DAD">
              <w:rPr>
                <w:szCs w:val="20"/>
              </w:rPr>
              <w:t>聚氯乙烯生产中</w:t>
            </w:r>
            <w:proofErr w:type="gramStart"/>
            <w:r w:rsidRPr="00830DAD">
              <w:rPr>
                <w:szCs w:val="20"/>
              </w:rPr>
              <w:t>汞减少</w:t>
            </w:r>
            <w:proofErr w:type="gramEnd"/>
            <w:r w:rsidRPr="00830DAD">
              <w:rPr>
                <w:szCs w:val="20"/>
              </w:rPr>
              <w:t>和最小化示范项目</w:t>
            </w:r>
          </w:p>
        </w:tc>
        <w:tc>
          <w:tcPr>
            <w:tcW w:w="1300" w:type="dxa"/>
            <w:hideMark/>
          </w:tcPr>
          <w:p w14:paraId="1A58DAE7" w14:textId="77777777" w:rsidR="002B1D8F" w:rsidRDefault="007551A6" w:rsidP="007D5677">
            <w:pPr>
              <w:pStyle w:val="bodytable"/>
              <w:snapToGrid/>
              <w:spacing w:before="60" w:after="60"/>
              <w:rPr>
                <w:szCs w:val="20"/>
              </w:rPr>
            </w:pPr>
            <w:r w:rsidRPr="00830DAD">
              <w:rPr>
                <w:szCs w:val="20"/>
              </w:rPr>
              <w:t>全环基金</w:t>
            </w:r>
          </w:p>
          <w:p w14:paraId="2F1352C2" w14:textId="1FA1B992"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35A9A38" w14:textId="77777777" w:rsidR="007551A6" w:rsidRPr="00830DAD" w:rsidRDefault="007551A6" w:rsidP="007D5677">
            <w:pPr>
              <w:pStyle w:val="bodytable"/>
              <w:snapToGrid/>
              <w:spacing w:before="60" w:after="60"/>
              <w:rPr>
                <w:szCs w:val="20"/>
              </w:rPr>
            </w:pPr>
            <w:r w:rsidRPr="00830DAD">
              <w:rPr>
                <w:szCs w:val="20"/>
              </w:rPr>
              <w:t>大型项目</w:t>
            </w:r>
          </w:p>
        </w:tc>
        <w:tc>
          <w:tcPr>
            <w:tcW w:w="1473" w:type="dxa"/>
            <w:hideMark/>
          </w:tcPr>
          <w:p w14:paraId="15DB2399"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12F1627A" w14:textId="77777777" w:rsidR="007551A6" w:rsidRPr="00830DAD" w:rsidRDefault="007551A6" w:rsidP="004615D6">
            <w:pPr>
              <w:pStyle w:val="bodytable"/>
              <w:snapToGrid/>
              <w:spacing w:before="60" w:after="60"/>
              <w:jc w:val="right"/>
              <w:rPr>
                <w:szCs w:val="20"/>
              </w:rPr>
            </w:pPr>
            <w:r w:rsidRPr="00830DAD">
              <w:rPr>
                <w:szCs w:val="20"/>
              </w:rPr>
              <w:t>16 200 000</w:t>
            </w:r>
          </w:p>
        </w:tc>
        <w:tc>
          <w:tcPr>
            <w:tcW w:w="1276" w:type="dxa"/>
            <w:hideMark/>
          </w:tcPr>
          <w:p w14:paraId="515B9725" w14:textId="77777777" w:rsidR="007551A6" w:rsidRPr="00830DAD" w:rsidRDefault="007551A6" w:rsidP="004615D6">
            <w:pPr>
              <w:pStyle w:val="bodytable"/>
              <w:snapToGrid/>
              <w:spacing w:before="60" w:after="60"/>
              <w:jc w:val="right"/>
              <w:rPr>
                <w:szCs w:val="20"/>
              </w:rPr>
            </w:pPr>
            <w:r w:rsidRPr="00830DAD">
              <w:rPr>
                <w:szCs w:val="20"/>
              </w:rPr>
              <w:t>99 000 000</w:t>
            </w:r>
          </w:p>
        </w:tc>
      </w:tr>
      <w:tr w:rsidR="007551A6" w:rsidRPr="00830DAD" w14:paraId="4BE5158C" w14:textId="77777777" w:rsidTr="002B1D8F">
        <w:trPr>
          <w:gridAfter w:val="1"/>
          <w:wAfter w:w="24" w:type="dxa"/>
          <w:trHeight w:val="20"/>
          <w:jc w:val="center"/>
        </w:trPr>
        <w:tc>
          <w:tcPr>
            <w:tcW w:w="1255" w:type="dxa"/>
            <w:hideMark/>
          </w:tcPr>
          <w:p w14:paraId="547C3814" w14:textId="77777777" w:rsidR="007551A6" w:rsidRPr="00830DAD" w:rsidRDefault="007551A6" w:rsidP="007D5677">
            <w:pPr>
              <w:pStyle w:val="bodytable"/>
              <w:snapToGrid/>
              <w:spacing w:before="60" w:after="60"/>
              <w:rPr>
                <w:szCs w:val="20"/>
              </w:rPr>
            </w:pPr>
            <w:r w:rsidRPr="00830DAD">
              <w:rPr>
                <w:szCs w:val="20"/>
              </w:rPr>
              <w:t>中国</w:t>
            </w:r>
          </w:p>
        </w:tc>
        <w:tc>
          <w:tcPr>
            <w:tcW w:w="1890" w:type="dxa"/>
            <w:hideMark/>
          </w:tcPr>
          <w:p w14:paraId="3C802C3C"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1C2DD2E4"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19606320" w14:textId="77777777" w:rsidR="002B1D8F" w:rsidRDefault="007551A6" w:rsidP="007D5677">
            <w:pPr>
              <w:pStyle w:val="bodytable"/>
              <w:snapToGrid/>
              <w:spacing w:before="60" w:after="60"/>
              <w:rPr>
                <w:szCs w:val="20"/>
              </w:rPr>
            </w:pPr>
            <w:r w:rsidRPr="00830DAD">
              <w:rPr>
                <w:szCs w:val="20"/>
              </w:rPr>
              <w:t>为执行《关于汞的水俣公约》</w:t>
            </w:r>
          </w:p>
          <w:p w14:paraId="2500272F" w14:textId="0FF08664" w:rsidR="007551A6" w:rsidRPr="00830DAD" w:rsidRDefault="007551A6" w:rsidP="007D5677">
            <w:pPr>
              <w:pStyle w:val="bodytable"/>
              <w:snapToGrid/>
              <w:spacing w:before="60" w:after="60"/>
              <w:rPr>
                <w:szCs w:val="20"/>
              </w:rPr>
            </w:pPr>
            <w:r w:rsidRPr="00830DAD">
              <w:rPr>
                <w:szCs w:val="20"/>
              </w:rPr>
              <w:t>进行能力建设</w:t>
            </w:r>
          </w:p>
        </w:tc>
        <w:tc>
          <w:tcPr>
            <w:tcW w:w="1300" w:type="dxa"/>
            <w:hideMark/>
          </w:tcPr>
          <w:p w14:paraId="6F9D3025" w14:textId="77777777" w:rsidR="002B1D8F" w:rsidRDefault="007551A6" w:rsidP="007D5677">
            <w:pPr>
              <w:pStyle w:val="bodytable"/>
              <w:snapToGrid/>
              <w:spacing w:before="60" w:after="60"/>
              <w:rPr>
                <w:szCs w:val="20"/>
              </w:rPr>
            </w:pPr>
            <w:r w:rsidRPr="00830DAD">
              <w:rPr>
                <w:szCs w:val="20"/>
              </w:rPr>
              <w:t>全环基金</w:t>
            </w:r>
          </w:p>
          <w:p w14:paraId="11EBEBF3" w14:textId="5DD2809F"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22C793C2" w14:textId="77777777" w:rsidR="007551A6" w:rsidRPr="00830DAD" w:rsidRDefault="007551A6" w:rsidP="007D5677">
            <w:pPr>
              <w:pStyle w:val="bodytable"/>
              <w:snapToGrid/>
              <w:spacing w:before="60" w:after="60"/>
              <w:rPr>
                <w:szCs w:val="20"/>
              </w:rPr>
            </w:pPr>
            <w:r w:rsidRPr="00830DAD">
              <w:rPr>
                <w:szCs w:val="20"/>
              </w:rPr>
              <w:t>大型项目</w:t>
            </w:r>
          </w:p>
        </w:tc>
        <w:tc>
          <w:tcPr>
            <w:tcW w:w="1473" w:type="dxa"/>
            <w:hideMark/>
          </w:tcPr>
          <w:p w14:paraId="5D7C4215" w14:textId="77777777" w:rsidR="007551A6" w:rsidRPr="00830DAD" w:rsidRDefault="007551A6" w:rsidP="007D5677">
            <w:pPr>
              <w:pStyle w:val="bodytable"/>
              <w:snapToGrid/>
              <w:spacing w:before="60" w:after="60"/>
              <w:rPr>
                <w:szCs w:val="20"/>
              </w:rPr>
            </w:pPr>
            <w:r w:rsidRPr="00830DAD">
              <w:rPr>
                <w:szCs w:val="20"/>
              </w:rPr>
              <w:t>世界银行</w:t>
            </w:r>
          </w:p>
        </w:tc>
        <w:tc>
          <w:tcPr>
            <w:tcW w:w="1276" w:type="dxa"/>
            <w:hideMark/>
          </w:tcPr>
          <w:p w14:paraId="02FFF9D9" w14:textId="77777777" w:rsidR="007551A6" w:rsidRPr="00830DAD" w:rsidRDefault="007551A6" w:rsidP="004615D6">
            <w:pPr>
              <w:pStyle w:val="bodytable"/>
              <w:snapToGrid/>
              <w:spacing w:before="60" w:after="60"/>
              <w:jc w:val="right"/>
              <w:rPr>
                <w:szCs w:val="20"/>
              </w:rPr>
            </w:pPr>
            <w:r w:rsidRPr="00830DAD">
              <w:rPr>
                <w:szCs w:val="20"/>
              </w:rPr>
              <w:t>8 000 000</w:t>
            </w:r>
          </w:p>
        </w:tc>
        <w:tc>
          <w:tcPr>
            <w:tcW w:w="1276" w:type="dxa"/>
            <w:hideMark/>
          </w:tcPr>
          <w:p w14:paraId="3120A19F" w14:textId="77777777" w:rsidR="007551A6" w:rsidRPr="00830DAD" w:rsidRDefault="007551A6" w:rsidP="004615D6">
            <w:pPr>
              <w:pStyle w:val="bodytable"/>
              <w:snapToGrid/>
              <w:spacing w:before="60" w:after="60"/>
              <w:jc w:val="right"/>
              <w:rPr>
                <w:szCs w:val="20"/>
              </w:rPr>
            </w:pPr>
            <w:r w:rsidRPr="00830DAD">
              <w:rPr>
                <w:szCs w:val="20"/>
              </w:rPr>
              <w:t>8 000 000</w:t>
            </w:r>
          </w:p>
        </w:tc>
      </w:tr>
      <w:tr w:rsidR="007551A6" w:rsidRPr="00830DAD" w14:paraId="18BAAF7F" w14:textId="77777777" w:rsidTr="002B1D8F">
        <w:trPr>
          <w:gridAfter w:val="1"/>
          <w:wAfter w:w="24" w:type="dxa"/>
          <w:trHeight w:val="20"/>
          <w:jc w:val="center"/>
        </w:trPr>
        <w:tc>
          <w:tcPr>
            <w:tcW w:w="1255" w:type="dxa"/>
            <w:hideMark/>
          </w:tcPr>
          <w:p w14:paraId="2E7882F6" w14:textId="77777777" w:rsidR="007551A6" w:rsidRPr="00830DAD" w:rsidRDefault="007551A6" w:rsidP="007D5677">
            <w:pPr>
              <w:pStyle w:val="bodytable"/>
              <w:snapToGrid/>
              <w:spacing w:before="60" w:after="60"/>
              <w:rPr>
                <w:szCs w:val="20"/>
              </w:rPr>
            </w:pPr>
            <w:r w:rsidRPr="00830DAD">
              <w:rPr>
                <w:szCs w:val="20"/>
              </w:rPr>
              <w:t>中国</w:t>
            </w:r>
          </w:p>
          <w:p w14:paraId="6044EECF" w14:textId="77777777" w:rsidR="007551A6" w:rsidRPr="00830DAD" w:rsidRDefault="007551A6" w:rsidP="007D5677">
            <w:pPr>
              <w:pStyle w:val="bodytable"/>
              <w:snapToGrid/>
              <w:spacing w:before="60" w:after="60"/>
              <w:rPr>
                <w:szCs w:val="20"/>
              </w:rPr>
            </w:pPr>
          </w:p>
        </w:tc>
        <w:tc>
          <w:tcPr>
            <w:tcW w:w="1890" w:type="dxa"/>
            <w:hideMark/>
          </w:tcPr>
          <w:p w14:paraId="4F8A5410"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8C7D3FD"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2E626604" w14:textId="77777777" w:rsidR="002B1D8F" w:rsidRDefault="007551A6" w:rsidP="007D5677">
            <w:pPr>
              <w:pStyle w:val="bodytable"/>
              <w:snapToGrid/>
              <w:spacing w:before="60" w:after="60"/>
              <w:rPr>
                <w:szCs w:val="20"/>
              </w:rPr>
            </w:pPr>
            <w:r w:rsidRPr="00830DAD">
              <w:rPr>
                <w:szCs w:val="20"/>
              </w:rPr>
              <w:t>中华人民共和国《水俣公约》</w:t>
            </w:r>
          </w:p>
          <w:p w14:paraId="751C5325" w14:textId="756E954B" w:rsidR="007551A6" w:rsidRPr="00830DAD" w:rsidRDefault="007551A6" w:rsidP="007D5677">
            <w:pPr>
              <w:pStyle w:val="bodytable"/>
              <w:snapToGrid/>
              <w:spacing w:before="60" w:after="60"/>
              <w:rPr>
                <w:szCs w:val="20"/>
              </w:rPr>
            </w:pPr>
            <w:r w:rsidRPr="00830DAD">
              <w:rPr>
                <w:szCs w:val="20"/>
              </w:rPr>
              <w:t>初始评估</w:t>
            </w:r>
          </w:p>
        </w:tc>
        <w:tc>
          <w:tcPr>
            <w:tcW w:w="1300" w:type="dxa"/>
            <w:hideMark/>
          </w:tcPr>
          <w:p w14:paraId="30281D12" w14:textId="77777777" w:rsidR="002B1D8F" w:rsidRDefault="007551A6" w:rsidP="007D5677">
            <w:pPr>
              <w:pStyle w:val="bodytable"/>
              <w:snapToGrid/>
              <w:spacing w:before="60" w:after="60"/>
              <w:rPr>
                <w:szCs w:val="20"/>
              </w:rPr>
            </w:pPr>
            <w:r w:rsidRPr="00830DAD">
              <w:rPr>
                <w:szCs w:val="20"/>
              </w:rPr>
              <w:t>全环基金</w:t>
            </w:r>
          </w:p>
          <w:p w14:paraId="5AAEA228" w14:textId="7C4CFA37"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788FD223"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407D815A"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29D81E42" w14:textId="77777777" w:rsidR="007551A6" w:rsidRPr="00830DAD" w:rsidRDefault="007551A6" w:rsidP="004615D6">
            <w:pPr>
              <w:pStyle w:val="bodytable"/>
              <w:snapToGrid/>
              <w:spacing w:before="60" w:after="60"/>
              <w:jc w:val="right"/>
              <w:rPr>
                <w:szCs w:val="20"/>
              </w:rPr>
            </w:pPr>
            <w:r w:rsidRPr="00830DAD">
              <w:rPr>
                <w:szCs w:val="20"/>
              </w:rPr>
              <w:t>1 000 000</w:t>
            </w:r>
          </w:p>
        </w:tc>
        <w:tc>
          <w:tcPr>
            <w:tcW w:w="1276" w:type="dxa"/>
            <w:hideMark/>
          </w:tcPr>
          <w:p w14:paraId="630D852B" w14:textId="77777777" w:rsidR="007551A6" w:rsidRPr="00830DAD" w:rsidRDefault="007551A6" w:rsidP="004615D6">
            <w:pPr>
              <w:pStyle w:val="bodytable"/>
              <w:snapToGrid/>
              <w:spacing w:before="60" w:after="60"/>
              <w:jc w:val="right"/>
              <w:rPr>
                <w:szCs w:val="20"/>
              </w:rPr>
            </w:pPr>
            <w:r w:rsidRPr="00830DAD">
              <w:rPr>
                <w:szCs w:val="20"/>
              </w:rPr>
              <w:t>975 000</w:t>
            </w:r>
          </w:p>
        </w:tc>
      </w:tr>
      <w:tr w:rsidR="007551A6" w:rsidRPr="00830DAD" w14:paraId="43E2D57E" w14:textId="77777777" w:rsidTr="002B1D8F">
        <w:trPr>
          <w:gridAfter w:val="1"/>
          <w:wAfter w:w="24" w:type="dxa"/>
          <w:trHeight w:val="20"/>
          <w:jc w:val="center"/>
        </w:trPr>
        <w:tc>
          <w:tcPr>
            <w:tcW w:w="1255" w:type="dxa"/>
            <w:hideMark/>
          </w:tcPr>
          <w:p w14:paraId="4CEB4BB1" w14:textId="77777777" w:rsidR="007551A6" w:rsidRPr="00830DAD" w:rsidRDefault="007551A6" w:rsidP="007D5677">
            <w:pPr>
              <w:pStyle w:val="bodytable"/>
              <w:snapToGrid/>
              <w:spacing w:before="60" w:after="60"/>
              <w:rPr>
                <w:szCs w:val="20"/>
              </w:rPr>
            </w:pPr>
            <w:r w:rsidRPr="00830DAD">
              <w:rPr>
                <w:szCs w:val="20"/>
              </w:rPr>
              <w:t>中国</w:t>
            </w:r>
          </w:p>
        </w:tc>
        <w:tc>
          <w:tcPr>
            <w:tcW w:w="1890" w:type="dxa"/>
            <w:hideMark/>
          </w:tcPr>
          <w:p w14:paraId="79C393BF"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5F080D68"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52F734E8" w14:textId="77777777" w:rsidR="007551A6" w:rsidRPr="00830DAD" w:rsidRDefault="007551A6" w:rsidP="007D5677">
            <w:pPr>
              <w:pStyle w:val="bodytable"/>
              <w:snapToGrid/>
              <w:spacing w:before="60" w:after="60"/>
              <w:rPr>
                <w:szCs w:val="20"/>
              </w:rPr>
            </w:pPr>
            <w:r w:rsidRPr="00830DAD">
              <w:rPr>
                <w:szCs w:val="20"/>
              </w:rPr>
              <w:t>中国汞库存编制试点项目</w:t>
            </w:r>
          </w:p>
        </w:tc>
        <w:tc>
          <w:tcPr>
            <w:tcW w:w="1300" w:type="dxa"/>
            <w:hideMark/>
          </w:tcPr>
          <w:p w14:paraId="4E9EF9D7" w14:textId="77777777" w:rsidR="002B1D8F" w:rsidRDefault="007551A6" w:rsidP="007D5677">
            <w:pPr>
              <w:pStyle w:val="bodytable"/>
              <w:snapToGrid/>
              <w:spacing w:before="60" w:after="60"/>
              <w:rPr>
                <w:szCs w:val="20"/>
              </w:rPr>
            </w:pPr>
            <w:r w:rsidRPr="00830DAD">
              <w:rPr>
                <w:szCs w:val="20"/>
              </w:rPr>
              <w:t>全环基金</w:t>
            </w:r>
          </w:p>
          <w:p w14:paraId="70B59839" w14:textId="0DF01695"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019DAAC9"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18ADA009" w14:textId="3C378182"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57E149E4" w14:textId="77777777" w:rsidR="007551A6" w:rsidRPr="00830DAD" w:rsidRDefault="007551A6" w:rsidP="004615D6">
            <w:pPr>
              <w:pStyle w:val="bodytable"/>
              <w:snapToGrid/>
              <w:spacing w:before="60" w:after="60"/>
              <w:jc w:val="right"/>
              <w:rPr>
                <w:szCs w:val="20"/>
              </w:rPr>
            </w:pPr>
            <w:r w:rsidRPr="00830DAD">
              <w:rPr>
                <w:szCs w:val="20"/>
              </w:rPr>
              <w:t>1 000 000</w:t>
            </w:r>
          </w:p>
        </w:tc>
        <w:tc>
          <w:tcPr>
            <w:tcW w:w="1276" w:type="dxa"/>
            <w:hideMark/>
          </w:tcPr>
          <w:p w14:paraId="78DCA640" w14:textId="77777777" w:rsidR="007551A6" w:rsidRPr="00830DAD" w:rsidRDefault="007551A6" w:rsidP="004615D6">
            <w:pPr>
              <w:pStyle w:val="bodytable"/>
              <w:snapToGrid/>
              <w:spacing w:before="60" w:after="60"/>
              <w:jc w:val="right"/>
              <w:rPr>
                <w:szCs w:val="20"/>
              </w:rPr>
            </w:pPr>
            <w:r w:rsidRPr="00830DAD">
              <w:rPr>
                <w:szCs w:val="20"/>
              </w:rPr>
              <w:t>3 146 265</w:t>
            </w:r>
          </w:p>
        </w:tc>
      </w:tr>
      <w:tr w:rsidR="007551A6" w:rsidRPr="00830DAD" w14:paraId="6BC4D1CB" w14:textId="77777777" w:rsidTr="002B1D8F">
        <w:trPr>
          <w:gridAfter w:val="1"/>
          <w:wAfter w:w="24" w:type="dxa"/>
          <w:trHeight w:val="20"/>
          <w:jc w:val="center"/>
        </w:trPr>
        <w:tc>
          <w:tcPr>
            <w:tcW w:w="1255" w:type="dxa"/>
            <w:hideMark/>
          </w:tcPr>
          <w:p w14:paraId="70252082" w14:textId="77777777" w:rsidR="007551A6" w:rsidRPr="00830DAD" w:rsidRDefault="007551A6" w:rsidP="007D5677">
            <w:pPr>
              <w:pStyle w:val="bodytable"/>
              <w:snapToGrid/>
              <w:spacing w:before="60" w:after="60"/>
              <w:rPr>
                <w:szCs w:val="20"/>
              </w:rPr>
            </w:pPr>
            <w:r w:rsidRPr="00830DAD">
              <w:rPr>
                <w:szCs w:val="20"/>
              </w:rPr>
              <w:t>中国</w:t>
            </w:r>
          </w:p>
        </w:tc>
        <w:tc>
          <w:tcPr>
            <w:tcW w:w="1890" w:type="dxa"/>
            <w:hideMark/>
          </w:tcPr>
          <w:p w14:paraId="5B5CFDFB"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19886F9C"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222E7CF4" w14:textId="77777777" w:rsidR="007551A6" w:rsidRPr="00830DAD" w:rsidRDefault="007551A6" w:rsidP="007D5677">
            <w:pPr>
              <w:pStyle w:val="bodytable"/>
              <w:snapToGrid/>
              <w:spacing w:before="60" w:after="60"/>
              <w:rPr>
                <w:szCs w:val="20"/>
              </w:rPr>
            </w:pPr>
            <w:proofErr w:type="gramStart"/>
            <w:r w:rsidRPr="00830DAD">
              <w:rPr>
                <w:szCs w:val="20"/>
              </w:rPr>
              <w:t>锌</w:t>
            </w:r>
            <w:proofErr w:type="gramEnd"/>
            <w:r w:rsidRPr="00830DAD">
              <w:rPr>
                <w:szCs w:val="20"/>
              </w:rPr>
              <w:t>冶炼作业汞污染减排和促进化学品健全管理项目</w:t>
            </w:r>
          </w:p>
        </w:tc>
        <w:tc>
          <w:tcPr>
            <w:tcW w:w="1300" w:type="dxa"/>
            <w:hideMark/>
          </w:tcPr>
          <w:p w14:paraId="0C4971BE" w14:textId="77777777" w:rsidR="002B1D8F" w:rsidRDefault="007551A6" w:rsidP="007D5677">
            <w:pPr>
              <w:pStyle w:val="bodytable"/>
              <w:snapToGrid/>
              <w:spacing w:before="60" w:after="60"/>
              <w:rPr>
                <w:szCs w:val="20"/>
              </w:rPr>
            </w:pPr>
            <w:r w:rsidRPr="00830DAD">
              <w:rPr>
                <w:szCs w:val="20"/>
              </w:rPr>
              <w:t>全环基金</w:t>
            </w:r>
          </w:p>
          <w:p w14:paraId="6C7C68D7" w14:textId="43E39149"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7BCEF5E4"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4DBC1A59"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444B9F2D" w14:textId="77777777" w:rsidR="007551A6" w:rsidRPr="00830DAD" w:rsidRDefault="007551A6" w:rsidP="004615D6">
            <w:pPr>
              <w:pStyle w:val="bodytable"/>
              <w:snapToGrid/>
              <w:spacing w:before="60" w:after="60"/>
              <w:jc w:val="right"/>
              <w:rPr>
                <w:szCs w:val="20"/>
              </w:rPr>
            </w:pPr>
            <w:r w:rsidRPr="00830DAD">
              <w:rPr>
                <w:szCs w:val="20"/>
              </w:rPr>
              <w:t>990 000</w:t>
            </w:r>
          </w:p>
        </w:tc>
        <w:tc>
          <w:tcPr>
            <w:tcW w:w="1276" w:type="dxa"/>
            <w:hideMark/>
          </w:tcPr>
          <w:p w14:paraId="242648D5" w14:textId="77777777" w:rsidR="007551A6" w:rsidRPr="00830DAD" w:rsidRDefault="007551A6" w:rsidP="004615D6">
            <w:pPr>
              <w:pStyle w:val="bodytable"/>
              <w:snapToGrid/>
              <w:spacing w:before="60" w:after="60"/>
              <w:jc w:val="right"/>
              <w:rPr>
                <w:szCs w:val="20"/>
              </w:rPr>
            </w:pPr>
            <w:r w:rsidRPr="00830DAD">
              <w:rPr>
                <w:szCs w:val="20"/>
              </w:rPr>
              <w:t>4 000 000</w:t>
            </w:r>
          </w:p>
        </w:tc>
      </w:tr>
      <w:tr w:rsidR="007551A6" w:rsidRPr="00830DAD" w14:paraId="1E7B2B7C" w14:textId="77777777" w:rsidTr="002B1D8F">
        <w:trPr>
          <w:gridAfter w:val="1"/>
          <w:wAfter w:w="24" w:type="dxa"/>
          <w:trHeight w:val="20"/>
          <w:jc w:val="center"/>
        </w:trPr>
        <w:tc>
          <w:tcPr>
            <w:tcW w:w="1255" w:type="dxa"/>
            <w:hideMark/>
          </w:tcPr>
          <w:p w14:paraId="78B13E59" w14:textId="77777777" w:rsidR="007551A6" w:rsidRPr="00830DAD" w:rsidRDefault="007551A6" w:rsidP="007D5677">
            <w:pPr>
              <w:pStyle w:val="bodytable"/>
              <w:snapToGrid/>
              <w:spacing w:before="60" w:after="60"/>
              <w:rPr>
                <w:szCs w:val="20"/>
              </w:rPr>
            </w:pPr>
            <w:r w:rsidRPr="00830DAD">
              <w:rPr>
                <w:szCs w:val="20"/>
              </w:rPr>
              <w:t>哥伦比亚</w:t>
            </w:r>
          </w:p>
        </w:tc>
        <w:tc>
          <w:tcPr>
            <w:tcW w:w="1890" w:type="dxa"/>
            <w:hideMark/>
          </w:tcPr>
          <w:p w14:paraId="42B1C1DC"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3866F38F"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67990C02" w14:textId="77777777" w:rsidR="002B1D8F" w:rsidRDefault="007551A6" w:rsidP="007D5677">
            <w:pPr>
              <w:pStyle w:val="bodytable"/>
              <w:snapToGrid/>
              <w:spacing w:before="60" w:after="60"/>
              <w:rPr>
                <w:szCs w:val="20"/>
              </w:rPr>
            </w:pPr>
            <w:r w:rsidRPr="00830DAD">
              <w:rPr>
                <w:szCs w:val="20"/>
              </w:rPr>
              <w:t>哥伦比亚共和国《水俣公约》</w:t>
            </w:r>
          </w:p>
          <w:p w14:paraId="609A783C" w14:textId="7EED1058" w:rsidR="007551A6" w:rsidRPr="00830DAD" w:rsidRDefault="007551A6" w:rsidP="007D5677">
            <w:pPr>
              <w:pStyle w:val="bodytable"/>
              <w:snapToGrid/>
              <w:spacing w:before="60" w:after="60"/>
              <w:rPr>
                <w:szCs w:val="20"/>
              </w:rPr>
            </w:pPr>
            <w:r w:rsidRPr="00830DAD">
              <w:rPr>
                <w:szCs w:val="20"/>
              </w:rPr>
              <w:t>初始评估</w:t>
            </w:r>
          </w:p>
        </w:tc>
        <w:tc>
          <w:tcPr>
            <w:tcW w:w="1300" w:type="dxa"/>
            <w:hideMark/>
          </w:tcPr>
          <w:p w14:paraId="43A52A4F" w14:textId="77777777" w:rsidR="002B1D8F" w:rsidRDefault="007551A6" w:rsidP="007D5677">
            <w:pPr>
              <w:pStyle w:val="bodytable"/>
              <w:snapToGrid/>
              <w:spacing w:before="60" w:after="60"/>
              <w:rPr>
                <w:szCs w:val="20"/>
              </w:rPr>
            </w:pPr>
            <w:r w:rsidRPr="00830DAD">
              <w:rPr>
                <w:szCs w:val="20"/>
              </w:rPr>
              <w:t>全环基金</w:t>
            </w:r>
          </w:p>
          <w:p w14:paraId="210373FC" w14:textId="789D3FCA"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C854A63"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40838883"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1118ED8C"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045DD32E" w14:textId="77777777" w:rsidR="007551A6" w:rsidRPr="00830DAD" w:rsidRDefault="007551A6" w:rsidP="004615D6">
            <w:pPr>
              <w:pStyle w:val="bodytable"/>
              <w:snapToGrid/>
              <w:spacing w:before="60" w:after="60"/>
              <w:jc w:val="right"/>
              <w:rPr>
                <w:szCs w:val="20"/>
              </w:rPr>
            </w:pPr>
            <w:r w:rsidRPr="00830DAD">
              <w:rPr>
                <w:szCs w:val="20"/>
              </w:rPr>
              <w:t>8 000</w:t>
            </w:r>
          </w:p>
        </w:tc>
      </w:tr>
      <w:tr w:rsidR="007551A6" w:rsidRPr="00830DAD" w14:paraId="6D5018A5" w14:textId="77777777" w:rsidTr="002B1D8F">
        <w:trPr>
          <w:gridAfter w:val="1"/>
          <w:wAfter w:w="24" w:type="dxa"/>
          <w:trHeight w:val="20"/>
          <w:jc w:val="center"/>
        </w:trPr>
        <w:tc>
          <w:tcPr>
            <w:tcW w:w="1255" w:type="dxa"/>
            <w:hideMark/>
          </w:tcPr>
          <w:p w14:paraId="763FE81E" w14:textId="77777777" w:rsidR="007551A6" w:rsidRPr="00830DAD" w:rsidRDefault="007551A6" w:rsidP="007D5677">
            <w:pPr>
              <w:pStyle w:val="bodytable"/>
              <w:snapToGrid/>
              <w:spacing w:before="60" w:after="60"/>
              <w:rPr>
                <w:szCs w:val="20"/>
              </w:rPr>
            </w:pPr>
            <w:r w:rsidRPr="00830DAD">
              <w:rPr>
                <w:szCs w:val="20"/>
              </w:rPr>
              <w:t>哥伦比亚</w:t>
            </w:r>
          </w:p>
        </w:tc>
        <w:tc>
          <w:tcPr>
            <w:tcW w:w="1890" w:type="dxa"/>
            <w:hideMark/>
          </w:tcPr>
          <w:p w14:paraId="0CB8D052"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291C925D"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4827B295" w14:textId="77777777" w:rsidR="007551A6" w:rsidRPr="00830DAD" w:rsidRDefault="007551A6" w:rsidP="007D5677">
            <w:pPr>
              <w:pStyle w:val="bodytable"/>
              <w:snapToGrid/>
              <w:spacing w:before="60" w:after="60"/>
              <w:rPr>
                <w:szCs w:val="20"/>
              </w:rPr>
            </w:pPr>
            <w:r w:rsidRPr="00830DAD">
              <w:rPr>
                <w:szCs w:val="20"/>
              </w:rPr>
              <w:t>减少医疗保健废物管理、电子废物处理、废料处理和生物质燃烧产生的持久性有机污染物和汞释放</w:t>
            </w:r>
          </w:p>
        </w:tc>
        <w:tc>
          <w:tcPr>
            <w:tcW w:w="1300" w:type="dxa"/>
            <w:hideMark/>
          </w:tcPr>
          <w:p w14:paraId="7FBB6BDF" w14:textId="77777777" w:rsidR="002B1D8F" w:rsidRDefault="007551A6" w:rsidP="007D5677">
            <w:pPr>
              <w:pStyle w:val="bodytable"/>
              <w:snapToGrid/>
              <w:spacing w:before="60" w:after="60"/>
              <w:rPr>
                <w:szCs w:val="20"/>
              </w:rPr>
            </w:pPr>
            <w:r w:rsidRPr="00830DAD">
              <w:rPr>
                <w:szCs w:val="20"/>
              </w:rPr>
              <w:t>全环基金</w:t>
            </w:r>
          </w:p>
          <w:p w14:paraId="35FACBD5" w14:textId="3254F157"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716A6BB7" w14:textId="77777777" w:rsidR="007551A6" w:rsidRPr="00830DAD" w:rsidRDefault="007551A6" w:rsidP="007D5677">
            <w:pPr>
              <w:pStyle w:val="bodytable"/>
              <w:snapToGrid/>
              <w:spacing w:before="60" w:after="60"/>
              <w:rPr>
                <w:szCs w:val="20"/>
              </w:rPr>
            </w:pPr>
            <w:r w:rsidRPr="00830DAD">
              <w:rPr>
                <w:szCs w:val="20"/>
              </w:rPr>
              <w:t>大型项目</w:t>
            </w:r>
          </w:p>
        </w:tc>
        <w:tc>
          <w:tcPr>
            <w:tcW w:w="1473" w:type="dxa"/>
            <w:hideMark/>
          </w:tcPr>
          <w:p w14:paraId="1AB3344F"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67EA72AB" w14:textId="77777777" w:rsidR="007551A6" w:rsidRPr="00830DAD" w:rsidRDefault="007551A6" w:rsidP="004615D6">
            <w:pPr>
              <w:pStyle w:val="bodytable"/>
              <w:snapToGrid/>
              <w:spacing w:before="60" w:after="60"/>
              <w:jc w:val="right"/>
              <w:rPr>
                <w:szCs w:val="20"/>
              </w:rPr>
            </w:pPr>
            <w:r w:rsidRPr="00830DAD">
              <w:rPr>
                <w:szCs w:val="20"/>
              </w:rPr>
              <w:t>686 000</w:t>
            </w:r>
          </w:p>
        </w:tc>
        <w:tc>
          <w:tcPr>
            <w:tcW w:w="1276" w:type="dxa"/>
            <w:hideMark/>
          </w:tcPr>
          <w:p w14:paraId="283DFE43" w14:textId="77777777" w:rsidR="007551A6" w:rsidRPr="00830DAD" w:rsidRDefault="007551A6" w:rsidP="004615D6">
            <w:pPr>
              <w:pStyle w:val="bodytable"/>
              <w:snapToGrid/>
              <w:spacing w:before="60" w:after="60"/>
              <w:jc w:val="right"/>
              <w:rPr>
                <w:szCs w:val="20"/>
              </w:rPr>
            </w:pPr>
            <w:r w:rsidRPr="00830DAD">
              <w:rPr>
                <w:szCs w:val="20"/>
              </w:rPr>
              <w:t>1 000 000</w:t>
            </w:r>
          </w:p>
        </w:tc>
      </w:tr>
      <w:tr w:rsidR="007551A6" w:rsidRPr="00830DAD" w14:paraId="4C006C99" w14:textId="77777777" w:rsidTr="002B1D8F">
        <w:trPr>
          <w:gridAfter w:val="1"/>
          <w:wAfter w:w="24" w:type="dxa"/>
          <w:trHeight w:val="20"/>
          <w:jc w:val="center"/>
        </w:trPr>
        <w:tc>
          <w:tcPr>
            <w:tcW w:w="1255" w:type="dxa"/>
            <w:hideMark/>
          </w:tcPr>
          <w:p w14:paraId="34CE56A5" w14:textId="77777777" w:rsidR="007551A6" w:rsidRPr="00830DAD" w:rsidRDefault="007551A6" w:rsidP="007D5677">
            <w:pPr>
              <w:pStyle w:val="bodytable"/>
              <w:snapToGrid/>
              <w:spacing w:before="60" w:after="60"/>
              <w:rPr>
                <w:szCs w:val="20"/>
              </w:rPr>
            </w:pPr>
            <w:r w:rsidRPr="00830DAD">
              <w:rPr>
                <w:szCs w:val="20"/>
              </w:rPr>
              <w:t>科摩罗</w:t>
            </w:r>
          </w:p>
        </w:tc>
        <w:tc>
          <w:tcPr>
            <w:tcW w:w="1890" w:type="dxa"/>
            <w:hideMark/>
          </w:tcPr>
          <w:p w14:paraId="6ADED693"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1DAAF0E"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3D7A640F" w14:textId="77777777" w:rsidR="007551A6" w:rsidRPr="00830DAD" w:rsidRDefault="007551A6" w:rsidP="007D5677">
            <w:pPr>
              <w:pStyle w:val="bodytable"/>
              <w:snapToGrid/>
              <w:spacing w:before="60" w:after="60"/>
              <w:rPr>
                <w:szCs w:val="20"/>
              </w:rPr>
            </w:pPr>
            <w:r w:rsidRPr="00830DAD">
              <w:rPr>
                <w:szCs w:val="20"/>
              </w:rPr>
              <w:t>科摩罗《水俣公约》初始评估</w:t>
            </w:r>
          </w:p>
        </w:tc>
        <w:tc>
          <w:tcPr>
            <w:tcW w:w="1300" w:type="dxa"/>
            <w:hideMark/>
          </w:tcPr>
          <w:p w14:paraId="5A4AC520" w14:textId="77777777" w:rsidR="002B1D8F" w:rsidRDefault="007551A6" w:rsidP="007D5677">
            <w:pPr>
              <w:pStyle w:val="bodytable"/>
              <w:snapToGrid/>
              <w:spacing w:before="60" w:after="60"/>
              <w:rPr>
                <w:szCs w:val="20"/>
              </w:rPr>
            </w:pPr>
            <w:r w:rsidRPr="00830DAD">
              <w:rPr>
                <w:szCs w:val="20"/>
              </w:rPr>
              <w:t>全环基金</w:t>
            </w:r>
          </w:p>
          <w:p w14:paraId="1B5D613B" w14:textId="54263EF9"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6867CD61"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713EDDDF"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13D2B9D6"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16300A1B" w14:textId="77777777" w:rsidR="007551A6" w:rsidRPr="00830DAD" w:rsidRDefault="007551A6" w:rsidP="004615D6">
            <w:pPr>
              <w:pStyle w:val="bodytable"/>
              <w:snapToGrid/>
              <w:spacing w:before="60" w:after="60"/>
              <w:jc w:val="right"/>
              <w:rPr>
                <w:szCs w:val="20"/>
              </w:rPr>
            </w:pPr>
            <w:r w:rsidRPr="00830DAD">
              <w:rPr>
                <w:szCs w:val="20"/>
              </w:rPr>
              <w:t>67 000</w:t>
            </w:r>
          </w:p>
        </w:tc>
      </w:tr>
      <w:tr w:rsidR="007551A6" w:rsidRPr="00830DAD" w14:paraId="76C4FCB4" w14:textId="77777777" w:rsidTr="002B1D8F">
        <w:trPr>
          <w:gridAfter w:val="1"/>
          <w:wAfter w:w="24" w:type="dxa"/>
          <w:trHeight w:val="20"/>
          <w:jc w:val="center"/>
        </w:trPr>
        <w:tc>
          <w:tcPr>
            <w:tcW w:w="1255" w:type="dxa"/>
            <w:hideMark/>
          </w:tcPr>
          <w:p w14:paraId="47530BAA" w14:textId="77777777" w:rsidR="007551A6" w:rsidRPr="00830DAD" w:rsidRDefault="007551A6" w:rsidP="007D5677">
            <w:pPr>
              <w:pStyle w:val="bodytable"/>
              <w:snapToGrid/>
              <w:spacing w:before="60" w:after="60"/>
              <w:rPr>
                <w:szCs w:val="20"/>
              </w:rPr>
            </w:pPr>
            <w:r w:rsidRPr="00830DAD">
              <w:rPr>
                <w:szCs w:val="20"/>
              </w:rPr>
              <w:t>刚果民主共和国</w:t>
            </w:r>
          </w:p>
        </w:tc>
        <w:tc>
          <w:tcPr>
            <w:tcW w:w="1890" w:type="dxa"/>
            <w:hideMark/>
          </w:tcPr>
          <w:p w14:paraId="57F349AE"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2B5E78A5"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62472303" w14:textId="77777777" w:rsidR="007551A6" w:rsidRPr="00830DAD" w:rsidRDefault="007551A6" w:rsidP="007D5677">
            <w:pPr>
              <w:pStyle w:val="bodytable"/>
              <w:snapToGrid/>
              <w:spacing w:before="60" w:after="60"/>
              <w:rPr>
                <w:szCs w:val="20"/>
              </w:rPr>
            </w:pPr>
            <w:r w:rsidRPr="00830DAD">
              <w:rPr>
                <w:szCs w:val="20"/>
              </w:rPr>
              <w:t>刚果民主共和国开展《水俣公约》初始评估并制定手工和小规模采金业国家行动计划</w:t>
            </w:r>
          </w:p>
        </w:tc>
        <w:tc>
          <w:tcPr>
            <w:tcW w:w="1300" w:type="dxa"/>
            <w:hideMark/>
          </w:tcPr>
          <w:p w14:paraId="23CC1227" w14:textId="77777777" w:rsidR="002B1D8F" w:rsidRDefault="007551A6" w:rsidP="007D5677">
            <w:pPr>
              <w:pStyle w:val="bodytable"/>
              <w:snapToGrid/>
              <w:spacing w:before="60" w:after="60"/>
              <w:rPr>
                <w:szCs w:val="20"/>
              </w:rPr>
            </w:pPr>
            <w:r w:rsidRPr="00830DAD">
              <w:rPr>
                <w:szCs w:val="20"/>
              </w:rPr>
              <w:t>全环基金</w:t>
            </w:r>
          </w:p>
          <w:p w14:paraId="5E171875" w14:textId="01794155"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37122FB3"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4FBCAEC8"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148A16CF" w14:textId="77777777" w:rsidR="007551A6" w:rsidRPr="00830DAD" w:rsidRDefault="007551A6" w:rsidP="004615D6">
            <w:pPr>
              <w:pStyle w:val="bodytable"/>
              <w:snapToGrid/>
              <w:spacing w:before="60" w:after="60"/>
              <w:jc w:val="right"/>
              <w:rPr>
                <w:szCs w:val="20"/>
              </w:rPr>
            </w:pPr>
            <w:r w:rsidRPr="00830DAD">
              <w:rPr>
                <w:szCs w:val="20"/>
              </w:rPr>
              <w:t>1 000 000</w:t>
            </w:r>
          </w:p>
        </w:tc>
        <w:tc>
          <w:tcPr>
            <w:tcW w:w="1276" w:type="dxa"/>
            <w:hideMark/>
          </w:tcPr>
          <w:p w14:paraId="1099C91C"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45767820" w14:textId="77777777" w:rsidTr="002B1D8F">
        <w:trPr>
          <w:gridAfter w:val="1"/>
          <w:wAfter w:w="24" w:type="dxa"/>
          <w:trHeight w:val="20"/>
          <w:jc w:val="center"/>
        </w:trPr>
        <w:tc>
          <w:tcPr>
            <w:tcW w:w="1255" w:type="dxa"/>
            <w:hideMark/>
          </w:tcPr>
          <w:p w14:paraId="7E1F74CE" w14:textId="77777777" w:rsidR="007551A6" w:rsidRPr="00830DAD" w:rsidRDefault="007551A6" w:rsidP="007D5677">
            <w:pPr>
              <w:pStyle w:val="bodytable"/>
              <w:snapToGrid/>
              <w:spacing w:before="60" w:after="60"/>
              <w:rPr>
                <w:szCs w:val="20"/>
              </w:rPr>
            </w:pPr>
            <w:r w:rsidRPr="00830DAD">
              <w:rPr>
                <w:szCs w:val="20"/>
              </w:rPr>
              <w:t>哥斯达黎加</w:t>
            </w:r>
          </w:p>
        </w:tc>
        <w:tc>
          <w:tcPr>
            <w:tcW w:w="1890" w:type="dxa"/>
            <w:hideMark/>
          </w:tcPr>
          <w:p w14:paraId="17D106F0"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4903E1A8"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34F4B3E9" w14:textId="77777777" w:rsidR="007551A6" w:rsidRPr="00830DAD" w:rsidRDefault="007551A6" w:rsidP="007D5677">
            <w:pPr>
              <w:pStyle w:val="bodytable"/>
              <w:snapToGrid/>
              <w:spacing w:before="60" w:after="60"/>
              <w:rPr>
                <w:szCs w:val="20"/>
              </w:rPr>
            </w:pPr>
            <w:r w:rsidRPr="00830DAD">
              <w:rPr>
                <w:szCs w:val="20"/>
              </w:rPr>
              <w:t>哥斯达黎加《水俣公约》初始评估</w:t>
            </w:r>
          </w:p>
        </w:tc>
        <w:tc>
          <w:tcPr>
            <w:tcW w:w="1300" w:type="dxa"/>
            <w:hideMark/>
          </w:tcPr>
          <w:p w14:paraId="6666BCD3" w14:textId="77777777" w:rsidR="002B1D8F" w:rsidRDefault="007551A6" w:rsidP="007D5677">
            <w:pPr>
              <w:pStyle w:val="bodytable"/>
              <w:snapToGrid/>
              <w:spacing w:before="60" w:after="60"/>
              <w:rPr>
                <w:szCs w:val="20"/>
              </w:rPr>
            </w:pPr>
            <w:r w:rsidRPr="00830DAD">
              <w:rPr>
                <w:szCs w:val="20"/>
              </w:rPr>
              <w:t>全环基金</w:t>
            </w:r>
          </w:p>
          <w:p w14:paraId="2AA6CF3B" w14:textId="66E12574"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5C68DF40"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E498BC4"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2683BF2A"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27496362" w14:textId="77777777" w:rsidR="007551A6" w:rsidRPr="00830DAD" w:rsidRDefault="007551A6" w:rsidP="004615D6">
            <w:pPr>
              <w:pStyle w:val="bodytable"/>
              <w:snapToGrid/>
              <w:spacing w:before="60" w:after="60"/>
              <w:jc w:val="right"/>
              <w:rPr>
                <w:szCs w:val="20"/>
              </w:rPr>
            </w:pPr>
            <w:r w:rsidRPr="00830DAD">
              <w:rPr>
                <w:szCs w:val="20"/>
              </w:rPr>
              <w:t>0</w:t>
            </w:r>
          </w:p>
        </w:tc>
      </w:tr>
      <w:tr w:rsidR="007551A6" w:rsidRPr="00830DAD" w14:paraId="7C0E430B" w14:textId="77777777" w:rsidTr="002B1D8F">
        <w:trPr>
          <w:gridAfter w:val="1"/>
          <w:wAfter w:w="24" w:type="dxa"/>
          <w:trHeight w:val="20"/>
          <w:jc w:val="center"/>
        </w:trPr>
        <w:tc>
          <w:tcPr>
            <w:tcW w:w="1255" w:type="dxa"/>
            <w:hideMark/>
          </w:tcPr>
          <w:p w14:paraId="6CEB2F13" w14:textId="77777777" w:rsidR="007551A6" w:rsidRPr="00830DAD" w:rsidRDefault="007551A6" w:rsidP="007D5677">
            <w:pPr>
              <w:pStyle w:val="bodytable"/>
              <w:snapToGrid/>
              <w:spacing w:before="60" w:after="60"/>
              <w:rPr>
                <w:szCs w:val="20"/>
              </w:rPr>
            </w:pPr>
            <w:r w:rsidRPr="00830DAD">
              <w:rPr>
                <w:szCs w:val="20"/>
              </w:rPr>
              <w:t>吉布提</w:t>
            </w:r>
          </w:p>
        </w:tc>
        <w:tc>
          <w:tcPr>
            <w:tcW w:w="1890" w:type="dxa"/>
            <w:hideMark/>
          </w:tcPr>
          <w:p w14:paraId="1579E8BC"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0E23F74"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2A8FFBD" w14:textId="77777777" w:rsidR="007551A6" w:rsidRPr="00830DAD" w:rsidRDefault="007551A6" w:rsidP="007D5677">
            <w:pPr>
              <w:pStyle w:val="bodytable"/>
              <w:snapToGrid/>
              <w:spacing w:before="60" w:after="60"/>
              <w:rPr>
                <w:szCs w:val="20"/>
              </w:rPr>
            </w:pPr>
            <w:r w:rsidRPr="00830DAD">
              <w:rPr>
                <w:szCs w:val="20"/>
              </w:rPr>
              <w:t>吉布提开展《水俣公约》初始评估</w:t>
            </w:r>
          </w:p>
        </w:tc>
        <w:tc>
          <w:tcPr>
            <w:tcW w:w="1300" w:type="dxa"/>
            <w:hideMark/>
          </w:tcPr>
          <w:p w14:paraId="1B9A98C3" w14:textId="77777777" w:rsidR="002B1D8F" w:rsidRDefault="007551A6" w:rsidP="007D5677">
            <w:pPr>
              <w:pStyle w:val="bodytable"/>
              <w:snapToGrid/>
              <w:spacing w:before="60" w:after="60"/>
              <w:rPr>
                <w:szCs w:val="20"/>
              </w:rPr>
            </w:pPr>
            <w:r w:rsidRPr="00830DAD">
              <w:rPr>
                <w:szCs w:val="20"/>
              </w:rPr>
              <w:t>全环基金</w:t>
            </w:r>
          </w:p>
          <w:p w14:paraId="2867AACA" w14:textId="0E66DF8B"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2C0FBE0B"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72FA6F17"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0C84CBAB"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5D861631"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7C5D73A3" w14:textId="77777777" w:rsidTr="002B1D8F">
        <w:trPr>
          <w:gridAfter w:val="1"/>
          <w:wAfter w:w="24" w:type="dxa"/>
          <w:trHeight w:val="20"/>
          <w:jc w:val="center"/>
        </w:trPr>
        <w:tc>
          <w:tcPr>
            <w:tcW w:w="1255" w:type="dxa"/>
            <w:hideMark/>
          </w:tcPr>
          <w:p w14:paraId="4A2EF6C1" w14:textId="77777777" w:rsidR="007551A6" w:rsidRPr="00830DAD" w:rsidRDefault="007551A6" w:rsidP="007D5677">
            <w:pPr>
              <w:pStyle w:val="bodytable"/>
              <w:snapToGrid/>
              <w:spacing w:before="60" w:after="60"/>
              <w:rPr>
                <w:szCs w:val="20"/>
              </w:rPr>
            </w:pPr>
            <w:r w:rsidRPr="00830DAD">
              <w:rPr>
                <w:szCs w:val="20"/>
              </w:rPr>
              <w:t>厄瓜多尔</w:t>
            </w:r>
          </w:p>
        </w:tc>
        <w:tc>
          <w:tcPr>
            <w:tcW w:w="1890" w:type="dxa"/>
            <w:hideMark/>
          </w:tcPr>
          <w:p w14:paraId="06BD2A66"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22104E31"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66947E0C" w14:textId="77777777" w:rsidR="007551A6" w:rsidRPr="00830DAD" w:rsidRDefault="007551A6" w:rsidP="007D5677">
            <w:pPr>
              <w:pStyle w:val="bodytable"/>
              <w:snapToGrid/>
              <w:spacing w:before="60" w:after="60"/>
              <w:rPr>
                <w:szCs w:val="20"/>
              </w:rPr>
            </w:pPr>
            <w:r w:rsidRPr="00830DAD">
              <w:rPr>
                <w:szCs w:val="20"/>
              </w:rPr>
              <w:t>厄瓜多尔手工和小规模采金部门</w:t>
            </w:r>
            <w:proofErr w:type="gramStart"/>
            <w:r w:rsidRPr="00830DAD">
              <w:rPr>
                <w:szCs w:val="20"/>
              </w:rPr>
              <w:t>汞问题</w:t>
            </w:r>
            <w:proofErr w:type="gramEnd"/>
            <w:r w:rsidRPr="00830DAD">
              <w:rPr>
                <w:szCs w:val="20"/>
              </w:rPr>
              <w:t>国家行动计划</w:t>
            </w:r>
          </w:p>
        </w:tc>
        <w:tc>
          <w:tcPr>
            <w:tcW w:w="1300" w:type="dxa"/>
            <w:hideMark/>
          </w:tcPr>
          <w:p w14:paraId="6A289B42" w14:textId="77777777" w:rsidR="002B1D8F" w:rsidRDefault="007551A6" w:rsidP="007D5677">
            <w:pPr>
              <w:pStyle w:val="bodytable"/>
              <w:snapToGrid/>
              <w:spacing w:before="60" w:after="60"/>
              <w:rPr>
                <w:szCs w:val="20"/>
              </w:rPr>
            </w:pPr>
            <w:r w:rsidRPr="00830DAD">
              <w:rPr>
                <w:szCs w:val="20"/>
              </w:rPr>
              <w:t>全环基金</w:t>
            </w:r>
          </w:p>
          <w:p w14:paraId="69B480CD" w14:textId="14E32C56"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4CBE2EA2"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70FE7DA"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783E585B"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0AD083D0" w14:textId="77777777" w:rsidR="007551A6" w:rsidRPr="00830DAD" w:rsidRDefault="007551A6" w:rsidP="004615D6">
            <w:pPr>
              <w:pStyle w:val="bodytable"/>
              <w:snapToGrid/>
              <w:spacing w:before="60" w:after="60"/>
              <w:jc w:val="right"/>
              <w:rPr>
                <w:szCs w:val="20"/>
              </w:rPr>
            </w:pPr>
            <w:r w:rsidRPr="00830DAD">
              <w:rPr>
                <w:szCs w:val="20"/>
              </w:rPr>
              <w:t>81 000</w:t>
            </w:r>
          </w:p>
        </w:tc>
      </w:tr>
      <w:tr w:rsidR="007551A6" w:rsidRPr="00830DAD" w14:paraId="06F08CE6" w14:textId="77777777" w:rsidTr="002B1D8F">
        <w:trPr>
          <w:gridAfter w:val="1"/>
          <w:wAfter w:w="24" w:type="dxa"/>
          <w:trHeight w:val="20"/>
          <w:jc w:val="center"/>
        </w:trPr>
        <w:tc>
          <w:tcPr>
            <w:tcW w:w="1255" w:type="dxa"/>
            <w:hideMark/>
          </w:tcPr>
          <w:p w14:paraId="282A3372" w14:textId="77777777" w:rsidR="007551A6" w:rsidRPr="00830DAD" w:rsidRDefault="007551A6" w:rsidP="007D5677">
            <w:pPr>
              <w:pStyle w:val="bodytable"/>
              <w:snapToGrid/>
              <w:spacing w:before="60" w:after="60"/>
              <w:rPr>
                <w:szCs w:val="20"/>
              </w:rPr>
            </w:pPr>
            <w:r w:rsidRPr="00830DAD">
              <w:rPr>
                <w:szCs w:val="20"/>
              </w:rPr>
              <w:t>厄瓜多尔</w:t>
            </w:r>
          </w:p>
        </w:tc>
        <w:tc>
          <w:tcPr>
            <w:tcW w:w="1890" w:type="dxa"/>
            <w:hideMark/>
          </w:tcPr>
          <w:p w14:paraId="7604605F"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20F2130D"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1D19AFD" w14:textId="77777777" w:rsidR="007551A6" w:rsidRPr="00830DAD" w:rsidRDefault="007551A6" w:rsidP="007D5677">
            <w:pPr>
              <w:pStyle w:val="bodytable"/>
              <w:snapToGrid/>
              <w:spacing w:before="60" w:after="60"/>
              <w:rPr>
                <w:szCs w:val="20"/>
              </w:rPr>
            </w:pPr>
            <w:r w:rsidRPr="00830DAD">
              <w:rPr>
                <w:szCs w:val="20"/>
              </w:rPr>
              <w:t>无害环境管理和化学物质生命周期管理国家方案</w:t>
            </w:r>
          </w:p>
        </w:tc>
        <w:tc>
          <w:tcPr>
            <w:tcW w:w="1300" w:type="dxa"/>
            <w:hideMark/>
          </w:tcPr>
          <w:p w14:paraId="4EA4BEE1" w14:textId="77777777" w:rsidR="002B1D8F" w:rsidRDefault="007551A6" w:rsidP="007D5677">
            <w:pPr>
              <w:pStyle w:val="bodytable"/>
              <w:snapToGrid/>
              <w:spacing w:before="60" w:after="60"/>
              <w:rPr>
                <w:szCs w:val="20"/>
              </w:rPr>
            </w:pPr>
            <w:r w:rsidRPr="00830DAD">
              <w:rPr>
                <w:szCs w:val="20"/>
              </w:rPr>
              <w:t>全环基金</w:t>
            </w:r>
          </w:p>
          <w:p w14:paraId="61339767" w14:textId="32D91FC6"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3442CCE" w14:textId="77777777" w:rsidR="007551A6" w:rsidRPr="00830DAD" w:rsidRDefault="007551A6" w:rsidP="007D5677">
            <w:pPr>
              <w:pStyle w:val="bodytable"/>
              <w:snapToGrid/>
              <w:spacing w:before="60" w:after="60"/>
              <w:rPr>
                <w:szCs w:val="20"/>
              </w:rPr>
            </w:pPr>
            <w:r w:rsidRPr="00830DAD">
              <w:rPr>
                <w:szCs w:val="20"/>
              </w:rPr>
              <w:t>大型项目</w:t>
            </w:r>
          </w:p>
        </w:tc>
        <w:tc>
          <w:tcPr>
            <w:tcW w:w="1473" w:type="dxa"/>
            <w:hideMark/>
          </w:tcPr>
          <w:p w14:paraId="397791E9"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3B255E87" w14:textId="77777777" w:rsidR="007551A6" w:rsidRPr="00830DAD" w:rsidRDefault="007551A6" w:rsidP="004615D6">
            <w:pPr>
              <w:pStyle w:val="bodytable"/>
              <w:snapToGrid/>
              <w:spacing w:before="60" w:after="60"/>
              <w:jc w:val="right"/>
              <w:rPr>
                <w:szCs w:val="20"/>
              </w:rPr>
            </w:pPr>
            <w:r w:rsidRPr="00830DAD">
              <w:rPr>
                <w:szCs w:val="20"/>
              </w:rPr>
              <w:t>3 795 000</w:t>
            </w:r>
          </w:p>
        </w:tc>
        <w:tc>
          <w:tcPr>
            <w:tcW w:w="1276" w:type="dxa"/>
            <w:hideMark/>
          </w:tcPr>
          <w:p w14:paraId="23A83471" w14:textId="77777777" w:rsidR="007551A6" w:rsidRPr="00830DAD" w:rsidRDefault="007551A6" w:rsidP="004615D6">
            <w:pPr>
              <w:pStyle w:val="bodytable"/>
              <w:snapToGrid/>
              <w:spacing w:before="60" w:after="60"/>
              <w:jc w:val="right"/>
              <w:rPr>
                <w:szCs w:val="20"/>
              </w:rPr>
            </w:pPr>
            <w:r w:rsidRPr="00830DAD">
              <w:rPr>
                <w:szCs w:val="20"/>
              </w:rPr>
              <w:t>15 131 702</w:t>
            </w:r>
          </w:p>
        </w:tc>
      </w:tr>
      <w:tr w:rsidR="007551A6" w:rsidRPr="00830DAD" w14:paraId="1F8C51E4" w14:textId="77777777" w:rsidTr="002B1D8F">
        <w:trPr>
          <w:gridAfter w:val="1"/>
          <w:wAfter w:w="24" w:type="dxa"/>
          <w:trHeight w:val="20"/>
          <w:jc w:val="center"/>
        </w:trPr>
        <w:tc>
          <w:tcPr>
            <w:tcW w:w="1255" w:type="dxa"/>
            <w:hideMark/>
          </w:tcPr>
          <w:p w14:paraId="555A0FB9" w14:textId="77777777" w:rsidR="007551A6" w:rsidRPr="00830DAD" w:rsidRDefault="007551A6" w:rsidP="007D5677">
            <w:pPr>
              <w:pStyle w:val="bodytable"/>
              <w:snapToGrid/>
              <w:spacing w:before="60" w:after="60"/>
              <w:rPr>
                <w:szCs w:val="20"/>
              </w:rPr>
            </w:pPr>
            <w:r w:rsidRPr="00830DAD">
              <w:rPr>
                <w:szCs w:val="20"/>
              </w:rPr>
              <w:t>埃及</w:t>
            </w:r>
          </w:p>
        </w:tc>
        <w:tc>
          <w:tcPr>
            <w:tcW w:w="1890" w:type="dxa"/>
            <w:hideMark/>
          </w:tcPr>
          <w:p w14:paraId="7B1A0093"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2F94F579"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0099F65B" w14:textId="77777777" w:rsidR="007551A6" w:rsidRPr="00830DAD" w:rsidRDefault="007551A6" w:rsidP="007D5677">
            <w:pPr>
              <w:pStyle w:val="bodytable"/>
              <w:snapToGrid/>
              <w:spacing w:before="60" w:after="60"/>
              <w:rPr>
                <w:szCs w:val="20"/>
              </w:rPr>
            </w:pPr>
            <w:r w:rsidRPr="00830DAD">
              <w:rPr>
                <w:szCs w:val="20"/>
              </w:rPr>
              <w:t>保护人体健康和环境免受医疗保健废物和电子废物焚毁和露天焚烧产生的持久性有机污染物无意释放的影响</w:t>
            </w:r>
          </w:p>
        </w:tc>
        <w:tc>
          <w:tcPr>
            <w:tcW w:w="1300" w:type="dxa"/>
            <w:hideMark/>
          </w:tcPr>
          <w:p w14:paraId="051C06FC" w14:textId="77777777" w:rsidR="002B1D8F" w:rsidRDefault="007551A6" w:rsidP="007D5677">
            <w:pPr>
              <w:pStyle w:val="bodytable"/>
              <w:snapToGrid/>
              <w:spacing w:before="60" w:after="60"/>
              <w:rPr>
                <w:szCs w:val="20"/>
              </w:rPr>
            </w:pPr>
            <w:r w:rsidRPr="00830DAD">
              <w:rPr>
                <w:szCs w:val="20"/>
              </w:rPr>
              <w:t>全环基金</w:t>
            </w:r>
          </w:p>
          <w:p w14:paraId="2D8CBAE8" w14:textId="213B9050"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0AEB1274" w14:textId="77777777" w:rsidR="007551A6" w:rsidRPr="00830DAD" w:rsidRDefault="007551A6" w:rsidP="007D5677">
            <w:pPr>
              <w:pStyle w:val="bodytable"/>
              <w:snapToGrid/>
              <w:spacing w:before="60" w:after="60"/>
              <w:rPr>
                <w:szCs w:val="20"/>
              </w:rPr>
            </w:pPr>
            <w:r w:rsidRPr="00830DAD">
              <w:rPr>
                <w:szCs w:val="20"/>
              </w:rPr>
              <w:t>大型项目</w:t>
            </w:r>
          </w:p>
        </w:tc>
        <w:tc>
          <w:tcPr>
            <w:tcW w:w="1473" w:type="dxa"/>
            <w:hideMark/>
          </w:tcPr>
          <w:p w14:paraId="772FA5A5"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79F2A7A8" w14:textId="77777777" w:rsidR="007551A6" w:rsidRPr="00830DAD" w:rsidRDefault="007551A6" w:rsidP="004615D6">
            <w:pPr>
              <w:pStyle w:val="bodytable"/>
              <w:snapToGrid/>
              <w:spacing w:before="60" w:after="60"/>
              <w:jc w:val="right"/>
              <w:rPr>
                <w:szCs w:val="20"/>
              </w:rPr>
            </w:pPr>
            <w:r w:rsidRPr="00830DAD">
              <w:rPr>
                <w:szCs w:val="20"/>
              </w:rPr>
              <w:t>550 000</w:t>
            </w:r>
          </w:p>
        </w:tc>
        <w:tc>
          <w:tcPr>
            <w:tcW w:w="1276" w:type="dxa"/>
            <w:hideMark/>
          </w:tcPr>
          <w:p w14:paraId="6D16D23D" w14:textId="77777777" w:rsidR="007551A6" w:rsidRPr="00830DAD" w:rsidRDefault="007551A6" w:rsidP="004615D6">
            <w:pPr>
              <w:pStyle w:val="bodytable"/>
              <w:snapToGrid/>
              <w:spacing w:before="60" w:after="60"/>
              <w:jc w:val="right"/>
              <w:rPr>
                <w:szCs w:val="20"/>
              </w:rPr>
            </w:pPr>
            <w:r w:rsidRPr="00830DAD">
              <w:rPr>
                <w:szCs w:val="20"/>
              </w:rPr>
              <w:t>1 600 000</w:t>
            </w:r>
          </w:p>
        </w:tc>
      </w:tr>
      <w:tr w:rsidR="007551A6" w:rsidRPr="00830DAD" w14:paraId="0FDA8420" w14:textId="77777777" w:rsidTr="002B1D8F">
        <w:trPr>
          <w:gridAfter w:val="1"/>
          <w:wAfter w:w="24" w:type="dxa"/>
          <w:trHeight w:val="20"/>
          <w:jc w:val="center"/>
        </w:trPr>
        <w:tc>
          <w:tcPr>
            <w:tcW w:w="1255" w:type="dxa"/>
            <w:hideMark/>
          </w:tcPr>
          <w:p w14:paraId="652E68AC" w14:textId="77777777" w:rsidR="007551A6" w:rsidRPr="00830DAD" w:rsidRDefault="007551A6" w:rsidP="007D5677">
            <w:pPr>
              <w:pStyle w:val="bodytable"/>
              <w:snapToGrid/>
              <w:spacing w:before="60" w:after="60"/>
              <w:rPr>
                <w:szCs w:val="20"/>
              </w:rPr>
            </w:pPr>
            <w:r w:rsidRPr="00830DAD">
              <w:rPr>
                <w:szCs w:val="20"/>
              </w:rPr>
              <w:t>萨尔瓦多</w:t>
            </w:r>
          </w:p>
        </w:tc>
        <w:tc>
          <w:tcPr>
            <w:tcW w:w="1890" w:type="dxa"/>
            <w:hideMark/>
          </w:tcPr>
          <w:p w14:paraId="40728E50"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5CA6843"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5FA2ADA9" w14:textId="77777777" w:rsidR="002B1D8F" w:rsidRDefault="007551A6" w:rsidP="007D5677">
            <w:pPr>
              <w:pStyle w:val="bodytable"/>
              <w:snapToGrid/>
              <w:spacing w:before="60" w:after="60"/>
              <w:rPr>
                <w:szCs w:val="20"/>
              </w:rPr>
            </w:pPr>
            <w:r w:rsidRPr="00830DAD">
              <w:rPr>
                <w:szCs w:val="20"/>
              </w:rPr>
              <w:t>萨尔瓦多开展《水俣公约》</w:t>
            </w:r>
          </w:p>
          <w:p w14:paraId="410E739C" w14:textId="40CBA5C1" w:rsidR="007551A6" w:rsidRPr="00830DAD" w:rsidRDefault="007551A6" w:rsidP="007D5677">
            <w:pPr>
              <w:pStyle w:val="bodytable"/>
              <w:snapToGrid/>
              <w:spacing w:before="60" w:after="60"/>
              <w:rPr>
                <w:szCs w:val="20"/>
              </w:rPr>
            </w:pPr>
            <w:r w:rsidRPr="00830DAD">
              <w:rPr>
                <w:szCs w:val="20"/>
              </w:rPr>
              <w:t>初始评估</w:t>
            </w:r>
          </w:p>
        </w:tc>
        <w:tc>
          <w:tcPr>
            <w:tcW w:w="1300" w:type="dxa"/>
            <w:hideMark/>
          </w:tcPr>
          <w:p w14:paraId="29D46DD3" w14:textId="77777777" w:rsidR="002B1D8F" w:rsidRDefault="007551A6" w:rsidP="007D5677">
            <w:pPr>
              <w:pStyle w:val="bodytable"/>
              <w:snapToGrid/>
              <w:spacing w:before="60" w:after="60"/>
              <w:rPr>
                <w:szCs w:val="20"/>
              </w:rPr>
            </w:pPr>
            <w:r w:rsidRPr="00830DAD">
              <w:rPr>
                <w:szCs w:val="20"/>
              </w:rPr>
              <w:t>全环基金</w:t>
            </w:r>
          </w:p>
          <w:p w14:paraId="6275F406" w14:textId="1F44B4AF"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621F678A"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69D3FF68"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04FA36AA"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0E0FD13B"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7ABB27C5" w14:textId="77777777" w:rsidTr="002B1D8F">
        <w:trPr>
          <w:gridAfter w:val="1"/>
          <w:wAfter w:w="24" w:type="dxa"/>
          <w:trHeight w:val="20"/>
          <w:jc w:val="center"/>
        </w:trPr>
        <w:tc>
          <w:tcPr>
            <w:tcW w:w="1255" w:type="dxa"/>
            <w:hideMark/>
          </w:tcPr>
          <w:p w14:paraId="4D0B823C" w14:textId="77777777" w:rsidR="007551A6" w:rsidRPr="00830DAD" w:rsidRDefault="007551A6" w:rsidP="007D5677">
            <w:pPr>
              <w:pStyle w:val="bodytable"/>
              <w:snapToGrid/>
              <w:spacing w:before="60" w:after="60"/>
              <w:rPr>
                <w:szCs w:val="20"/>
              </w:rPr>
            </w:pPr>
            <w:r w:rsidRPr="00830DAD">
              <w:rPr>
                <w:szCs w:val="20"/>
              </w:rPr>
              <w:t>厄立特里亚</w:t>
            </w:r>
          </w:p>
        </w:tc>
        <w:tc>
          <w:tcPr>
            <w:tcW w:w="1890" w:type="dxa"/>
            <w:hideMark/>
          </w:tcPr>
          <w:p w14:paraId="4D9023FE"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2DC1AC34"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79F81410" w14:textId="77777777" w:rsidR="007551A6" w:rsidRPr="00830DAD" w:rsidRDefault="007551A6" w:rsidP="007D5677">
            <w:pPr>
              <w:pStyle w:val="bodytable"/>
              <w:snapToGrid/>
              <w:spacing w:before="60" w:after="60"/>
              <w:rPr>
                <w:szCs w:val="20"/>
              </w:rPr>
            </w:pPr>
            <w:r w:rsidRPr="00830DAD">
              <w:rPr>
                <w:szCs w:val="20"/>
              </w:rPr>
              <w:t>厄立特里亚开展《水俣公约》初始评估并制定手工和小规模采金业国家行动计划</w:t>
            </w:r>
          </w:p>
        </w:tc>
        <w:tc>
          <w:tcPr>
            <w:tcW w:w="1300" w:type="dxa"/>
            <w:hideMark/>
          </w:tcPr>
          <w:p w14:paraId="10B09F19" w14:textId="77777777" w:rsidR="002B1D8F" w:rsidRDefault="007551A6" w:rsidP="007D5677">
            <w:pPr>
              <w:pStyle w:val="bodytable"/>
              <w:snapToGrid/>
              <w:spacing w:before="60" w:after="60"/>
              <w:rPr>
                <w:szCs w:val="20"/>
              </w:rPr>
            </w:pPr>
            <w:r w:rsidRPr="00830DAD">
              <w:rPr>
                <w:szCs w:val="20"/>
              </w:rPr>
              <w:t>全环基金</w:t>
            </w:r>
          </w:p>
          <w:p w14:paraId="3D26AD76" w14:textId="5585FFBB"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0FD96741"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225AE4DC"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140A80E6" w14:textId="77777777" w:rsidR="007551A6" w:rsidRPr="00830DAD" w:rsidRDefault="007551A6" w:rsidP="004615D6">
            <w:pPr>
              <w:pStyle w:val="bodytable"/>
              <w:snapToGrid/>
              <w:spacing w:before="60" w:after="60"/>
              <w:jc w:val="right"/>
              <w:rPr>
                <w:szCs w:val="20"/>
              </w:rPr>
            </w:pPr>
            <w:r w:rsidRPr="00830DAD">
              <w:rPr>
                <w:szCs w:val="20"/>
              </w:rPr>
              <w:t>700 000</w:t>
            </w:r>
          </w:p>
        </w:tc>
        <w:tc>
          <w:tcPr>
            <w:tcW w:w="1276" w:type="dxa"/>
            <w:hideMark/>
          </w:tcPr>
          <w:p w14:paraId="71FFBB23" w14:textId="77777777" w:rsidR="007551A6" w:rsidRPr="00830DAD" w:rsidRDefault="007551A6" w:rsidP="004615D6">
            <w:pPr>
              <w:pStyle w:val="bodytable"/>
              <w:snapToGrid/>
              <w:spacing w:before="60" w:after="60"/>
              <w:jc w:val="right"/>
              <w:rPr>
                <w:szCs w:val="20"/>
              </w:rPr>
            </w:pPr>
            <w:r w:rsidRPr="00830DAD">
              <w:rPr>
                <w:szCs w:val="20"/>
              </w:rPr>
              <w:t> 0</w:t>
            </w:r>
          </w:p>
        </w:tc>
      </w:tr>
      <w:tr w:rsidR="007551A6" w:rsidRPr="00830DAD" w14:paraId="195D0DEB" w14:textId="77777777" w:rsidTr="002B1D8F">
        <w:trPr>
          <w:gridAfter w:val="1"/>
          <w:wAfter w:w="24" w:type="dxa"/>
          <w:trHeight w:val="20"/>
          <w:jc w:val="center"/>
        </w:trPr>
        <w:tc>
          <w:tcPr>
            <w:tcW w:w="1255" w:type="dxa"/>
            <w:hideMark/>
          </w:tcPr>
          <w:p w14:paraId="78F1ACB8" w14:textId="77777777" w:rsidR="007551A6" w:rsidRPr="00830DAD" w:rsidRDefault="007551A6" w:rsidP="007D5677">
            <w:pPr>
              <w:pStyle w:val="bodytable"/>
              <w:snapToGrid/>
              <w:spacing w:before="60" w:after="60"/>
              <w:rPr>
                <w:szCs w:val="20"/>
              </w:rPr>
            </w:pPr>
            <w:r w:rsidRPr="00830DAD">
              <w:rPr>
                <w:szCs w:val="20"/>
              </w:rPr>
              <w:t>加蓬</w:t>
            </w:r>
          </w:p>
        </w:tc>
        <w:tc>
          <w:tcPr>
            <w:tcW w:w="1890" w:type="dxa"/>
            <w:hideMark/>
          </w:tcPr>
          <w:p w14:paraId="6A7C0E4B"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343D5267"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2F8EF643" w14:textId="77777777" w:rsidR="007551A6" w:rsidRPr="00830DAD" w:rsidRDefault="007551A6" w:rsidP="007D5677">
            <w:pPr>
              <w:pStyle w:val="bodytable"/>
              <w:snapToGrid/>
              <w:spacing w:before="60" w:after="60"/>
              <w:rPr>
                <w:szCs w:val="20"/>
              </w:rPr>
            </w:pPr>
            <w:r w:rsidRPr="00830DAD">
              <w:rPr>
                <w:szCs w:val="20"/>
              </w:rPr>
              <w:t>加蓬手工和小规模采金部门</w:t>
            </w:r>
            <w:proofErr w:type="gramStart"/>
            <w:r w:rsidRPr="00830DAD">
              <w:rPr>
                <w:szCs w:val="20"/>
              </w:rPr>
              <w:t>汞问题</w:t>
            </w:r>
            <w:proofErr w:type="gramEnd"/>
            <w:r w:rsidRPr="00830DAD">
              <w:rPr>
                <w:szCs w:val="20"/>
              </w:rPr>
              <w:t>国家行动计划</w:t>
            </w:r>
          </w:p>
        </w:tc>
        <w:tc>
          <w:tcPr>
            <w:tcW w:w="1300" w:type="dxa"/>
            <w:hideMark/>
          </w:tcPr>
          <w:p w14:paraId="04A9C302" w14:textId="77777777" w:rsidR="002B1D8F" w:rsidRDefault="007551A6" w:rsidP="007D5677">
            <w:pPr>
              <w:pStyle w:val="bodytable"/>
              <w:snapToGrid/>
              <w:spacing w:before="60" w:after="60"/>
              <w:rPr>
                <w:szCs w:val="20"/>
              </w:rPr>
            </w:pPr>
            <w:r w:rsidRPr="00830DAD">
              <w:rPr>
                <w:szCs w:val="20"/>
              </w:rPr>
              <w:t>全环基金</w:t>
            </w:r>
          </w:p>
          <w:p w14:paraId="1A8A2EB3" w14:textId="62D446B7"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422E5202"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060CED6C"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38FD01C8"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5D3A1C50" w14:textId="77777777" w:rsidR="007551A6" w:rsidRPr="00830DAD" w:rsidRDefault="007551A6" w:rsidP="004615D6">
            <w:pPr>
              <w:pStyle w:val="bodytable"/>
              <w:snapToGrid/>
              <w:spacing w:before="60" w:after="60"/>
              <w:jc w:val="right"/>
              <w:rPr>
                <w:szCs w:val="20"/>
              </w:rPr>
            </w:pPr>
            <w:r w:rsidRPr="00830DAD">
              <w:rPr>
                <w:szCs w:val="20"/>
              </w:rPr>
              <w:t>161 000</w:t>
            </w:r>
          </w:p>
        </w:tc>
      </w:tr>
      <w:tr w:rsidR="007551A6" w:rsidRPr="00830DAD" w14:paraId="65439CA3" w14:textId="77777777" w:rsidTr="002B1D8F">
        <w:trPr>
          <w:gridAfter w:val="1"/>
          <w:wAfter w:w="24" w:type="dxa"/>
          <w:trHeight w:val="20"/>
          <w:jc w:val="center"/>
        </w:trPr>
        <w:tc>
          <w:tcPr>
            <w:tcW w:w="1255" w:type="dxa"/>
            <w:hideMark/>
          </w:tcPr>
          <w:p w14:paraId="21EBB695" w14:textId="77777777" w:rsidR="007551A6" w:rsidRPr="00830DAD" w:rsidRDefault="007551A6" w:rsidP="007D5677">
            <w:pPr>
              <w:pStyle w:val="bodytable"/>
              <w:snapToGrid/>
              <w:spacing w:before="60" w:after="60"/>
              <w:rPr>
                <w:szCs w:val="20"/>
              </w:rPr>
            </w:pPr>
            <w:r w:rsidRPr="00830DAD">
              <w:rPr>
                <w:szCs w:val="20"/>
              </w:rPr>
              <w:t>格鲁吉亚</w:t>
            </w:r>
          </w:p>
        </w:tc>
        <w:tc>
          <w:tcPr>
            <w:tcW w:w="1890" w:type="dxa"/>
            <w:hideMark/>
          </w:tcPr>
          <w:p w14:paraId="6AC82D2C"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1C79CFEC"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082A499C" w14:textId="77777777" w:rsidR="007551A6" w:rsidRPr="00830DAD" w:rsidRDefault="007551A6" w:rsidP="007D5677">
            <w:pPr>
              <w:pStyle w:val="bodytable"/>
              <w:snapToGrid/>
              <w:spacing w:before="60" w:after="60"/>
              <w:rPr>
                <w:szCs w:val="20"/>
              </w:rPr>
            </w:pPr>
            <w:r w:rsidRPr="00830DAD">
              <w:rPr>
                <w:szCs w:val="20"/>
              </w:rPr>
              <w:t>加强批准《水俣公约》的国家决策并建设执行未来条款的能力</w:t>
            </w:r>
          </w:p>
        </w:tc>
        <w:tc>
          <w:tcPr>
            <w:tcW w:w="1300" w:type="dxa"/>
            <w:hideMark/>
          </w:tcPr>
          <w:p w14:paraId="5A4ABDD3" w14:textId="77777777" w:rsidR="002B1D8F" w:rsidRDefault="007551A6" w:rsidP="007D5677">
            <w:pPr>
              <w:pStyle w:val="bodytable"/>
              <w:snapToGrid/>
              <w:spacing w:before="60" w:after="60"/>
              <w:rPr>
                <w:szCs w:val="20"/>
              </w:rPr>
            </w:pPr>
            <w:r w:rsidRPr="00830DAD">
              <w:rPr>
                <w:szCs w:val="20"/>
              </w:rPr>
              <w:t>全环基金</w:t>
            </w:r>
          </w:p>
          <w:p w14:paraId="595693FA" w14:textId="7FAAE61C"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6977C166"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2434F41"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5B444B5A"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660B9442" w14:textId="77777777" w:rsidR="007551A6" w:rsidRPr="00830DAD" w:rsidRDefault="007551A6" w:rsidP="004615D6">
            <w:pPr>
              <w:pStyle w:val="bodytable"/>
              <w:snapToGrid/>
              <w:spacing w:before="60" w:after="60"/>
              <w:jc w:val="right"/>
              <w:rPr>
                <w:szCs w:val="20"/>
              </w:rPr>
            </w:pPr>
            <w:r w:rsidRPr="00830DAD">
              <w:rPr>
                <w:szCs w:val="20"/>
              </w:rPr>
              <w:t>0</w:t>
            </w:r>
          </w:p>
        </w:tc>
      </w:tr>
      <w:tr w:rsidR="007551A6" w:rsidRPr="00830DAD" w14:paraId="28F06EDD" w14:textId="77777777" w:rsidTr="002B1D8F">
        <w:trPr>
          <w:gridAfter w:val="1"/>
          <w:wAfter w:w="24" w:type="dxa"/>
          <w:trHeight w:val="20"/>
          <w:jc w:val="center"/>
        </w:trPr>
        <w:tc>
          <w:tcPr>
            <w:tcW w:w="1255" w:type="dxa"/>
            <w:hideMark/>
          </w:tcPr>
          <w:p w14:paraId="6DDD124C" w14:textId="77777777" w:rsidR="007551A6" w:rsidRPr="00830DAD" w:rsidRDefault="007551A6" w:rsidP="007D5677">
            <w:pPr>
              <w:pStyle w:val="bodytable"/>
              <w:snapToGrid/>
              <w:spacing w:before="60" w:after="60"/>
              <w:rPr>
                <w:szCs w:val="20"/>
              </w:rPr>
            </w:pPr>
            <w:r w:rsidRPr="00830DAD">
              <w:rPr>
                <w:szCs w:val="20"/>
              </w:rPr>
              <w:t>加纳</w:t>
            </w:r>
          </w:p>
        </w:tc>
        <w:tc>
          <w:tcPr>
            <w:tcW w:w="1890" w:type="dxa"/>
            <w:hideMark/>
          </w:tcPr>
          <w:p w14:paraId="5513DBD4"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75E53558"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753C6F4C" w14:textId="77777777" w:rsidR="007551A6" w:rsidRPr="00830DAD" w:rsidRDefault="007551A6" w:rsidP="007D5677">
            <w:pPr>
              <w:pStyle w:val="bodytable"/>
              <w:snapToGrid/>
              <w:spacing w:before="60" w:after="60"/>
              <w:rPr>
                <w:szCs w:val="20"/>
              </w:rPr>
            </w:pPr>
            <w:r w:rsidRPr="00830DAD">
              <w:rPr>
                <w:szCs w:val="20"/>
              </w:rPr>
              <w:t>加纳开展《水俣公约》初始评估</w:t>
            </w:r>
          </w:p>
        </w:tc>
        <w:tc>
          <w:tcPr>
            <w:tcW w:w="1300" w:type="dxa"/>
            <w:hideMark/>
          </w:tcPr>
          <w:p w14:paraId="2CD547D7" w14:textId="77777777" w:rsidR="002B1D8F" w:rsidRDefault="007551A6" w:rsidP="007D5677">
            <w:pPr>
              <w:pStyle w:val="bodytable"/>
              <w:snapToGrid/>
              <w:spacing w:before="60" w:after="60"/>
              <w:rPr>
                <w:szCs w:val="20"/>
              </w:rPr>
            </w:pPr>
            <w:r w:rsidRPr="00830DAD">
              <w:rPr>
                <w:szCs w:val="20"/>
              </w:rPr>
              <w:t>全环基金</w:t>
            </w:r>
          </w:p>
          <w:p w14:paraId="2A869A0A" w14:textId="00613906"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08D04CF9"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A25B00B"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52DF69B1"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5FE68104" w14:textId="77777777" w:rsidR="007551A6" w:rsidRPr="00830DAD" w:rsidRDefault="007551A6" w:rsidP="004615D6">
            <w:pPr>
              <w:pStyle w:val="bodytable"/>
              <w:snapToGrid/>
              <w:spacing w:before="60" w:after="60"/>
              <w:jc w:val="right"/>
              <w:rPr>
                <w:szCs w:val="20"/>
              </w:rPr>
            </w:pPr>
            <w:r w:rsidRPr="00830DAD">
              <w:rPr>
                <w:szCs w:val="20"/>
              </w:rPr>
              <w:t> </w:t>
            </w:r>
          </w:p>
        </w:tc>
      </w:tr>
      <w:tr w:rsidR="007551A6" w:rsidRPr="00830DAD" w14:paraId="06C9451C" w14:textId="77777777" w:rsidTr="002B1D8F">
        <w:trPr>
          <w:gridAfter w:val="1"/>
          <w:wAfter w:w="24" w:type="dxa"/>
          <w:trHeight w:val="20"/>
          <w:jc w:val="center"/>
        </w:trPr>
        <w:tc>
          <w:tcPr>
            <w:tcW w:w="1255" w:type="dxa"/>
            <w:hideMark/>
          </w:tcPr>
          <w:p w14:paraId="2AD9EA28" w14:textId="77777777" w:rsidR="007551A6" w:rsidRPr="00830DAD" w:rsidRDefault="007551A6" w:rsidP="007D5677">
            <w:pPr>
              <w:pStyle w:val="bodytable"/>
              <w:snapToGrid/>
              <w:spacing w:before="60" w:after="60"/>
              <w:rPr>
                <w:szCs w:val="20"/>
              </w:rPr>
            </w:pPr>
            <w:r w:rsidRPr="00830DAD">
              <w:rPr>
                <w:szCs w:val="20"/>
              </w:rPr>
              <w:t>加纳</w:t>
            </w:r>
          </w:p>
        </w:tc>
        <w:tc>
          <w:tcPr>
            <w:tcW w:w="1890" w:type="dxa"/>
            <w:hideMark/>
          </w:tcPr>
          <w:p w14:paraId="04F8BA28"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550A37CB"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40B477C" w14:textId="77777777" w:rsidR="007551A6" w:rsidRPr="00830DAD" w:rsidRDefault="007551A6" w:rsidP="007D5677">
            <w:pPr>
              <w:pStyle w:val="bodytable"/>
              <w:snapToGrid/>
              <w:spacing w:before="60" w:after="60"/>
              <w:rPr>
                <w:szCs w:val="20"/>
              </w:rPr>
            </w:pPr>
            <w:r w:rsidRPr="00830DAD">
              <w:rPr>
                <w:szCs w:val="20"/>
              </w:rPr>
              <w:t>加纳手工和小规模采金部门</w:t>
            </w:r>
            <w:proofErr w:type="gramStart"/>
            <w:r w:rsidRPr="00830DAD">
              <w:rPr>
                <w:szCs w:val="20"/>
              </w:rPr>
              <w:t>汞问题</w:t>
            </w:r>
            <w:proofErr w:type="gramEnd"/>
            <w:r w:rsidRPr="00830DAD">
              <w:rPr>
                <w:szCs w:val="20"/>
              </w:rPr>
              <w:t>国家行动计划</w:t>
            </w:r>
          </w:p>
        </w:tc>
        <w:tc>
          <w:tcPr>
            <w:tcW w:w="1300" w:type="dxa"/>
            <w:hideMark/>
          </w:tcPr>
          <w:p w14:paraId="48B1C11E" w14:textId="77777777" w:rsidR="002B1D8F" w:rsidRDefault="007551A6" w:rsidP="007D5677">
            <w:pPr>
              <w:pStyle w:val="bodytable"/>
              <w:snapToGrid/>
              <w:spacing w:before="60" w:after="60"/>
              <w:rPr>
                <w:szCs w:val="20"/>
              </w:rPr>
            </w:pPr>
            <w:r w:rsidRPr="00830DAD">
              <w:rPr>
                <w:szCs w:val="20"/>
              </w:rPr>
              <w:t>全环基金</w:t>
            </w:r>
          </w:p>
          <w:p w14:paraId="3FC20044" w14:textId="0D31C07A"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0910E97"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27E98130"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440DC91B"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5FE8F343" w14:textId="77777777" w:rsidR="007551A6" w:rsidRPr="00830DAD" w:rsidRDefault="007551A6" w:rsidP="004615D6">
            <w:pPr>
              <w:pStyle w:val="bodytable"/>
              <w:snapToGrid/>
              <w:spacing w:before="60" w:after="60"/>
              <w:jc w:val="right"/>
              <w:rPr>
                <w:szCs w:val="20"/>
              </w:rPr>
            </w:pPr>
            <w:r w:rsidRPr="00830DAD">
              <w:rPr>
                <w:szCs w:val="20"/>
              </w:rPr>
              <w:t>55 250</w:t>
            </w:r>
          </w:p>
        </w:tc>
      </w:tr>
      <w:tr w:rsidR="007551A6" w:rsidRPr="00830DAD" w14:paraId="64EE637E" w14:textId="77777777" w:rsidTr="002B1D8F">
        <w:trPr>
          <w:gridAfter w:val="1"/>
          <w:wAfter w:w="24" w:type="dxa"/>
          <w:trHeight w:val="20"/>
          <w:jc w:val="center"/>
        </w:trPr>
        <w:tc>
          <w:tcPr>
            <w:tcW w:w="1255" w:type="dxa"/>
            <w:hideMark/>
          </w:tcPr>
          <w:p w14:paraId="726CE8A2" w14:textId="77777777" w:rsidR="007551A6" w:rsidRPr="00830DAD" w:rsidRDefault="007551A6" w:rsidP="007D5677">
            <w:pPr>
              <w:pStyle w:val="bodytable"/>
              <w:snapToGrid/>
              <w:spacing w:before="60" w:after="60"/>
              <w:rPr>
                <w:szCs w:val="20"/>
              </w:rPr>
            </w:pPr>
            <w:r w:rsidRPr="00830DAD">
              <w:rPr>
                <w:szCs w:val="20"/>
              </w:rPr>
              <w:t>全球</w:t>
            </w:r>
          </w:p>
        </w:tc>
        <w:tc>
          <w:tcPr>
            <w:tcW w:w="1890" w:type="dxa"/>
            <w:hideMark/>
          </w:tcPr>
          <w:p w14:paraId="0F738F04" w14:textId="77777777" w:rsidR="002B1D8F" w:rsidRDefault="007551A6" w:rsidP="007D5677">
            <w:pPr>
              <w:pStyle w:val="bodytable"/>
              <w:snapToGrid/>
              <w:spacing w:before="60" w:after="60"/>
              <w:rPr>
                <w:szCs w:val="20"/>
                <w:lang w:val="fr-CA"/>
              </w:rPr>
            </w:pPr>
            <w:r w:rsidRPr="00830DAD">
              <w:rPr>
                <w:szCs w:val="20"/>
                <w:lang w:val="fr-CA"/>
              </w:rPr>
              <w:t>孟加拉国、几内亚比绍、毛里塔尼亚、莫桑比克、</w:t>
            </w:r>
          </w:p>
          <w:p w14:paraId="57258829" w14:textId="2145D7C6" w:rsidR="007551A6" w:rsidRPr="00830DAD" w:rsidRDefault="007551A6" w:rsidP="007D5677">
            <w:pPr>
              <w:pStyle w:val="bodytable"/>
              <w:snapToGrid/>
              <w:spacing w:before="60" w:after="60"/>
              <w:rPr>
                <w:szCs w:val="20"/>
                <w:lang w:val="fr-CA"/>
              </w:rPr>
            </w:pPr>
            <w:proofErr w:type="gramStart"/>
            <w:r w:rsidRPr="00830DAD">
              <w:rPr>
                <w:szCs w:val="20"/>
                <w:lang w:val="fr-CA"/>
              </w:rPr>
              <w:t>萨</w:t>
            </w:r>
            <w:proofErr w:type="gramEnd"/>
            <w:r w:rsidRPr="00830DAD">
              <w:rPr>
                <w:szCs w:val="20"/>
                <w:lang w:val="fr-CA"/>
              </w:rPr>
              <w:t>摩亚</w:t>
            </w:r>
          </w:p>
        </w:tc>
        <w:tc>
          <w:tcPr>
            <w:tcW w:w="1418" w:type="dxa"/>
            <w:hideMark/>
          </w:tcPr>
          <w:p w14:paraId="55E569BB"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5D1606CB" w14:textId="77777777" w:rsidR="007551A6" w:rsidRPr="00830DAD" w:rsidRDefault="007551A6" w:rsidP="007D5677">
            <w:pPr>
              <w:pStyle w:val="bodytable"/>
              <w:snapToGrid/>
              <w:spacing w:before="60" w:after="60"/>
              <w:rPr>
                <w:szCs w:val="20"/>
              </w:rPr>
            </w:pPr>
            <w:r w:rsidRPr="00830DAD">
              <w:rPr>
                <w:szCs w:val="20"/>
              </w:rPr>
              <w:t>加强批准《水俣公约》的国家决策并建设执行未来条款的能力</w:t>
            </w:r>
          </w:p>
        </w:tc>
        <w:tc>
          <w:tcPr>
            <w:tcW w:w="1300" w:type="dxa"/>
            <w:hideMark/>
          </w:tcPr>
          <w:p w14:paraId="4FC1FA48" w14:textId="77777777" w:rsidR="002B1D8F" w:rsidRDefault="007551A6" w:rsidP="007D5677">
            <w:pPr>
              <w:pStyle w:val="bodytable"/>
              <w:snapToGrid/>
              <w:spacing w:before="60" w:after="60"/>
              <w:rPr>
                <w:szCs w:val="20"/>
              </w:rPr>
            </w:pPr>
            <w:r w:rsidRPr="00830DAD">
              <w:rPr>
                <w:szCs w:val="20"/>
              </w:rPr>
              <w:t>全环基金</w:t>
            </w:r>
          </w:p>
          <w:p w14:paraId="310F8E1C" w14:textId="664A6999"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3CCBA562"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6B9478F1"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39F0954F" w14:textId="77777777" w:rsidR="007551A6" w:rsidRPr="00830DAD" w:rsidRDefault="007551A6" w:rsidP="004615D6">
            <w:pPr>
              <w:pStyle w:val="bodytable"/>
              <w:snapToGrid/>
              <w:spacing w:before="60" w:after="60"/>
              <w:jc w:val="right"/>
              <w:rPr>
                <w:szCs w:val="20"/>
              </w:rPr>
            </w:pPr>
            <w:r w:rsidRPr="00830DAD">
              <w:rPr>
                <w:szCs w:val="20"/>
              </w:rPr>
              <w:t>1 000 000</w:t>
            </w:r>
          </w:p>
        </w:tc>
        <w:tc>
          <w:tcPr>
            <w:tcW w:w="1276" w:type="dxa"/>
            <w:hideMark/>
          </w:tcPr>
          <w:p w14:paraId="5D9CD6EE"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29DE9937" w14:textId="77777777" w:rsidTr="002B1D8F">
        <w:trPr>
          <w:gridAfter w:val="1"/>
          <w:wAfter w:w="24" w:type="dxa"/>
          <w:trHeight w:val="20"/>
          <w:jc w:val="center"/>
        </w:trPr>
        <w:tc>
          <w:tcPr>
            <w:tcW w:w="1255" w:type="dxa"/>
            <w:hideMark/>
          </w:tcPr>
          <w:p w14:paraId="286BBC5B" w14:textId="77777777" w:rsidR="007551A6" w:rsidRPr="00830DAD" w:rsidRDefault="007551A6" w:rsidP="007D5677">
            <w:pPr>
              <w:pStyle w:val="bodytable"/>
              <w:snapToGrid/>
              <w:spacing w:before="60" w:after="60"/>
              <w:rPr>
                <w:szCs w:val="20"/>
              </w:rPr>
            </w:pPr>
            <w:r w:rsidRPr="00830DAD">
              <w:rPr>
                <w:szCs w:val="20"/>
              </w:rPr>
              <w:t>全球</w:t>
            </w:r>
          </w:p>
        </w:tc>
        <w:tc>
          <w:tcPr>
            <w:tcW w:w="1890" w:type="dxa"/>
            <w:hideMark/>
          </w:tcPr>
          <w:p w14:paraId="720000BB" w14:textId="77777777" w:rsidR="007D5677" w:rsidRDefault="007551A6" w:rsidP="007D5677">
            <w:pPr>
              <w:pStyle w:val="bodytable"/>
              <w:snapToGrid/>
              <w:spacing w:before="60" w:after="60"/>
              <w:rPr>
                <w:szCs w:val="20"/>
              </w:rPr>
            </w:pPr>
            <w:r w:rsidRPr="00830DAD">
              <w:rPr>
                <w:szCs w:val="20"/>
              </w:rPr>
              <w:t>布基纳法索、哥伦比亚、圭亚那、</w:t>
            </w:r>
          </w:p>
          <w:p w14:paraId="4825B1E5" w14:textId="650E55D7" w:rsidR="007551A6" w:rsidRPr="00830DAD" w:rsidRDefault="007551A6" w:rsidP="007D5677">
            <w:pPr>
              <w:pStyle w:val="bodytable"/>
              <w:snapToGrid/>
              <w:spacing w:before="60" w:after="60"/>
              <w:rPr>
                <w:szCs w:val="20"/>
              </w:rPr>
            </w:pPr>
            <w:r w:rsidRPr="00830DAD">
              <w:rPr>
                <w:szCs w:val="20"/>
              </w:rPr>
              <w:t>印度尼西亚、肯尼亚、蒙古、菲律宾</w:t>
            </w:r>
          </w:p>
        </w:tc>
        <w:tc>
          <w:tcPr>
            <w:tcW w:w="1418" w:type="dxa"/>
            <w:hideMark/>
          </w:tcPr>
          <w:p w14:paraId="692678ED"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3FA1B08" w14:textId="77777777" w:rsidR="007551A6" w:rsidRPr="00830DAD" w:rsidRDefault="007551A6" w:rsidP="007D5677">
            <w:pPr>
              <w:pStyle w:val="bodytable"/>
              <w:snapToGrid/>
              <w:spacing w:before="60" w:after="60"/>
              <w:rPr>
                <w:szCs w:val="20"/>
              </w:rPr>
            </w:pPr>
            <w:r w:rsidRPr="00830DAD">
              <w:rPr>
                <w:szCs w:val="20"/>
              </w:rPr>
              <w:t>手工和小规模采金部门长期发展</w:t>
            </w:r>
            <w:proofErr w:type="gramStart"/>
            <w:r w:rsidRPr="00830DAD">
              <w:rPr>
                <w:szCs w:val="20"/>
              </w:rPr>
              <w:t>全球机遇</w:t>
            </w:r>
            <w:proofErr w:type="gramEnd"/>
            <w:r w:rsidRPr="00830DAD">
              <w:rPr>
                <w:szCs w:val="20"/>
              </w:rPr>
              <w:t>——</w:t>
            </w:r>
            <w:r w:rsidRPr="00830DAD">
              <w:rPr>
                <w:szCs w:val="20"/>
              </w:rPr>
              <w:t>全环基金手工和小规模采金部门长期发展</w:t>
            </w:r>
            <w:proofErr w:type="gramStart"/>
            <w:r w:rsidRPr="00830DAD">
              <w:rPr>
                <w:szCs w:val="20"/>
              </w:rPr>
              <w:t>全球机</w:t>
            </w:r>
            <w:proofErr w:type="gramEnd"/>
            <w:r w:rsidRPr="00830DAD">
              <w:rPr>
                <w:szCs w:val="20"/>
              </w:rPr>
              <w:t>遇</w:t>
            </w:r>
          </w:p>
        </w:tc>
        <w:tc>
          <w:tcPr>
            <w:tcW w:w="1300" w:type="dxa"/>
            <w:hideMark/>
          </w:tcPr>
          <w:p w14:paraId="52196F71" w14:textId="77777777" w:rsidR="002B1D8F" w:rsidRDefault="007551A6" w:rsidP="007D5677">
            <w:pPr>
              <w:pStyle w:val="bodytable"/>
              <w:snapToGrid/>
              <w:spacing w:before="60" w:after="60"/>
              <w:rPr>
                <w:szCs w:val="20"/>
              </w:rPr>
            </w:pPr>
            <w:r w:rsidRPr="00830DAD">
              <w:rPr>
                <w:szCs w:val="20"/>
              </w:rPr>
              <w:t>全环基金</w:t>
            </w:r>
          </w:p>
          <w:p w14:paraId="2CEBA9D8" w14:textId="5FAB84FB"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67DF9630" w14:textId="77777777" w:rsidR="007551A6" w:rsidRPr="00830DAD" w:rsidRDefault="007551A6" w:rsidP="007D5677">
            <w:pPr>
              <w:pStyle w:val="bodytable"/>
              <w:snapToGrid/>
              <w:spacing w:before="60" w:after="60"/>
              <w:rPr>
                <w:szCs w:val="20"/>
              </w:rPr>
            </w:pPr>
            <w:r w:rsidRPr="00830DAD">
              <w:rPr>
                <w:szCs w:val="20"/>
              </w:rPr>
              <w:t>方案办法的方案框架文件</w:t>
            </w:r>
          </w:p>
        </w:tc>
        <w:tc>
          <w:tcPr>
            <w:tcW w:w="1473" w:type="dxa"/>
            <w:hideMark/>
          </w:tcPr>
          <w:p w14:paraId="07919DA9" w14:textId="77777777" w:rsidR="007551A6" w:rsidRPr="00830DAD" w:rsidRDefault="007551A6" w:rsidP="007D5677">
            <w:pPr>
              <w:pStyle w:val="bodytable"/>
              <w:snapToGrid/>
              <w:spacing w:before="60" w:after="60"/>
              <w:rPr>
                <w:szCs w:val="20"/>
              </w:rPr>
            </w:pPr>
            <w:r w:rsidRPr="00830DAD">
              <w:rPr>
                <w:szCs w:val="20"/>
              </w:rPr>
              <w:t>环境署、开发署、工发组织、国际养护组织</w:t>
            </w:r>
          </w:p>
        </w:tc>
        <w:tc>
          <w:tcPr>
            <w:tcW w:w="1276" w:type="dxa"/>
            <w:hideMark/>
          </w:tcPr>
          <w:p w14:paraId="785A1749" w14:textId="77777777" w:rsidR="007551A6" w:rsidRPr="00830DAD" w:rsidRDefault="007551A6" w:rsidP="004615D6">
            <w:pPr>
              <w:pStyle w:val="bodytable"/>
              <w:snapToGrid/>
              <w:spacing w:before="60" w:after="60"/>
              <w:jc w:val="right"/>
              <w:rPr>
                <w:szCs w:val="20"/>
              </w:rPr>
            </w:pPr>
            <w:r w:rsidRPr="00830DAD">
              <w:rPr>
                <w:szCs w:val="20"/>
              </w:rPr>
              <w:t>45 262 294</w:t>
            </w:r>
          </w:p>
        </w:tc>
        <w:tc>
          <w:tcPr>
            <w:tcW w:w="1276" w:type="dxa"/>
            <w:hideMark/>
          </w:tcPr>
          <w:p w14:paraId="333C42E2" w14:textId="77777777" w:rsidR="007551A6" w:rsidRPr="00830DAD" w:rsidRDefault="007551A6" w:rsidP="004615D6">
            <w:pPr>
              <w:pStyle w:val="bodytable"/>
              <w:snapToGrid/>
              <w:spacing w:before="60" w:after="60"/>
              <w:jc w:val="right"/>
              <w:rPr>
                <w:szCs w:val="20"/>
              </w:rPr>
            </w:pPr>
            <w:r w:rsidRPr="00830DAD">
              <w:rPr>
                <w:szCs w:val="20"/>
              </w:rPr>
              <w:t>135 174 956</w:t>
            </w:r>
          </w:p>
        </w:tc>
      </w:tr>
      <w:tr w:rsidR="007551A6" w:rsidRPr="00830DAD" w14:paraId="4B3F1E2B" w14:textId="77777777" w:rsidTr="002B1D8F">
        <w:trPr>
          <w:gridAfter w:val="1"/>
          <w:wAfter w:w="24" w:type="dxa"/>
          <w:trHeight w:val="20"/>
          <w:jc w:val="center"/>
        </w:trPr>
        <w:tc>
          <w:tcPr>
            <w:tcW w:w="1255" w:type="dxa"/>
            <w:hideMark/>
          </w:tcPr>
          <w:p w14:paraId="5BA8A6E6" w14:textId="77777777" w:rsidR="007551A6" w:rsidRPr="00830DAD" w:rsidRDefault="007551A6" w:rsidP="007D5677">
            <w:pPr>
              <w:pStyle w:val="bodytable"/>
              <w:snapToGrid/>
              <w:spacing w:before="60" w:after="60"/>
              <w:rPr>
                <w:szCs w:val="20"/>
              </w:rPr>
            </w:pPr>
            <w:r w:rsidRPr="00830DAD">
              <w:rPr>
                <w:szCs w:val="20"/>
              </w:rPr>
              <w:t>全球</w:t>
            </w:r>
          </w:p>
        </w:tc>
        <w:tc>
          <w:tcPr>
            <w:tcW w:w="1890" w:type="dxa"/>
            <w:hideMark/>
          </w:tcPr>
          <w:p w14:paraId="7017B02D"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57CE9A65"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2C05EBD6" w14:textId="77777777" w:rsidR="007551A6" w:rsidRPr="00830DAD" w:rsidRDefault="007551A6" w:rsidP="007D5677">
            <w:pPr>
              <w:pStyle w:val="bodytable"/>
              <w:snapToGrid/>
              <w:spacing w:before="60" w:after="60"/>
              <w:rPr>
                <w:szCs w:val="20"/>
              </w:rPr>
            </w:pPr>
            <w:r w:rsidRPr="00830DAD">
              <w:rPr>
                <w:szCs w:val="20"/>
              </w:rPr>
              <w:t>制定人体接触汞和</w:t>
            </w:r>
            <w:proofErr w:type="gramStart"/>
            <w:r w:rsidRPr="00830DAD">
              <w:rPr>
                <w:szCs w:val="20"/>
              </w:rPr>
              <w:t>汞环境</w:t>
            </w:r>
            <w:proofErr w:type="gramEnd"/>
            <w:r w:rsidRPr="00830DAD">
              <w:rPr>
                <w:szCs w:val="20"/>
              </w:rPr>
              <w:t>浓度全球监测计划</w:t>
            </w:r>
          </w:p>
        </w:tc>
        <w:tc>
          <w:tcPr>
            <w:tcW w:w="1300" w:type="dxa"/>
            <w:hideMark/>
          </w:tcPr>
          <w:p w14:paraId="612AAA4C" w14:textId="77777777" w:rsidR="002B1D8F" w:rsidRDefault="007551A6" w:rsidP="007D5677">
            <w:pPr>
              <w:pStyle w:val="bodytable"/>
              <w:snapToGrid/>
              <w:spacing w:before="60" w:after="60"/>
              <w:rPr>
                <w:szCs w:val="20"/>
              </w:rPr>
            </w:pPr>
            <w:r w:rsidRPr="00830DAD">
              <w:rPr>
                <w:szCs w:val="20"/>
              </w:rPr>
              <w:t>全环基金</w:t>
            </w:r>
          </w:p>
          <w:p w14:paraId="7A352DBB" w14:textId="7FC26F09"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65285997"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5801DD08"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5A895A51" w14:textId="77777777" w:rsidR="007551A6" w:rsidRPr="00830DAD" w:rsidRDefault="007551A6" w:rsidP="004615D6">
            <w:pPr>
              <w:pStyle w:val="bodytable"/>
              <w:snapToGrid/>
              <w:spacing w:before="60" w:after="60"/>
              <w:jc w:val="right"/>
              <w:rPr>
                <w:szCs w:val="20"/>
              </w:rPr>
            </w:pPr>
            <w:r w:rsidRPr="00830DAD">
              <w:rPr>
                <w:szCs w:val="20"/>
              </w:rPr>
              <w:t>850 000</w:t>
            </w:r>
          </w:p>
        </w:tc>
        <w:tc>
          <w:tcPr>
            <w:tcW w:w="1276" w:type="dxa"/>
            <w:hideMark/>
          </w:tcPr>
          <w:p w14:paraId="625AAA2B" w14:textId="77777777" w:rsidR="007551A6" w:rsidRPr="00830DAD" w:rsidRDefault="007551A6" w:rsidP="004615D6">
            <w:pPr>
              <w:pStyle w:val="bodytable"/>
              <w:snapToGrid/>
              <w:spacing w:before="60" w:after="60"/>
              <w:jc w:val="right"/>
              <w:rPr>
                <w:szCs w:val="20"/>
              </w:rPr>
            </w:pPr>
            <w:r w:rsidRPr="00830DAD">
              <w:rPr>
                <w:szCs w:val="20"/>
              </w:rPr>
              <w:t>3 005 411</w:t>
            </w:r>
          </w:p>
        </w:tc>
      </w:tr>
      <w:tr w:rsidR="007551A6" w:rsidRPr="00830DAD" w14:paraId="4F8536E8" w14:textId="77777777" w:rsidTr="002B1D8F">
        <w:trPr>
          <w:gridAfter w:val="1"/>
          <w:wAfter w:w="24" w:type="dxa"/>
          <w:trHeight w:val="20"/>
          <w:jc w:val="center"/>
        </w:trPr>
        <w:tc>
          <w:tcPr>
            <w:tcW w:w="1255" w:type="dxa"/>
            <w:hideMark/>
          </w:tcPr>
          <w:p w14:paraId="4F753CB3" w14:textId="77777777" w:rsidR="007551A6" w:rsidRPr="00830DAD" w:rsidRDefault="007551A6" w:rsidP="007D5677">
            <w:pPr>
              <w:pStyle w:val="bodytable"/>
              <w:snapToGrid/>
              <w:spacing w:before="60" w:after="60"/>
              <w:rPr>
                <w:szCs w:val="20"/>
              </w:rPr>
            </w:pPr>
            <w:r w:rsidRPr="00830DAD">
              <w:rPr>
                <w:szCs w:val="20"/>
              </w:rPr>
              <w:t>危地马拉</w:t>
            </w:r>
          </w:p>
        </w:tc>
        <w:tc>
          <w:tcPr>
            <w:tcW w:w="1890" w:type="dxa"/>
            <w:hideMark/>
          </w:tcPr>
          <w:p w14:paraId="5FA67A23"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10A88C20"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2D146152" w14:textId="77777777" w:rsidR="007551A6" w:rsidRPr="00830DAD" w:rsidRDefault="007551A6" w:rsidP="007D5677">
            <w:pPr>
              <w:pStyle w:val="bodytable"/>
              <w:snapToGrid/>
              <w:spacing w:before="60" w:after="60"/>
              <w:rPr>
                <w:szCs w:val="20"/>
              </w:rPr>
            </w:pPr>
            <w:r w:rsidRPr="00830DAD">
              <w:rPr>
                <w:szCs w:val="20"/>
              </w:rPr>
              <w:t>危地马拉《水俣公约》初始评估</w:t>
            </w:r>
          </w:p>
        </w:tc>
        <w:tc>
          <w:tcPr>
            <w:tcW w:w="1300" w:type="dxa"/>
            <w:hideMark/>
          </w:tcPr>
          <w:p w14:paraId="2EFE0DCB" w14:textId="77777777" w:rsidR="002B1D8F" w:rsidRDefault="007551A6" w:rsidP="007D5677">
            <w:pPr>
              <w:pStyle w:val="bodytable"/>
              <w:snapToGrid/>
              <w:spacing w:before="60" w:after="60"/>
              <w:rPr>
                <w:szCs w:val="20"/>
              </w:rPr>
            </w:pPr>
            <w:r w:rsidRPr="00830DAD">
              <w:rPr>
                <w:szCs w:val="20"/>
              </w:rPr>
              <w:t>全环基金</w:t>
            </w:r>
          </w:p>
          <w:p w14:paraId="01E65B63" w14:textId="3CD41388"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7D4C9B36"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7EEB53F0"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25000F8E"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0E618DAF" w14:textId="77777777" w:rsidR="007551A6" w:rsidRPr="00830DAD" w:rsidRDefault="007551A6" w:rsidP="004615D6">
            <w:pPr>
              <w:pStyle w:val="bodytable"/>
              <w:snapToGrid/>
              <w:spacing w:before="60" w:after="60"/>
              <w:jc w:val="right"/>
              <w:rPr>
                <w:szCs w:val="20"/>
              </w:rPr>
            </w:pPr>
            <w:r w:rsidRPr="00830DAD">
              <w:rPr>
                <w:szCs w:val="20"/>
              </w:rPr>
              <w:t>78 600</w:t>
            </w:r>
          </w:p>
        </w:tc>
      </w:tr>
      <w:tr w:rsidR="007551A6" w:rsidRPr="00830DAD" w14:paraId="176522DA" w14:textId="77777777" w:rsidTr="002B1D8F">
        <w:trPr>
          <w:gridAfter w:val="1"/>
          <w:wAfter w:w="24" w:type="dxa"/>
          <w:trHeight w:val="20"/>
          <w:jc w:val="center"/>
        </w:trPr>
        <w:tc>
          <w:tcPr>
            <w:tcW w:w="1255" w:type="dxa"/>
            <w:hideMark/>
          </w:tcPr>
          <w:p w14:paraId="4498554C" w14:textId="77777777" w:rsidR="007551A6" w:rsidRPr="00830DAD" w:rsidRDefault="007551A6" w:rsidP="007D5677">
            <w:pPr>
              <w:pStyle w:val="bodytable"/>
              <w:snapToGrid/>
              <w:spacing w:before="60" w:after="60"/>
              <w:rPr>
                <w:szCs w:val="20"/>
              </w:rPr>
            </w:pPr>
            <w:r w:rsidRPr="00830DAD">
              <w:rPr>
                <w:szCs w:val="20"/>
              </w:rPr>
              <w:t>圭亚那</w:t>
            </w:r>
          </w:p>
        </w:tc>
        <w:tc>
          <w:tcPr>
            <w:tcW w:w="1890" w:type="dxa"/>
            <w:hideMark/>
          </w:tcPr>
          <w:p w14:paraId="230D177B"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484A9F7A"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71D4E455" w14:textId="77777777" w:rsidR="007551A6" w:rsidRPr="00830DAD" w:rsidRDefault="007551A6" w:rsidP="007D5677">
            <w:pPr>
              <w:pStyle w:val="bodytable"/>
              <w:snapToGrid/>
              <w:spacing w:before="60" w:after="60"/>
              <w:rPr>
                <w:szCs w:val="20"/>
              </w:rPr>
            </w:pPr>
            <w:r w:rsidRPr="00830DAD">
              <w:rPr>
                <w:szCs w:val="20"/>
              </w:rPr>
              <w:t>圭亚那《水俣公约》初始评估</w:t>
            </w:r>
          </w:p>
        </w:tc>
        <w:tc>
          <w:tcPr>
            <w:tcW w:w="1300" w:type="dxa"/>
            <w:hideMark/>
          </w:tcPr>
          <w:p w14:paraId="28B2B938" w14:textId="77777777" w:rsidR="002B1D8F" w:rsidRDefault="007551A6" w:rsidP="007D5677">
            <w:pPr>
              <w:pStyle w:val="bodytable"/>
              <w:snapToGrid/>
              <w:spacing w:before="60" w:after="60"/>
              <w:rPr>
                <w:szCs w:val="20"/>
              </w:rPr>
            </w:pPr>
            <w:r w:rsidRPr="00830DAD">
              <w:rPr>
                <w:szCs w:val="20"/>
              </w:rPr>
              <w:t>全环基金</w:t>
            </w:r>
          </w:p>
          <w:p w14:paraId="0F4888FE" w14:textId="7C17660B"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6CBC3257"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0AE42B0B"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6E540D26"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298967F0"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3DBB257A" w14:textId="77777777" w:rsidTr="002B1D8F">
        <w:trPr>
          <w:gridAfter w:val="1"/>
          <w:wAfter w:w="24" w:type="dxa"/>
          <w:trHeight w:val="20"/>
          <w:jc w:val="center"/>
        </w:trPr>
        <w:tc>
          <w:tcPr>
            <w:tcW w:w="1255" w:type="dxa"/>
            <w:hideMark/>
          </w:tcPr>
          <w:p w14:paraId="1DF6D5AC" w14:textId="77777777" w:rsidR="007551A6" w:rsidRPr="00830DAD" w:rsidRDefault="007551A6" w:rsidP="007D5677">
            <w:pPr>
              <w:pStyle w:val="bodytable"/>
              <w:snapToGrid/>
              <w:spacing w:before="60" w:after="60"/>
              <w:rPr>
                <w:szCs w:val="20"/>
              </w:rPr>
            </w:pPr>
            <w:r w:rsidRPr="00830DAD">
              <w:rPr>
                <w:szCs w:val="20"/>
              </w:rPr>
              <w:t>圭亚那</w:t>
            </w:r>
          </w:p>
        </w:tc>
        <w:tc>
          <w:tcPr>
            <w:tcW w:w="1890" w:type="dxa"/>
            <w:hideMark/>
          </w:tcPr>
          <w:p w14:paraId="216FDE1C"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5BA89B9B" w14:textId="77777777" w:rsidR="007551A6" w:rsidRPr="00830DAD" w:rsidRDefault="007551A6" w:rsidP="007D5677">
            <w:pPr>
              <w:pStyle w:val="bodytable"/>
              <w:snapToGrid/>
              <w:spacing w:before="60" w:after="60"/>
              <w:rPr>
                <w:szCs w:val="20"/>
              </w:rPr>
            </w:pPr>
            <w:r w:rsidRPr="00830DAD">
              <w:rPr>
                <w:szCs w:val="20"/>
              </w:rPr>
              <w:t>多重点领域项目</w:t>
            </w:r>
            <w:r w:rsidRPr="00830DAD">
              <w:rPr>
                <w:rStyle w:val="superscript"/>
                <w:szCs w:val="20"/>
              </w:rPr>
              <w:footnoteReference w:id="18"/>
            </w:r>
          </w:p>
        </w:tc>
        <w:tc>
          <w:tcPr>
            <w:tcW w:w="3233" w:type="dxa"/>
            <w:hideMark/>
          </w:tcPr>
          <w:p w14:paraId="6E66756D" w14:textId="77777777" w:rsidR="007551A6" w:rsidRPr="00830DAD" w:rsidRDefault="007551A6" w:rsidP="007D5677">
            <w:pPr>
              <w:pStyle w:val="bodytable"/>
              <w:snapToGrid/>
              <w:spacing w:before="60" w:after="60"/>
              <w:rPr>
                <w:szCs w:val="20"/>
              </w:rPr>
            </w:pPr>
            <w:r w:rsidRPr="00830DAD">
              <w:rPr>
                <w:szCs w:val="20"/>
              </w:rPr>
              <w:t>加强中小型采金作业中生物多样性主流化和</w:t>
            </w:r>
            <w:proofErr w:type="gramStart"/>
            <w:r w:rsidRPr="00830DAD">
              <w:rPr>
                <w:szCs w:val="20"/>
              </w:rPr>
              <w:t>汞减少</w:t>
            </w:r>
            <w:proofErr w:type="gramEnd"/>
            <w:r w:rsidRPr="00830DAD">
              <w:rPr>
                <w:szCs w:val="20"/>
              </w:rPr>
              <w:t>扶持框架</w:t>
            </w:r>
          </w:p>
        </w:tc>
        <w:tc>
          <w:tcPr>
            <w:tcW w:w="1300" w:type="dxa"/>
            <w:hideMark/>
          </w:tcPr>
          <w:p w14:paraId="06AE2656" w14:textId="77777777" w:rsidR="002B1D8F" w:rsidRDefault="007551A6" w:rsidP="007D5677">
            <w:pPr>
              <w:pStyle w:val="bodytable"/>
              <w:snapToGrid/>
              <w:spacing w:before="60" w:after="60"/>
              <w:rPr>
                <w:szCs w:val="20"/>
              </w:rPr>
            </w:pPr>
            <w:r w:rsidRPr="00830DAD">
              <w:rPr>
                <w:szCs w:val="20"/>
              </w:rPr>
              <w:t>全环基金</w:t>
            </w:r>
          </w:p>
          <w:p w14:paraId="6BB3DAEB" w14:textId="6B7871AF"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6DE2612E" w14:textId="77777777" w:rsidR="007551A6" w:rsidRPr="00830DAD" w:rsidRDefault="007551A6" w:rsidP="007D5677">
            <w:pPr>
              <w:pStyle w:val="bodytable"/>
              <w:snapToGrid/>
              <w:spacing w:before="60" w:after="60"/>
              <w:rPr>
                <w:szCs w:val="20"/>
              </w:rPr>
            </w:pPr>
            <w:r w:rsidRPr="00830DAD">
              <w:rPr>
                <w:szCs w:val="20"/>
              </w:rPr>
              <w:t>大型项目</w:t>
            </w:r>
          </w:p>
        </w:tc>
        <w:tc>
          <w:tcPr>
            <w:tcW w:w="1473" w:type="dxa"/>
            <w:hideMark/>
          </w:tcPr>
          <w:p w14:paraId="20B70CA3"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296C847C" w14:textId="77777777" w:rsidR="007551A6" w:rsidRPr="00830DAD" w:rsidRDefault="007551A6" w:rsidP="004615D6">
            <w:pPr>
              <w:pStyle w:val="bodytable"/>
              <w:snapToGrid/>
              <w:spacing w:before="60" w:after="60"/>
              <w:jc w:val="right"/>
              <w:rPr>
                <w:szCs w:val="20"/>
              </w:rPr>
            </w:pPr>
            <w:r w:rsidRPr="00830DAD">
              <w:rPr>
                <w:szCs w:val="20"/>
              </w:rPr>
              <w:t>892 759</w:t>
            </w:r>
          </w:p>
        </w:tc>
        <w:tc>
          <w:tcPr>
            <w:tcW w:w="1276" w:type="dxa"/>
            <w:hideMark/>
          </w:tcPr>
          <w:p w14:paraId="43235686" w14:textId="77777777" w:rsidR="007551A6" w:rsidRPr="00830DAD" w:rsidRDefault="007551A6" w:rsidP="004615D6">
            <w:pPr>
              <w:pStyle w:val="bodytable"/>
              <w:snapToGrid/>
              <w:spacing w:before="60" w:after="60"/>
              <w:jc w:val="right"/>
              <w:rPr>
                <w:szCs w:val="20"/>
              </w:rPr>
            </w:pPr>
            <w:r w:rsidRPr="00830DAD">
              <w:rPr>
                <w:szCs w:val="20"/>
              </w:rPr>
              <w:t>29 662 745</w:t>
            </w:r>
          </w:p>
        </w:tc>
      </w:tr>
      <w:tr w:rsidR="007551A6" w:rsidRPr="00830DAD" w14:paraId="3F2E60B8" w14:textId="77777777" w:rsidTr="002B1D8F">
        <w:trPr>
          <w:gridAfter w:val="1"/>
          <w:wAfter w:w="24" w:type="dxa"/>
          <w:trHeight w:val="20"/>
          <w:jc w:val="center"/>
        </w:trPr>
        <w:tc>
          <w:tcPr>
            <w:tcW w:w="1255" w:type="dxa"/>
            <w:hideMark/>
          </w:tcPr>
          <w:p w14:paraId="4F998825" w14:textId="77777777" w:rsidR="007551A6" w:rsidRPr="00830DAD" w:rsidRDefault="007551A6" w:rsidP="007D5677">
            <w:pPr>
              <w:pStyle w:val="bodytable"/>
              <w:snapToGrid/>
              <w:spacing w:before="60" w:after="60"/>
              <w:rPr>
                <w:szCs w:val="20"/>
              </w:rPr>
            </w:pPr>
            <w:r w:rsidRPr="00830DAD">
              <w:rPr>
                <w:szCs w:val="20"/>
              </w:rPr>
              <w:t>洪都拉斯</w:t>
            </w:r>
          </w:p>
        </w:tc>
        <w:tc>
          <w:tcPr>
            <w:tcW w:w="1890" w:type="dxa"/>
            <w:hideMark/>
          </w:tcPr>
          <w:p w14:paraId="5008D094"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7D368F22"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311E1598" w14:textId="77777777" w:rsidR="007551A6" w:rsidRPr="00830DAD" w:rsidRDefault="007551A6" w:rsidP="007D5677">
            <w:pPr>
              <w:pStyle w:val="bodytable"/>
              <w:snapToGrid/>
              <w:spacing w:before="60" w:after="60"/>
              <w:rPr>
                <w:szCs w:val="20"/>
              </w:rPr>
            </w:pPr>
            <w:r w:rsidRPr="00830DAD">
              <w:rPr>
                <w:szCs w:val="20"/>
              </w:rPr>
              <w:t>洪都拉斯开展《水俣公约》初始评估以及制定手工和小规模采金业国家行动计划</w:t>
            </w:r>
          </w:p>
        </w:tc>
        <w:tc>
          <w:tcPr>
            <w:tcW w:w="1300" w:type="dxa"/>
            <w:hideMark/>
          </w:tcPr>
          <w:p w14:paraId="6B50AF34" w14:textId="77777777" w:rsidR="002B1D8F" w:rsidRDefault="007551A6" w:rsidP="007D5677">
            <w:pPr>
              <w:pStyle w:val="bodytable"/>
              <w:snapToGrid/>
              <w:spacing w:before="60" w:after="60"/>
              <w:rPr>
                <w:szCs w:val="20"/>
              </w:rPr>
            </w:pPr>
            <w:r w:rsidRPr="00830DAD">
              <w:rPr>
                <w:szCs w:val="20"/>
              </w:rPr>
              <w:t>全环基金</w:t>
            </w:r>
          </w:p>
          <w:p w14:paraId="6A2F4700" w14:textId="62016A1C"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32C3C296"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1B0CCA70"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54BEEB46" w14:textId="77777777" w:rsidR="007551A6" w:rsidRPr="00830DAD" w:rsidRDefault="007551A6" w:rsidP="004615D6">
            <w:pPr>
              <w:pStyle w:val="bodytable"/>
              <w:snapToGrid/>
              <w:spacing w:before="60" w:after="60"/>
              <w:jc w:val="right"/>
              <w:rPr>
                <w:szCs w:val="20"/>
              </w:rPr>
            </w:pPr>
            <w:r w:rsidRPr="00830DAD">
              <w:rPr>
                <w:szCs w:val="20"/>
              </w:rPr>
              <w:t>700 000</w:t>
            </w:r>
          </w:p>
        </w:tc>
        <w:tc>
          <w:tcPr>
            <w:tcW w:w="1276" w:type="dxa"/>
            <w:hideMark/>
          </w:tcPr>
          <w:p w14:paraId="3B54CC4C"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0281D77A" w14:textId="77777777" w:rsidTr="002B1D8F">
        <w:trPr>
          <w:gridAfter w:val="1"/>
          <w:wAfter w:w="24" w:type="dxa"/>
          <w:trHeight w:val="20"/>
          <w:jc w:val="center"/>
        </w:trPr>
        <w:tc>
          <w:tcPr>
            <w:tcW w:w="1255" w:type="dxa"/>
            <w:hideMark/>
          </w:tcPr>
          <w:p w14:paraId="714135E7" w14:textId="77777777" w:rsidR="007551A6" w:rsidRPr="00830DAD" w:rsidRDefault="007551A6" w:rsidP="007D5677">
            <w:pPr>
              <w:pStyle w:val="bodytable"/>
              <w:snapToGrid/>
              <w:spacing w:before="60" w:after="60"/>
              <w:rPr>
                <w:szCs w:val="20"/>
              </w:rPr>
            </w:pPr>
            <w:r w:rsidRPr="00830DAD">
              <w:rPr>
                <w:szCs w:val="20"/>
              </w:rPr>
              <w:t>洪都拉斯</w:t>
            </w:r>
          </w:p>
        </w:tc>
        <w:tc>
          <w:tcPr>
            <w:tcW w:w="1890" w:type="dxa"/>
            <w:hideMark/>
          </w:tcPr>
          <w:p w14:paraId="6DBDCE8F"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25AA36AB"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0DFFF532" w14:textId="77777777" w:rsidR="007551A6" w:rsidRPr="00830DAD" w:rsidRDefault="007551A6" w:rsidP="007D5677">
            <w:pPr>
              <w:pStyle w:val="bodytable"/>
              <w:snapToGrid/>
              <w:spacing w:before="60" w:after="60"/>
              <w:rPr>
                <w:szCs w:val="20"/>
              </w:rPr>
            </w:pPr>
            <w:r w:rsidRPr="00830DAD">
              <w:rPr>
                <w:szCs w:val="20"/>
              </w:rPr>
              <w:t>手工小规模采金和医疗保健中汞和含汞产品及其废物的环境无害管理</w:t>
            </w:r>
          </w:p>
        </w:tc>
        <w:tc>
          <w:tcPr>
            <w:tcW w:w="1300" w:type="dxa"/>
            <w:hideMark/>
          </w:tcPr>
          <w:p w14:paraId="680281DE" w14:textId="77777777" w:rsidR="002B1D8F" w:rsidRDefault="007551A6" w:rsidP="007D5677">
            <w:pPr>
              <w:pStyle w:val="bodytable"/>
              <w:snapToGrid/>
              <w:spacing w:before="60" w:after="60"/>
              <w:rPr>
                <w:szCs w:val="20"/>
              </w:rPr>
            </w:pPr>
            <w:r w:rsidRPr="00830DAD">
              <w:rPr>
                <w:szCs w:val="20"/>
              </w:rPr>
              <w:t>全环基金</w:t>
            </w:r>
          </w:p>
          <w:p w14:paraId="2F6E460C" w14:textId="115E4179"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34820DC1"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7C568551"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1E457D52" w14:textId="77777777" w:rsidR="007551A6" w:rsidRPr="00830DAD" w:rsidRDefault="007551A6" w:rsidP="004615D6">
            <w:pPr>
              <w:pStyle w:val="bodytable"/>
              <w:snapToGrid/>
              <w:spacing w:before="60" w:after="60"/>
              <w:jc w:val="right"/>
              <w:rPr>
                <w:szCs w:val="20"/>
              </w:rPr>
            </w:pPr>
            <w:r w:rsidRPr="00830DAD">
              <w:rPr>
                <w:szCs w:val="20"/>
              </w:rPr>
              <w:t>1 300 000</w:t>
            </w:r>
          </w:p>
        </w:tc>
        <w:tc>
          <w:tcPr>
            <w:tcW w:w="1276" w:type="dxa"/>
            <w:hideMark/>
          </w:tcPr>
          <w:p w14:paraId="6AE5873B" w14:textId="77777777" w:rsidR="007551A6" w:rsidRPr="00830DAD" w:rsidRDefault="007551A6" w:rsidP="004615D6">
            <w:pPr>
              <w:pStyle w:val="bodytable"/>
              <w:snapToGrid/>
              <w:spacing w:before="60" w:after="60"/>
              <w:jc w:val="right"/>
              <w:rPr>
                <w:szCs w:val="20"/>
              </w:rPr>
            </w:pPr>
            <w:r w:rsidRPr="00830DAD">
              <w:rPr>
                <w:szCs w:val="20"/>
              </w:rPr>
              <w:t>3 960 000</w:t>
            </w:r>
          </w:p>
        </w:tc>
      </w:tr>
      <w:tr w:rsidR="007551A6" w:rsidRPr="00830DAD" w14:paraId="3E73231F" w14:textId="77777777" w:rsidTr="002B1D8F">
        <w:trPr>
          <w:gridAfter w:val="1"/>
          <w:wAfter w:w="24" w:type="dxa"/>
          <w:trHeight w:val="20"/>
          <w:jc w:val="center"/>
        </w:trPr>
        <w:tc>
          <w:tcPr>
            <w:tcW w:w="1255" w:type="dxa"/>
            <w:hideMark/>
          </w:tcPr>
          <w:p w14:paraId="4A340C4E" w14:textId="77777777" w:rsidR="007551A6" w:rsidRPr="00830DAD" w:rsidRDefault="007551A6" w:rsidP="007D5677">
            <w:pPr>
              <w:pStyle w:val="bodytable"/>
              <w:snapToGrid/>
              <w:spacing w:before="60" w:after="60"/>
              <w:rPr>
                <w:szCs w:val="20"/>
              </w:rPr>
            </w:pPr>
            <w:r w:rsidRPr="00830DAD">
              <w:rPr>
                <w:szCs w:val="20"/>
              </w:rPr>
              <w:t>印度</w:t>
            </w:r>
          </w:p>
        </w:tc>
        <w:tc>
          <w:tcPr>
            <w:tcW w:w="1890" w:type="dxa"/>
            <w:hideMark/>
          </w:tcPr>
          <w:p w14:paraId="49C8F3E4"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3D413D5B"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ADBA97F" w14:textId="77777777" w:rsidR="007551A6" w:rsidRPr="00830DAD" w:rsidRDefault="007551A6" w:rsidP="007D5677">
            <w:pPr>
              <w:pStyle w:val="bodytable"/>
              <w:snapToGrid/>
              <w:spacing w:before="60" w:after="60"/>
              <w:rPr>
                <w:szCs w:val="20"/>
              </w:rPr>
            </w:pPr>
            <w:r w:rsidRPr="00830DAD">
              <w:rPr>
                <w:szCs w:val="20"/>
              </w:rPr>
              <w:t>改善印度的</w:t>
            </w:r>
            <w:proofErr w:type="gramStart"/>
            <w:r w:rsidRPr="00830DAD">
              <w:rPr>
                <w:szCs w:val="20"/>
              </w:rPr>
              <w:t>汞管理</w:t>
            </w:r>
            <w:proofErr w:type="gramEnd"/>
          </w:p>
        </w:tc>
        <w:tc>
          <w:tcPr>
            <w:tcW w:w="1300" w:type="dxa"/>
            <w:hideMark/>
          </w:tcPr>
          <w:p w14:paraId="16B68E81" w14:textId="77777777" w:rsidR="002B1D8F" w:rsidRDefault="007551A6" w:rsidP="007D5677">
            <w:pPr>
              <w:pStyle w:val="bodytable"/>
              <w:snapToGrid/>
              <w:spacing w:before="60" w:after="60"/>
              <w:rPr>
                <w:szCs w:val="20"/>
              </w:rPr>
            </w:pPr>
            <w:r w:rsidRPr="00830DAD">
              <w:rPr>
                <w:szCs w:val="20"/>
              </w:rPr>
              <w:t>全环基金</w:t>
            </w:r>
          </w:p>
          <w:p w14:paraId="28023405" w14:textId="433D035B"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77927735"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48F432D3"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5B4EAB2F" w14:textId="77777777" w:rsidR="007551A6" w:rsidRPr="00830DAD" w:rsidRDefault="007551A6" w:rsidP="004615D6">
            <w:pPr>
              <w:pStyle w:val="bodytable"/>
              <w:snapToGrid/>
              <w:spacing w:before="60" w:after="60"/>
              <w:jc w:val="right"/>
              <w:rPr>
                <w:szCs w:val="20"/>
              </w:rPr>
            </w:pPr>
            <w:r w:rsidRPr="00830DAD">
              <w:rPr>
                <w:szCs w:val="20"/>
              </w:rPr>
              <w:t>1 000 000</w:t>
            </w:r>
          </w:p>
        </w:tc>
        <w:tc>
          <w:tcPr>
            <w:tcW w:w="1276" w:type="dxa"/>
            <w:hideMark/>
          </w:tcPr>
          <w:p w14:paraId="7409FE71" w14:textId="77777777" w:rsidR="007551A6" w:rsidRPr="00830DAD" w:rsidRDefault="007551A6" w:rsidP="004615D6">
            <w:pPr>
              <w:pStyle w:val="bodytable"/>
              <w:snapToGrid/>
              <w:spacing w:before="60" w:after="60"/>
              <w:jc w:val="right"/>
              <w:rPr>
                <w:szCs w:val="20"/>
              </w:rPr>
            </w:pPr>
            <w:r w:rsidRPr="00830DAD">
              <w:rPr>
                <w:szCs w:val="20"/>
              </w:rPr>
              <w:t> 0</w:t>
            </w:r>
          </w:p>
        </w:tc>
      </w:tr>
      <w:tr w:rsidR="007551A6" w:rsidRPr="00830DAD" w14:paraId="005A7E7D" w14:textId="77777777" w:rsidTr="002B1D8F">
        <w:trPr>
          <w:gridAfter w:val="1"/>
          <w:wAfter w:w="24" w:type="dxa"/>
          <w:trHeight w:val="20"/>
          <w:jc w:val="center"/>
        </w:trPr>
        <w:tc>
          <w:tcPr>
            <w:tcW w:w="1255" w:type="dxa"/>
            <w:hideMark/>
          </w:tcPr>
          <w:p w14:paraId="62172FA8" w14:textId="77777777" w:rsidR="007551A6" w:rsidRPr="00830DAD" w:rsidRDefault="007551A6" w:rsidP="007D5677">
            <w:pPr>
              <w:pStyle w:val="bodytable"/>
              <w:snapToGrid/>
              <w:spacing w:before="60" w:after="60"/>
              <w:rPr>
                <w:szCs w:val="20"/>
              </w:rPr>
            </w:pPr>
            <w:r w:rsidRPr="00830DAD">
              <w:rPr>
                <w:szCs w:val="20"/>
              </w:rPr>
              <w:t>印度尼西亚</w:t>
            </w:r>
          </w:p>
        </w:tc>
        <w:tc>
          <w:tcPr>
            <w:tcW w:w="1890" w:type="dxa"/>
            <w:hideMark/>
          </w:tcPr>
          <w:p w14:paraId="2E8C203E"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50BDA6B1"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16B0A8AC" w14:textId="77777777" w:rsidR="007551A6" w:rsidRPr="00830DAD" w:rsidRDefault="007551A6" w:rsidP="007D5677">
            <w:pPr>
              <w:pStyle w:val="bodytable"/>
              <w:snapToGrid/>
              <w:spacing w:before="60" w:after="60"/>
              <w:rPr>
                <w:szCs w:val="20"/>
              </w:rPr>
            </w:pPr>
            <w:r w:rsidRPr="00830DAD">
              <w:rPr>
                <w:szCs w:val="20"/>
              </w:rPr>
              <w:t>印度尼西亚开展《水俣公约》初始评估并制定手工和小规模采金业国家行动计划</w:t>
            </w:r>
          </w:p>
        </w:tc>
        <w:tc>
          <w:tcPr>
            <w:tcW w:w="1300" w:type="dxa"/>
            <w:hideMark/>
          </w:tcPr>
          <w:p w14:paraId="492BB255" w14:textId="77777777" w:rsidR="002B1D8F" w:rsidRDefault="007551A6" w:rsidP="007D5677">
            <w:pPr>
              <w:pStyle w:val="bodytable"/>
              <w:snapToGrid/>
              <w:spacing w:before="60" w:after="60"/>
              <w:rPr>
                <w:szCs w:val="20"/>
              </w:rPr>
            </w:pPr>
            <w:r w:rsidRPr="00830DAD">
              <w:rPr>
                <w:szCs w:val="20"/>
              </w:rPr>
              <w:t>全环基金</w:t>
            </w:r>
          </w:p>
          <w:p w14:paraId="12439632" w14:textId="7485B989"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45E5A91F"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1695E381"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0F458C28" w14:textId="77777777" w:rsidR="007551A6" w:rsidRPr="00830DAD" w:rsidRDefault="007551A6" w:rsidP="004615D6">
            <w:pPr>
              <w:pStyle w:val="bodytable"/>
              <w:snapToGrid/>
              <w:spacing w:before="60" w:after="60"/>
              <w:jc w:val="right"/>
              <w:rPr>
                <w:szCs w:val="20"/>
              </w:rPr>
            </w:pPr>
            <w:r w:rsidRPr="00830DAD">
              <w:rPr>
                <w:szCs w:val="20"/>
              </w:rPr>
              <w:t>700 000</w:t>
            </w:r>
          </w:p>
        </w:tc>
        <w:tc>
          <w:tcPr>
            <w:tcW w:w="1276" w:type="dxa"/>
            <w:hideMark/>
          </w:tcPr>
          <w:p w14:paraId="7A1E8829" w14:textId="77777777" w:rsidR="007551A6" w:rsidRPr="00830DAD" w:rsidRDefault="007551A6" w:rsidP="004615D6">
            <w:pPr>
              <w:pStyle w:val="bodytable"/>
              <w:snapToGrid/>
              <w:spacing w:before="60" w:after="60"/>
              <w:jc w:val="right"/>
              <w:rPr>
                <w:szCs w:val="20"/>
              </w:rPr>
            </w:pPr>
            <w:r w:rsidRPr="00830DAD">
              <w:rPr>
                <w:szCs w:val="20"/>
              </w:rPr>
              <w:t> 0</w:t>
            </w:r>
          </w:p>
        </w:tc>
      </w:tr>
      <w:tr w:rsidR="007551A6" w:rsidRPr="00830DAD" w14:paraId="11CB6A8A" w14:textId="77777777" w:rsidTr="002B1D8F">
        <w:trPr>
          <w:gridAfter w:val="1"/>
          <w:wAfter w:w="24" w:type="dxa"/>
          <w:trHeight w:val="20"/>
          <w:jc w:val="center"/>
        </w:trPr>
        <w:tc>
          <w:tcPr>
            <w:tcW w:w="1255" w:type="dxa"/>
            <w:hideMark/>
          </w:tcPr>
          <w:p w14:paraId="2AB342F9" w14:textId="77777777" w:rsidR="007551A6" w:rsidRPr="00830DAD" w:rsidRDefault="007551A6" w:rsidP="007D5677">
            <w:pPr>
              <w:pStyle w:val="bodytable"/>
              <w:snapToGrid/>
              <w:spacing w:before="60" w:after="60"/>
              <w:rPr>
                <w:szCs w:val="20"/>
              </w:rPr>
            </w:pPr>
            <w:r w:rsidRPr="00830DAD">
              <w:rPr>
                <w:szCs w:val="20"/>
              </w:rPr>
              <w:t>伊拉克</w:t>
            </w:r>
          </w:p>
        </w:tc>
        <w:tc>
          <w:tcPr>
            <w:tcW w:w="1890" w:type="dxa"/>
            <w:hideMark/>
          </w:tcPr>
          <w:p w14:paraId="3A1D21D3"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AA77BF0"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564A6952" w14:textId="77777777" w:rsidR="007551A6" w:rsidRPr="00830DAD" w:rsidRDefault="007551A6" w:rsidP="007D5677">
            <w:pPr>
              <w:pStyle w:val="bodytable"/>
              <w:snapToGrid/>
              <w:spacing w:before="60" w:after="60"/>
              <w:rPr>
                <w:szCs w:val="20"/>
              </w:rPr>
            </w:pPr>
            <w:r w:rsidRPr="00830DAD">
              <w:rPr>
                <w:szCs w:val="20"/>
              </w:rPr>
              <w:t>伊拉克制定《〈关于持久性有机污染物的斯德哥尔摩公约〉的国家执行计划》并开展《关于汞的水俣公约》初始评估</w:t>
            </w:r>
          </w:p>
        </w:tc>
        <w:tc>
          <w:tcPr>
            <w:tcW w:w="1300" w:type="dxa"/>
            <w:hideMark/>
          </w:tcPr>
          <w:p w14:paraId="436AE4C6" w14:textId="77777777" w:rsidR="002B1D8F" w:rsidRDefault="007551A6" w:rsidP="007D5677">
            <w:pPr>
              <w:pStyle w:val="bodytable"/>
              <w:snapToGrid/>
              <w:spacing w:before="60" w:after="60"/>
              <w:rPr>
                <w:szCs w:val="20"/>
              </w:rPr>
            </w:pPr>
            <w:r w:rsidRPr="00830DAD">
              <w:rPr>
                <w:szCs w:val="20"/>
              </w:rPr>
              <w:t>全环基金</w:t>
            </w:r>
          </w:p>
          <w:p w14:paraId="7FB76566" w14:textId="2C654092"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39B9E880"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2C194673" w14:textId="44711A03"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60B07C59"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6D9F429D"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4CD27B66" w14:textId="77777777" w:rsidTr="002B1D8F">
        <w:trPr>
          <w:gridAfter w:val="1"/>
          <w:wAfter w:w="24" w:type="dxa"/>
          <w:trHeight w:val="20"/>
          <w:jc w:val="center"/>
        </w:trPr>
        <w:tc>
          <w:tcPr>
            <w:tcW w:w="1255" w:type="dxa"/>
            <w:hideMark/>
          </w:tcPr>
          <w:p w14:paraId="43C2DA05" w14:textId="77777777" w:rsidR="007551A6" w:rsidRPr="00830DAD" w:rsidRDefault="007551A6" w:rsidP="007D5677">
            <w:pPr>
              <w:pStyle w:val="bodytable"/>
              <w:snapToGrid/>
              <w:spacing w:before="60" w:after="60"/>
              <w:rPr>
                <w:szCs w:val="20"/>
              </w:rPr>
            </w:pPr>
            <w:r w:rsidRPr="00830DAD">
              <w:rPr>
                <w:szCs w:val="20"/>
              </w:rPr>
              <w:t>约旦</w:t>
            </w:r>
          </w:p>
        </w:tc>
        <w:tc>
          <w:tcPr>
            <w:tcW w:w="1890" w:type="dxa"/>
            <w:hideMark/>
          </w:tcPr>
          <w:p w14:paraId="2532B9E6"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26127C5B"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2E3973B2" w14:textId="77777777" w:rsidR="007551A6" w:rsidRPr="00830DAD" w:rsidRDefault="007551A6" w:rsidP="007D5677">
            <w:pPr>
              <w:pStyle w:val="bodytable"/>
              <w:snapToGrid/>
              <w:spacing w:before="60" w:after="60"/>
              <w:rPr>
                <w:szCs w:val="20"/>
              </w:rPr>
            </w:pPr>
            <w:r w:rsidRPr="00830DAD">
              <w:rPr>
                <w:szCs w:val="20"/>
              </w:rPr>
              <w:t>加强批准《水俣公约》的国家决策并建设执行未来条款的能力</w:t>
            </w:r>
          </w:p>
        </w:tc>
        <w:tc>
          <w:tcPr>
            <w:tcW w:w="1300" w:type="dxa"/>
            <w:hideMark/>
          </w:tcPr>
          <w:p w14:paraId="3FC69ECA" w14:textId="77777777" w:rsidR="002B1D8F" w:rsidRDefault="007551A6" w:rsidP="007D5677">
            <w:pPr>
              <w:pStyle w:val="bodytable"/>
              <w:snapToGrid/>
              <w:spacing w:before="60" w:after="60"/>
              <w:rPr>
                <w:szCs w:val="20"/>
              </w:rPr>
            </w:pPr>
            <w:r w:rsidRPr="00830DAD">
              <w:rPr>
                <w:szCs w:val="20"/>
              </w:rPr>
              <w:t>全环基金</w:t>
            </w:r>
          </w:p>
          <w:p w14:paraId="6D1835D3" w14:textId="76D7618F"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54D5C867"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2875EEDC" w14:textId="086403A2"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4F5946C9"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2EFD7732" w14:textId="77777777" w:rsidR="007551A6" w:rsidRPr="00830DAD" w:rsidRDefault="007551A6" w:rsidP="004615D6">
            <w:pPr>
              <w:pStyle w:val="bodytable"/>
              <w:snapToGrid/>
              <w:spacing w:before="60" w:after="60"/>
              <w:jc w:val="right"/>
              <w:rPr>
                <w:szCs w:val="20"/>
              </w:rPr>
            </w:pPr>
            <w:r w:rsidRPr="00830DAD">
              <w:rPr>
                <w:szCs w:val="20"/>
              </w:rPr>
              <w:t> </w:t>
            </w:r>
          </w:p>
        </w:tc>
      </w:tr>
      <w:tr w:rsidR="007551A6" w:rsidRPr="00830DAD" w14:paraId="28976B3B" w14:textId="77777777" w:rsidTr="002B1D8F">
        <w:trPr>
          <w:gridAfter w:val="1"/>
          <w:wAfter w:w="24" w:type="dxa"/>
          <w:trHeight w:val="20"/>
          <w:jc w:val="center"/>
        </w:trPr>
        <w:tc>
          <w:tcPr>
            <w:tcW w:w="1255" w:type="dxa"/>
            <w:hideMark/>
          </w:tcPr>
          <w:p w14:paraId="41D4E7C6" w14:textId="77777777" w:rsidR="007551A6" w:rsidRPr="00830DAD" w:rsidRDefault="007551A6" w:rsidP="007D5677">
            <w:pPr>
              <w:pStyle w:val="bodytable"/>
              <w:snapToGrid/>
              <w:spacing w:before="60" w:after="60"/>
              <w:rPr>
                <w:szCs w:val="20"/>
              </w:rPr>
            </w:pPr>
            <w:r w:rsidRPr="00830DAD">
              <w:rPr>
                <w:szCs w:val="20"/>
              </w:rPr>
              <w:t>哈萨克斯坦</w:t>
            </w:r>
          </w:p>
        </w:tc>
        <w:tc>
          <w:tcPr>
            <w:tcW w:w="1890" w:type="dxa"/>
            <w:hideMark/>
          </w:tcPr>
          <w:p w14:paraId="1FCC6A1A"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00F32C1"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621AB847" w14:textId="77777777" w:rsidR="007551A6" w:rsidRPr="00830DAD" w:rsidRDefault="007551A6" w:rsidP="007D5677">
            <w:pPr>
              <w:pStyle w:val="bodytable"/>
              <w:snapToGrid/>
              <w:spacing w:before="60" w:after="60"/>
              <w:rPr>
                <w:szCs w:val="20"/>
              </w:rPr>
            </w:pPr>
            <w:r w:rsidRPr="00830DAD">
              <w:rPr>
                <w:szCs w:val="20"/>
              </w:rPr>
              <w:t>《水俣公约》初始评估</w:t>
            </w:r>
          </w:p>
        </w:tc>
        <w:tc>
          <w:tcPr>
            <w:tcW w:w="1300" w:type="dxa"/>
            <w:hideMark/>
          </w:tcPr>
          <w:p w14:paraId="76E93946" w14:textId="77777777" w:rsidR="002B1D8F" w:rsidRDefault="007551A6" w:rsidP="007D5677">
            <w:pPr>
              <w:pStyle w:val="bodytable"/>
              <w:snapToGrid/>
              <w:spacing w:before="60" w:after="60"/>
              <w:rPr>
                <w:szCs w:val="20"/>
              </w:rPr>
            </w:pPr>
            <w:r w:rsidRPr="00830DAD">
              <w:rPr>
                <w:szCs w:val="20"/>
              </w:rPr>
              <w:t>全环基金</w:t>
            </w:r>
          </w:p>
          <w:p w14:paraId="361C7567" w14:textId="41C67E54"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7CD0D053"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71D4ED2C" w14:textId="1D4AC1BC"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109B95EA" w14:textId="77777777" w:rsidR="007551A6" w:rsidRPr="00830DAD" w:rsidRDefault="007551A6" w:rsidP="004615D6">
            <w:pPr>
              <w:pStyle w:val="bodytable"/>
              <w:snapToGrid/>
              <w:spacing w:before="60" w:after="60"/>
              <w:jc w:val="right"/>
              <w:rPr>
                <w:szCs w:val="20"/>
              </w:rPr>
            </w:pPr>
            <w:r w:rsidRPr="00830DAD">
              <w:rPr>
                <w:szCs w:val="20"/>
              </w:rPr>
              <w:t>400 000</w:t>
            </w:r>
          </w:p>
        </w:tc>
        <w:tc>
          <w:tcPr>
            <w:tcW w:w="1276" w:type="dxa"/>
            <w:hideMark/>
          </w:tcPr>
          <w:p w14:paraId="3BD2FF42" w14:textId="77777777" w:rsidR="007551A6" w:rsidRPr="00830DAD" w:rsidRDefault="007551A6" w:rsidP="004615D6">
            <w:pPr>
              <w:pStyle w:val="bodytable"/>
              <w:snapToGrid/>
              <w:spacing w:before="60" w:after="60"/>
              <w:jc w:val="right"/>
              <w:rPr>
                <w:szCs w:val="20"/>
              </w:rPr>
            </w:pPr>
            <w:r w:rsidRPr="00830DAD">
              <w:rPr>
                <w:szCs w:val="20"/>
              </w:rPr>
              <w:t> 0</w:t>
            </w:r>
          </w:p>
        </w:tc>
      </w:tr>
      <w:tr w:rsidR="007551A6" w:rsidRPr="00830DAD" w14:paraId="5F99B769" w14:textId="77777777" w:rsidTr="002B1D8F">
        <w:trPr>
          <w:gridAfter w:val="1"/>
          <w:wAfter w:w="24" w:type="dxa"/>
          <w:trHeight w:val="20"/>
          <w:jc w:val="center"/>
        </w:trPr>
        <w:tc>
          <w:tcPr>
            <w:tcW w:w="1255" w:type="dxa"/>
            <w:hideMark/>
          </w:tcPr>
          <w:p w14:paraId="53F9919F" w14:textId="77777777" w:rsidR="007551A6" w:rsidRPr="00830DAD" w:rsidRDefault="007551A6" w:rsidP="007D5677">
            <w:pPr>
              <w:pStyle w:val="bodytable"/>
              <w:snapToGrid/>
              <w:spacing w:before="60" w:after="60"/>
              <w:rPr>
                <w:szCs w:val="20"/>
              </w:rPr>
            </w:pPr>
            <w:r w:rsidRPr="00830DAD">
              <w:rPr>
                <w:szCs w:val="20"/>
              </w:rPr>
              <w:t>哈萨克斯坦</w:t>
            </w:r>
          </w:p>
        </w:tc>
        <w:tc>
          <w:tcPr>
            <w:tcW w:w="1890" w:type="dxa"/>
            <w:hideMark/>
          </w:tcPr>
          <w:p w14:paraId="28545CC7"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4777F3DE"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5FD3609E" w14:textId="77777777" w:rsidR="007551A6" w:rsidRPr="00830DAD" w:rsidRDefault="007551A6" w:rsidP="007D5677">
            <w:pPr>
              <w:pStyle w:val="bodytable"/>
              <w:snapToGrid/>
              <w:spacing w:before="60" w:after="60"/>
              <w:rPr>
                <w:szCs w:val="20"/>
              </w:rPr>
            </w:pPr>
            <w:r w:rsidRPr="00830DAD">
              <w:rPr>
                <w:szCs w:val="20"/>
              </w:rPr>
              <w:t>哈萨克斯坦更新国家执行计划将持久性有机污染物纳入国家规划，并促进医疗保健废物的健全管理</w:t>
            </w:r>
          </w:p>
        </w:tc>
        <w:tc>
          <w:tcPr>
            <w:tcW w:w="1300" w:type="dxa"/>
            <w:hideMark/>
          </w:tcPr>
          <w:p w14:paraId="01B08B23" w14:textId="77777777" w:rsidR="002B1D8F" w:rsidRDefault="007551A6" w:rsidP="007D5677">
            <w:pPr>
              <w:pStyle w:val="bodytable"/>
              <w:snapToGrid/>
              <w:spacing w:before="60" w:after="60"/>
              <w:rPr>
                <w:szCs w:val="20"/>
              </w:rPr>
            </w:pPr>
            <w:r w:rsidRPr="00830DAD">
              <w:rPr>
                <w:szCs w:val="20"/>
              </w:rPr>
              <w:t>全环基金</w:t>
            </w:r>
          </w:p>
          <w:p w14:paraId="4B2E667D" w14:textId="6C472DAF"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4E1EA220" w14:textId="77777777" w:rsidR="007551A6" w:rsidRPr="00830DAD" w:rsidRDefault="007551A6" w:rsidP="007D5677">
            <w:pPr>
              <w:pStyle w:val="bodytable"/>
              <w:snapToGrid/>
              <w:spacing w:before="60" w:after="60"/>
              <w:rPr>
                <w:szCs w:val="20"/>
              </w:rPr>
            </w:pPr>
            <w:r w:rsidRPr="00830DAD">
              <w:rPr>
                <w:szCs w:val="20"/>
              </w:rPr>
              <w:t>大型项目</w:t>
            </w:r>
          </w:p>
        </w:tc>
        <w:tc>
          <w:tcPr>
            <w:tcW w:w="1473" w:type="dxa"/>
            <w:hideMark/>
          </w:tcPr>
          <w:p w14:paraId="083E81DE" w14:textId="3BA7AE72"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6108C5C3"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2897B8CF" w14:textId="77777777" w:rsidR="007551A6" w:rsidRPr="00830DAD" w:rsidRDefault="007551A6" w:rsidP="004615D6">
            <w:pPr>
              <w:pStyle w:val="bodytable"/>
              <w:snapToGrid/>
              <w:spacing w:before="60" w:after="60"/>
              <w:jc w:val="right"/>
              <w:rPr>
                <w:szCs w:val="20"/>
              </w:rPr>
            </w:pPr>
            <w:r w:rsidRPr="00830DAD">
              <w:rPr>
                <w:szCs w:val="20"/>
              </w:rPr>
              <w:t>470 000</w:t>
            </w:r>
          </w:p>
        </w:tc>
      </w:tr>
      <w:tr w:rsidR="007551A6" w:rsidRPr="00830DAD" w14:paraId="19FF7057" w14:textId="77777777" w:rsidTr="002B1D8F">
        <w:trPr>
          <w:gridAfter w:val="1"/>
          <w:wAfter w:w="24" w:type="dxa"/>
          <w:trHeight w:val="20"/>
          <w:jc w:val="center"/>
        </w:trPr>
        <w:tc>
          <w:tcPr>
            <w:tcW w:w="1255" w:type="dxa"/>
            <w:hideMark/>
          </w:tcPr>
          <w:p w14:paraId="271E2BA9" w14:textId="77777777" w:rsidR="007551A6" w:rsidRPr="00830DAD" w:rsidRDefault="007551A6" w:rsidP="007D5677">
            <w:pPr>
              <w:pStyle w:val="bodytable"/>
              <w:snapToGrid/>
              <w:spacing w:before="60" w:after="60"/>
              <w:rPr>
                <w:szCs w:val="20"/>
              </w:rPr>
            </w:pPr>
            <w:r w:rsidRPr="00830DAD">
              <w:rPr>
                <w:szCs w:val="20"/>
              </w:rPr>
              <w:t>肯尼亚</w:t>
            </w:r>
          </w:p>
        </w:tc>
        <w:tc>
          <w:tcPr>
            <w:tcW w:w="1890" w:type="dxa"/>
            <w:hideMark/>
          </w:tcPr>
          <w:p w14:paraId="4B7DB72E"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30E92FCF"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7CDBF8B4" w14:textId="77777777" w:rsidR="007551A6" w:rsidRPr="00830DAD" w:rsidRDefault="007551A6" w:rsidP="007D5677">
            <w:pPr>
              <w:pStyle w:val="bodytable"/>
              <w:snapToGrid/>
              <w:spacing w:before="60" w:after="60"/>
              <w:rPr>
                <w:szCs w:val="20"/>
              </w:rPr>
            </w:pPr>
            <w:r w:rsidRPr="00830DAD">
              <w:rPr>
                <w:szCs w:val="20"/>
              </w:rPr>
              <w:t>开展《水俣公约》初始评估</w:t>
            </w:r>
          </w:p>
        </w:tc>
        <w:tc>
          <w:tcPr>
            <w:tcW w:w="1300" w:type="dxa"/>
            <w:hideMark/>
          </w:tcPr>
          <w:p w14:paraId="7B426524" w14:textId="77777777" w:rsidR="002B1D8F" w:rsidRDefault="007551A6" w:rsidP="007D5677">
            <w:pPr>
              <w:pStyle w:val="bodytable"/>
              <w:snapToGrid/>
              <w:spacing w:before="60" w:after="60"/>
              <w:rPr>
                <w:szCs w:val="20"/>
              </w:rPr>
            </w:pPr>
            <w:r w:rsidRPr="00830DAD">
              <w:rPr>
                <w:szCs w:val="20"/>
              </w:rPr>
              <w:t>全环基金</w:t>
            </w:r>
          </w:p>
          <w:p w14:paraId="1DE10FCC" w14:textId="6CD67B3B"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5E27C911"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75987B7" w14:textId="77777777" w:rsidR="007551A6" w:rsidRPr="00830DAD" w:rsidRDefault="007551A6" w:rsidP="007D5677">
            <w:pPr>
              <w:pStyle w:val="bodytable"/>
              <w:snapToGrid/>
              <w:spacing w:before="60" w:after="60"/>
              <w:rPr>
                <w:szCs w:val="20"/>
              </w:rPr>
            </w:pPr>
            <w:r w:rsidRPr="00830DAD">
              <w:rPr>
                <w:szCs w:val="20"/>
              </w:rPr>
              <w:t>直接获取</w:t>
            </w:r>
          </w:p>
        </w:tc>
        <w:tc>
          <w:tcPr>
            <w:tcW w:w="1276" w:type="dxa"/>
            <w:hideMark/>
          </w:tcPr>
          <w:p w14:paraId="00B83899"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365FF324"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6C161FED" w14:textId="77777777" w:rsidTr="002B1D8F">
        <w:trPr>
          <w:gridAfter w:val="1"/>
          <w:wAfter w:w="24" w:type="dxa"/>
          <w:trHeight w:val="20"/>
          <w:jc w:val="center"/>
        </w:trPr>
        <w:tc>
          <w:tcPr>
            <w:tcW w:w="1255" w:type="dxa"/>
            <w:hideMark/>
          </w:tcPr>
          <w:p w14:paraId="77858AC0" w14:textId="77777777" w:rsidR="007551A6" w:rsidRPr="00830DAD" w:rsidRDefault="007551A6" w:rsidP="007D5677">
            <w:pPr>
              <w:pStyle w:val="bodytable"/>
              <w:snapToGrid/>
              <w:spacing w:before="60" w:after="60"/>
              <w:rPr>
                <w:szCs w:val="20"/>
              </w:rPr>
            </w:pPr>
            <w:r w:rsidRPr="00830DAD">
              <w:rPr>
                <w:szCs w:val="20"/>
              </w:rPr>
              <w:t>肯尼亚</w:t>
            </w:r>
          </w:p>
        </w:tc>
        <w:tc>
          <w:tcPr>
            <w:tcW w:w="1890" w:type="dxa"/>
            <w:hideMark/>
          </w:tcPr>
          <w:p w14:paraId="5928DD16"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FB68038"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6761950C" w14:textId="77777777" w:rsidR="007551A6" w:rsidRPr="00830DAD" w:rsidRDefault="007551A6" w:rsidP="007D5677">
            <w:pPr>
              <w:pStyle w:val="bodytable"/>
              <w:snapToGrid/>
              <w:spacing w:before="60" w:after="60"/>
              <w:rPr>
                <w:szCs w:val="20"/>
              </w:rPr>
            </w:pPr>
            <w:r w:rsidRPr="00830DAD">
              <w:rPr>
                <w:szCs w:val="20"/>
              </w:rPr>
              <w:t>肯尼亚</w:t>
            </w:r>
            <w:proofErr w:type="gramStart"/>
            <w:r w:rsidRPr="00830DAD">
              <w:rPr>
                <w:szCs w:val="20"/>
              </w:rPr>
              <w:t>汞问题</w:t>
            </w:r>
            <w:proofErr w:type="gramEnd"/>
            <w:r w:rsidRPr="00830DAD">
              <w:rPr>
                <w:szCs w:val="20"/>
              </w:rPr>
              <w:t>初始行动</w:t>
            </w:r>
          </w:p>
        </w:tc>
        <w:tc>
          <w:tcPr>
            <w:tcW w:w="1300" w:type="dxa"/>
            <w:hideMark/>
          </w:tcPr>
          <w:p w14:paraId="53960CF8" w14:textId="77777777" w:rsidR="002B1D8F" w:rsidRDefault="007551A6" w:rsidP="007D5677">
            <w:pPr>
              <w:pStyle w:val="bodytable"/>
              <w:snapToGrid/>
              <w:spacing w:before="60" w:after="60"/>
              <w:rPr>
                <w:szCs w:val="20"/>
              </w:rPr>
            </w:pPr>
            <w:r w:rsidRPr="00830DAD">
              <w:rPr>
                <w:szCs w:val="20"/>
              </w:rPr>
              <w:t>全环基金</w:t>
            </w:r>
          </w:p>
          <w:p w14:paraId="259FC9BF" w14:textId="3D2F1DC6"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7E0B7CCC"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4874BBAF" w14:textId="77777777" w:rsidR="007D5677" w:rsidRDefault="007551A6" w:rsidP="007D5677">
            <w:pPr>
              <w:pStyle w:val="bodytable"/>
              <w:snapToGrid/>
              <w:spacing w:before="60" w:after="60"/>
              <w:rPr>
                <w:szCs w:val="20"/>
              </w:rPr>
            </w:pPr>
            <w:r w:rsidRPr="00830DAD">
              <w:rPr>
                <w:szCs w:val="20"/>
              </w:rPr>
              <w:t>全环基金</w:t>
            </w:r>
          </w:p>
          <w:p w14:paraId="19BFAB34" w14:textId="2A66E53A" w:rsidR="007551A6" w:rsidRPr="00830DAD" w:rsidRDefault="007551A6" w:rsidP="007D5677">
            <w:pPr>
              <w:pStyle w:val="bodytable"/>
              <w:snapToGrid/>
              <w:spacing w:before="60" w:after="60"/>
              <w:rPr>
                <w:szCs w:val="20"/>
              </w:rPr>
            </w:pPr>
            <w:r w:rsidRPr="00830DAD">
              <w:rPr>
                <w:szCs w:val="20"/>
              </w:rPr>
              <w:t>秘书处</w:t>
            </w:r>
          </w:p>
        </w:tc>
        <w:tc>
          <w:tcPr>
            <w:tcW w:w="1276" w:type="dxa"/>
            <w:hideMark/>
          </w:tcPr>
          <w:p w14:paraId="69179E90"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4A2AEEC0" w14:textId="77777777" w:rsidR="007551A6" w:rsidRPr="00830DAD" w:rsidRDefault="007551A6" w:rsidP="004615D6">
            <w:pPr>
              <w:pStyle w:val="bodytable"/>
              <w:snapToGrid/>
              <w:spacing w:before="60" w:after="60"/>
              <w:jc w:val="right"/>
              <w:rPr>
                <w:szCs w:val="20"/>
              </w:rPr>
            </w:pPr>
            <w:r w:rsidRPr="00830DAD">
              <w:rPr>
                <w:szCs w:val="20"/>
              </w:rPr>
              <w:t>34 000</w:t>
            </w:r>
          </w:p>
        </w:tc>
      </w:tr>
      <w:tr w:rsidR="007551A6" w:rsidRPr="00830DAD" w14:paraId="65C98943" w14:textId="77777777" w:rsidTr="002B1D8F">
        <w:trPr>
          <w:gridAfter w:val="1"/>
          <w:wAfter w:w="24" w:type="dxa"/>
          <w:trHeight w:val="20"/>
          <w:jc w:val="center"/>
        </w:trPr>
        <w:tc>
          <w:tcPr>
            <w:tcW w:w="1255" w:type="dxa"/>
            <w:hideMark/>
          </w:tcPr>
          <w:p w14:paraId="11B2ABA6" w14:textId="77777777" w:rsidR="00830DAD" w:rsidRDefault="007551A6" w:rsidP="007D5677">
            <w:pPr>
              <w:pStyle w:val="bodytable"/>
              <w:snapToGrid/>
              <w:spacing w:before="60" w:after="60"/>
              <w:rPr>
                <w:szCs w:val="20"/>
              </w:rPr>
            </w:pPr>
            <w:r w:rsidRPr="00830DAD">
              <w:rPr>
                <w:szCs w:val="20"/>
              </w:rPr>
              <w:t>吉尔吉斯</w:t>
            </w:r>
          </w:p>
          <w:p w14:paraId="27D3C1AF" w14:textId="7949724B" w:rsidR="007551A6" w:rsidRPr="00830DAD" w:rsidRDefault="007551A6" w:rsidP="007D5677">
            <w:pPr>
              <w:pStyle w:val="bodytable"/>
              <w:snapToGrid/>
              <w:spacing w:before="60" w:after="60"/>
              <w:rPr>
                <w:szCs w:val="20"/>
              </w:rPr>
            </w:pPr>
            <w:r w:rsidRPr="00830DAD">
              <w:rPr>
                <w:szCs w:val="20"/>
              </w:rPr>
              <w:t>共和国</w:t>
            </w:r>
          </w:p>
        </w:tc>
        <w:tc>
          <w:tcPr>
            <w:tcW w:w="1890" w:type="dxa"/>
            <w:hideMark/>
          </w:tcPr>
          <w:p w14:paraId="01BA1059"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5A11DB88"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7A1FC8E5" w14:textId="77777777" w:rsidR="007551A6" w:rsidRPr="002B1D8F" w:rsidRDefault="007551A6" w:rsidP="007D5677">
            <w:pPr>
              <w:pStyle w:val="bodytable"/>
              <w:snapToGrid/>
              <w:spacing w:before="60" w:after="60"/>
              <w:jc w:val="both"/>
              <w:rPr>
                <w:spacing w:val="-12"/>
                <w:szCs w:val="20"/>
              </w:rPr>
            </w:pPr>
            <w:r w:rsidRPr="002B1D8F">
              <w:rPr>
                <w:spacing w:val="-12"/>
                <w:szCs w:val="20"/>
              </w:rPr>
              <w:t>开展《水俣公约》初始评估，并更新</w:t>
            </w:r>
            <w:r w:rsidRPr="002B1D8F">
              <w:rPr>
                <w:spacing w:val="-4"/>
                <w:szCs w:val="20"/>
              </w:rPr>
              <w:t>手工和小规模采金业国家行动计划</w:t>
            </w:r>
          </w:p>
        </w:tc>
        <w:tc>
          <w:tcPr>
            <w:tcW w:w="1300" w:type="dxa"/>
            <w:hideMark/>
          </w:tcPr>
          <w:p w14:paraId="46EEA92C" w14:textId="77777777" w:rsidR="002B1D8F" w:rsidRDefault="007551A6" w:rsidP="007D5677">
            <w:pPr>
              <w:pStyle w:val="bodytable"/>
              <w:snapToGrid/>
              <w:spacing w:before="60" w:after="60"/>
              <w:rPr>
                <w:szCs w:val="20"/>
              </w:rPr>
            </w:pPr>
            <w:r w:rsidRPr="00830DAD">
              <w:rPr>
                <w:szCs w:val="20"/>
              </w:rPr>
              <w:t>全环基金</w:t>
            </w:r>
          </w:p>
          <w:p w14:paraId="306AFDE4" w14:textId="3E7C7058"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39AE1AF"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7D09F7C"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598338A1" w14:textId="77777777" w:rsidR="007551A6" w:rsidRPr="00830DAD" w:rsidRDefault="007551A6" w:rsidP="004615D6">
            <w:pPr>
              <w:pStyle w:val="bodytable"/>
              <w:snapToGrid/>
              <w:spacing w:before="60" w:after="60"/>
              <w:jc w:val="right"/>
              <w:rPr>
                <w:szCs w:val="20"/>
              </w:rPr>
            </w:pPr>
            <w:r w:rsidRPr="00830DAD">
              <w:rPr>
                <w:szCs w:val="20"/>
              </w:rPr>
              <w:t>700 000</w:t>
            </w:r>
          </w:p>
        </w:tc>
        <w:tc>
          <w:tcPr>
            <w:tcW w:w="1276" w:type="dxa"/>
            <w:hideMark/>
          </w:tcPr>
          <w:p w14:paraId="1A205780"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304D8D4F" w14:textId="77777777" w:rsidTr="002B1D8F">
        <w:trPr>
          <w:gridAfter w:val="1"/>
          <w:wAfter w:w="24" w:type="dxa"/>
          <w:trHeight w:val="20"/>
          <w:jc w:val="center"/>
        </w:trPr>
        <w:tc>
          <w:tcPr>
            <w:tcW w:w="1255" w:type="dxa"/>
            <w:hideMark/>
          </w:tcPr>
          <w:p w14:paraId="6DF0F6EA" w14:textId="77777777" w:rsidR="00830DAD" w:rsidRDefault="007551A6" w:rsidP="007D5677">
            <w:pPr>
              <w:pStyle w:val="bodytable"/>
              <w:snapToGrid/>
              <w:spacing w:before="60" w:after="60"/>
              <w:rPr>
                <w:szCs w:val="20"/>
              </w:rPr>
            </w:pPr>
            <w:r w:rsidRPr="00830DAD">
              <w:rPr>
                <w:szCs w:val="20"/>
              </w:rPr>
              <w:t>吉尔吉斯</w:t>
            </w:r>
          </w:p>
          <w:p w14:paraId="7FA3BF47" w14:textId="0E6FB149" w:rsidR="007551A6" w:rsidRPr="00830DAD" w:rsidRDefault="007551A6" w:rsidP="007D5677">
            <w:pPr>
              <w:pStyle w:val="bodytable"/>
              <w:snapToGrid/>
              <w:spacing w:before="60" w:after="60"/>
              <w:rPr>
                <w:szCs w:val="20"/>
              </w:rPr>
            </w:pPr>
            <w:r w:rsidRPr="00830DAD">
              <w:rPr>
                <w:szCs w:val="20"/>
              </w:rPr>
              <w:t>共和国</w:t>
            </w:r>
          </w:p>
        </w:tc>
        <w:tc>
          <w:tcPr>
            <w:tcW w:w="1890" w:type="dxa"/>
            <w:hideMark/>
          </w:tcPr>
          <w:p w14:paraId="47EE153B"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13B15DD1"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1668C530" w14:textId="77777777" w:rsidR="007551A6" w:rsidRPr="00830DAD" w:rsidRDefault="007551A6" w:rsidP="007D5677">
            <w:pPr>
              <w:pStyle w:val="bodytable"/>
              <w:snapToGrid/>
              <w:spacing w:before="60" w:after="60"/>
              <w:rPr>
                <w:szCs w:val="20"/>
              </w:rPr>
            </w:pPr>
            <w:r w:rsidRPr="00830DAD">
              <w:rPr>
                <w:szCs w:val="20"/>
              </w:rPr>
              <w:t>吉尔吉斯共和国降低原生汞矿带来的全球和当地环境风险</w:t>
            </w:r>
          </w:p>
        </w:tc>
        <w:tc>
          <w:tcPr>
            <w:tcW w:w="1300" w:type="dxa"/>
            <w:hideMark/>
          </w:tcPr>
          <w:p w14:paraId="51D36FAC" w14:textId="77777777" w:rsidR="002B1D8F" w:rsidRDefault="007551A6" w:rsidP="007D5677">
            <w:pPr>
              <w:pStyle w:val="bodytable"/>
              <w:snapToGrid/>
              <w:spacing w:before="60" w:after="60"/>
              <w:rPr>
                <w:szCs w:val="20"/>
              </w:rPr>
            </w:pPr>
            <w:r w:rsidRPr="00830DAD">
              <w:rPr>
                <w:szCs w:val="20"/>
              </w:rPr>
              <w:t>全环基金</w:t>
            </w:r>
          </w:p>
          <w:p w14:paraId="4C6186FF" w14:textId="4CDCE895"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5484C631"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04B432AD"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1008C768" w14:textId="77777777" w:rsidR="007551A6" w:rsidRPr="00830DAD" w:rsidRDefault="007551A6" w:rsidP="004615D6">
            <w:pPr>
              <w:pStyle w:val="bodytable"/>
              <w:snapToGrid/>
              <w:spacing w:before="60" w:after="60"/>
              <w:jc w:val="right"/>
              <w:rPr>
                <w:szCs w:val="20"/>
              </w:rPr>
            </w:pPr>
            <w:r w:rsidRPr="00830DAD">
              <w:rPr>
                <w:szCs w:val="20"/>
              </w:rPr>
              <w:t>944 000</w:t>
            </w:r>
          </w:p>
        </w:tc>
        <w:tc>
          <w:tcPr>
            <w:tcW w:w="1276" w:type="dxa"/>
            <w:hideMark/>
          </w:tcPr>
          <w:p w14:paraId="3BD688DE" w14:textId="77777777" w:rsidR="007551A6" w:rsidRPr="00830DAD" w:rsidRDefault="007551A6" w:rsidP="004615D6">
            <w:pPr>
              <w:pStyle w:val="bodytable"/>
              <w:snapToGrid/>
              <w:spacing w:before="60" w:after="60"/>
              <w:jc w:val="right"/>
              <w:rPr>
                <w:szCs w:val="20"/>
              </w:rPr>
            </w:pPr>
            <w:r w:rsidRPr="00830DAD">
              <w:rPr>
                <w:szCs w:val="20"/>
              </w:rPr>
              <w:t>3 007 000</w:t>
            </w:r>
          </w:p>
        </w:tc>
      </w:tr>
      <w:tr w:rsidR="007551A6" w:rsidRPr="00830DAD" w14:paraId="62A57ED1" w14:textId="77777777" w:rsidTr="002B1D8F">
        <w:trPr>
          <w:gridAfter w:val="1"/>
          <w:wAfter w:w="24" w:type="dxa"/>
          <w:trHeight w:val="20"/>
          <w:jc w:val="center"/>
        </w:trPr>
        <w:tc>
          <w:tcPr>
            <w:tcW w:w="1255" w:type="dxa"/>
            <w:hideMark/>
          </w:tcPr>
          <w:p w14:paraId="5AE9B586" w14:textId="77777777" w:rsidR="00830DAD" w:rsidRDefault="007551A6" w:rsidP="007D5677">
            <w:pPr>
              <w:pStyle w:val="bodytable"/>
              <w:snapToGrid/>
              <w:spacing w:before="60" w:after="60"/>
              <w:rPr>
                <w:szCs w:val="20"/>
              </w:rPr>
            </w:pPr>
            <w:r w:rsidRPr="00830DAD">
              <w:rPr>
                <w:szCs w:val="20"/>
              </w:rPr>
              <w:t>吉尔吉斯</w:t>
            </w:r>
          </w:p>
          <w:p w14:paraId="2A32CF51" w14:textId="503D4E17" w:rsidR="007551A6" w:rsidRPr="00830DAD" w:rsidRDefault="007551A6" w:rsidP="007D5677">
            <w:pPr>
              <w:pStyle w:val="bodytable"/>
              <w:snapToGrid/>
              <w:spacing w:before="60" w:after="60"/>
              <w:rPr>
                <w:szCs w:val="20"/>
              </w:rPr>
            </w:pPr>
            <w:r w:rsidRPr="00830DAD">
              <w:rPr>
                <w:szCs w:val="20"/>
              </w:rPr>
              <w:t>共和国</w:t>
            </w:r>
          </w:p>
        </w:tc>
        <w:tc>
          <w:tcPr>
            <w:tcW w:w="1890" w:type="dxa"/>
            <w:hideMark/>
          </w:tcPr>
          <w:p w14:paraId="7A481211"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39EA067E"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6207F466" w14:textId="77777777" w:rsidR="007551A6" w:rsidRPr="00830DAD" w:rsidRDefault="007551A6" w:rsidP="007D5677">
            <w:pPr>
              <w:pStyle w:val="bodytable"/>
              <w:snapToGrid/>
              <w:spacing w:before="60" w:after="60"/>
              <w:rPr>
                <w:szCs w:val="20"/>
              </w:rPr>
            </w:pPr>
            <w:r w:rsidRPr="00830DAD">
              <w:rPr>
                <w:szCs w:val="20"/>
              </w:rPr>
              <w:t>吉尔吉斯保护人体健康与环境免受持久性有机污染物无意释放和医疗保健废物处置不当释放的汞的影响</w:t>
            </w:r>
          </w:p>
        </w:tc>
        <w:tc>
          <w:tcPr>
            <w:tcW w:w="1300" w:type="dxa"/>
            <w:hideMark/>
          </w:tcPr>
          <w:p w14:paraId="5FE185C6" w14:textId="77777777" w:rsidR="002B1D8F" w:rsidRDefault="007551A6" w:rsidP="007D5677">
            <w:pPr>
              <w:pStyle w:val="bodytable"/>
              <w:snapToGrid/>
              <w:spacing w:before="60" w:after="60"/>
              <w:rPr>
                <w:szCs w:val="20"/>
              </w:rPr>
            </w:pPr>
            <w:r w:rsidRPr="00830DAD">
              <w:rPr>
                <w:szCs w:val="20"/>
              </w:rPr>
              <w:t>全环基金</w:t>
            </w:r>
          </w:p>
          <w:p w14:paraId="6637EB15" w14:textId="377007A1"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0A427267"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322B90DE"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4C615802" w14:textId="77777777" w:rsidR="007551A6" w:rsidRPr="00830DAD" w:rsidRDefault="007551A6" w:rsidP="004615D6">
            <w:pPr>
              <w:pStyle w:val="bodytable"/>
              <w:snapToGrid/>
              <w:spacing w:before="60" w:after="60"/>
              <w:jc w:val="right"/>
              <w:rPr>
                <w:szCs w:val="20"/>
              </w:rPr>
            </w:pPr>
            <w:r w:rsidRPr="00830DAD">
              <w:rPr>
                <w:szCs w:val="20"/>
              </w:rPr>
              <w:t>120 000</w:t>
            </w:r>
          </w:p>
        </w:tc>
        <w:tc>
          <w:tcPr>
            <w:tcW w:w="1276" w:type="dxa"/>
            <w:hideMark/>
          </w:tcPr>
          <w:p w14:paraId="4D7A29E1" w14:textId="77777777" w:rsidR="007551A6" w:rsidRPr="00830DAD" w:rsidRDefault="007551A6" w:rsidP="004615D6">
            <w:pPr>
              <w:pStyle w:val="bodytable"/>
              <w:snapToGrid/>
              <w:spacing w:before="60" w:after="60"/>
              <w:jc w:val="right"/>
              <w:rPr>
                <w:szCs w:val="20"/>
              </w:rPr>
            </w:pPr>
            <w:r w:rsidRPr="00830DAD">
              <w:rPr>
                <w:szCs w:val="20"/>
              </w:rPr>
              <w:t>360 000</w:t>
            </w:r>
          </w:p>
        </w:tc>
      </w:tr>
      <w:tr w:rsidR="007551A6" w:rsidRPr="00830DAD" w14:paraId="0E7AB80B" w14:textId="77777777" w:rsidTr="002B1D8F">
        <w:trPr>
          <w:gridAfter w:val="1"/>
          <w:wAfter w:w="24" w:type="dxa"/>
          <w:trHeight w:val="20"/>
          <w:jc w:val="center"/>
        </w:trPr>
        <w:tc>
          <w:tcPr>
            <w:tcW w:w="1255" w:type="dxa"/>
            <w:hideMark/>
          </w:tcPr>
          <w:p w14:paraId="590856CD" w14:textId="77777777" w:rsidR="00E22078" w:rsidRDefault="007551A6" w:rsidP="007D5677">
            <w:pPr>
              <w:pStyle w:val="bodytable"/>
              <w:snapToGrid/>
              <w:spacing w:before="60" w:after="60"/>
              <w:rPr>
                <w:szCs w:val="20"/>
              </w:rPr>
            </w:pPr>
            <w:r w:rsidRPr="00830DAD">
              <w:rPr>
                <w:szCs w:val="20"/>
              </w:rPr>
              <w:t>老挝人民</w:t>
            </w:r>
          </w:p>
          <w:p w14:paraId="01FF0F37" w14:textId="55632ED4" w:rsidR="007551A6" w:rsidRPr="00830DAD" w:rsidRDefault="007551A6" w:rsidP="007D5677">
            <w:pPr>
              <w:pStyle w:val="bodytable"/>
              <w:snapToGrid/>
              <w:spacing w:before="60" w:after="60"/>
              <w:rPr>
                <w:szCs w:val="20"/>
              </w:rPr>
            </w:pPr>
            <w:r w:rsidRPr="00830DAD">
              <w:rPr>
                <w:szCs w:val="20"/>
              </w:rPr>
              <w:t>民主共和国</w:t>
            </w:r>
          </w:p>
        </w:tc>
        <w:tc>
          <w:tcPr>
            <w:tcW w:w="1890" w:type="dxa"/>
            <w:hideMark/>
          </w:tcPr>
          <w:p w14:paraId="30F76B0D"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1ED2A2CD"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11BC4B1F" w14:textId="77777777" w:rsidR="007551A6" w:rsidRPr="00830DAD" w:rsidRDefault="007551A6" w:rsidP="007D5677">
            <w:pPr>
              <w:pStyle w:val="bodytable"/>
              <w:snapToGrid/>
              <w:spacing w:before="60" w:after="60"/>
              <w:rPr>
                <w:szCs w:val="20"/>
              </w:rPr>
            </w:pPr>
            <w:r w:rsidRPr="00830DAD">
              <w:rPr>
                <w:szCs w:val="20"/>
              </w:rPr>
              <w:t>开展《水俣公约》初始评估并更新手工和小规模采金业国家行动计划</w:t>
            </w:r>
          </w:p>
        </w:tc>
        <w:tc>
          <w:tcPr>
            <w:tcW w:w="1300" w:type="dxa"/>
            <w:hideMark/>
          </w:tcPr>
          <w:p w14:paraId="50A7BB2C" w14:textId="77777777" w:rsidR="002B1D8F" w:rsidRDefault="007551A6" w:rsidP="007D5677">
            <w:pPr>
              <w:pStyle w:val="bodytable"/>
              <w:snapToGrid/>
              <w:spacing w:before="60" w:after="60"/>
              <w:rPr>
                <w:szCs w:val="20"/>
              </w:rPr>
            </w:pPr>
            <w:r w:rsidRPr="00830DAD">
              <w:rPr>
                <w:szCs w:val="20"/>
              </w:rPr>
              <w:t>全环基金</w:t>
            </w:r>
          </w:p>
          <w:p w14:paraId="7F9AA406" w14:textId="69D5F869"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6A936A1F"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45B0F7D"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246DFB4A" w14:textId="77777777" w:rsidR="007551A6" w:rsidRPr="00830DAD" w:rsidRDefault="007551A6" w:rsidP="004615D6">
            <w:pPr>
              <w:pStyle w:val="bodytable"/>
              <w:snapToGrid/>
              <w:spacing w:before="60" w:after="60"/>
              <w:jc w:val="right"/>
              <w:rPr>
                <w:szCs w:val="20"/>
              </w:rPr>
            </w:pPr>
            <w:r w:rsidRPr="00830DAD">
              <w:rPr>
                <w:szCs w:val="20"/>
              </w:rPr>
              <w:t>700 000</w:t>
            </w:r>
          </w:p>
        </w:tc>
        <w:tc>
          <w:tcPr>
            <w:tcW w:w="1276" w:type="dxa"/>
            <w:hideMark/>
          </w:tcPr>
          <w:p w14:paraId="2A4E074C"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10382711" w14:textId="77777777" w:rsidTr="002B1D8F">
        <w:trPr>
          <w:gridAfter w:val="1"/>
          <w:wAfter w:w="24" w:type="dxa"/>
          <w:trHeight w:val="20"/>
          <w:jc w:val="center"/>
        </w:trPr>
        <w:tc>
          <w:tcPr>
            <w:tcW w:w="1255" w:type="dxa"/>
            <w:hideMark/>
          </w:tcPr>
          <w:p w14:paraId="14F331C6" w14:textId="77777777" w:rsidR="007551A6" w:rsidRPr="00830DAD" w:rsidRDefault="007551A6" w:rsidP="007D5677">
            <w:pPr>
              <w:pStyle w:val="bodytable"/>
              <w:snapToGrid/>
              <w:spacing w:before="60" w:after="60"/>
              <w:rPr>
                <w:szCs w:val="20"/>
              </w:rPr>
            </w:pPr>
            <w:r w:rsidRPr="00830DAD">
              <w:rPr>
                <w:szCs w:val="20"/>
              </w:rPr>
              <w:t>马其顿</w:t>
            </w:r>
          </w:p>
        </w:tc>
        <w:tc>
          <w:tcPr>
            <w:tcW w:w="1890" w:type="dxa"/>
            <w:hideMark/>
          </w:tcPr>
          <w:p w14:paraId="50C9401C"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53AD6171"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3D7FFBC6" w14:textId="77777777" w:rsidR="007551A6" w:rsidRPr="00830DAD" w:rsidRDefault="007551A6" w:rsidP="007D5677">
            <w:pPr>
              <w:pStyle w:val="bodytable"/>
              <w:snapToGrid/>
              <w:spacing w:before="60" w:after="60"/>
              <w:rPr>
                <w:szCs w:val="20"/>
              </w:rPr>
            </w:pPr>
            <w:r w:rsidRPr="00830DAD">
              <w:rPr>
                <w:szCs w:val="20"/>
              </w:rPr>
              <w:t>开展《水俣公约》初始评估</w:t>
            </w:r>
          </w:p>
        </w:tc>
        <w:tc>
          <w:tcPr>
            <w:tcW w:w="1300" w:type="dxa"/>
            <w:hideMark/>
          </w:tcPr>
          <w:p w14:paraId="005C007E" w14:textId="77777777" w:rsidR="002B1D8F" w:rsidRDefault="007551A6" w:rsidP="007D5677">
            <w:pPr>
              <w:pStyle w:val="bodytable"/>
              <w:snapToGrid/>
              <w:spacing w:before="60" w:after="60"/>
              <w:rPr>
                <w:szCs w:val="20"/>
              </w:rPr>
            </w:pPr>
            <w:r w:rsidRPr="00830DAD">
              <w:rPr>
                <w:szCs w:val="20"/>
              </w:rPr>
              <w:t>全环基金</w:t>
            </w:r>
          </w:p>
          <w:p w14:paraId="71EABEF5" w14:textId="4DC45775"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55ACA9A6"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5BF52DD4"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67EC06C3"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64CC647E"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27D39FF7" w14:textId="77777777" w:rsidTr="002B1D8F">
        <w:trPr>
          <w:gridAfter w:val="1"/>
          <w:wAfter w:w="24" w:type="dxa"/>
          <w:trHeight w:val="20"/>
          <w:jc w:val="center"/>
        </w:trPr>
        <w:tc>
          <w:tcPr>
            <w:tcW w:w="1255" w:type="dxa"/>
            <w:hideMark/>
          </w:tcPr>
          <w:p w14:paraId="553F833A" w14:textId="77777777" w:rsidR="007551A6" w:rsidRPr="00830DAD" w:rsidRDefault="007551A6" w:rsidP="007D5677">
            <w:pPr>
              <w:pStyle w:val="bodytable"/>
              <w:snapToGrid/>
              <w:spacing w:before="60" w:after="60"/>
              <w:rPr>
                <w:szCs w:val="20"/>
              </w:rPr>
            </w:pPr>
            <w:r w:rsidRPr="00830DAD">
              <w:rPr>
                <w:szCs w:val="20"/>
              </w:rPr>
              <w:t>马达加斯加</w:t>
            </w:r>
          </w:p>
        </w:tc>
        <w:tc>
          <w:tcPr>
            <w:tcW w:w="1890" w:type="dxa"/>
            <w:hideMark/>
          </w:tcPr>
          <w:p w14:paraId="009A2FED"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362D4122"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1288B60" w14:textId="77777777" w:rsidR="007551A6" w:rsidRPr="00830DAD" w:rsidRDefault="007551A6" w:rsidP="007D5677">
            <w:pPr>
              <w:pStyle w:val="bodytable"/>
              <w:snapToGrid/>
              <w:spacing w:before="60" w:after="60"/>
              <w:rPr>
                <w:szCs w:val="20"/>
              </w:rPr>
            </w:pPr>
            <w:r w:rsidRPr="00830DAD">
              <w:rPr>
                <w:szCs w:val="20"/>
              </w:rPr>
              <w:t>马达加斯加制定手工和小规模采金业国家行动计划</w:t>
            </w:r>
          </w:p>
        </w:tc>
        <w:tc>
          <w:tcPr>
            <w:tcW w:w="1300" w:type="dxa"/>
            <w:hideMark/>
          </w:tcPr>
          <w:p w14:paraId="5C4DCE60" w14:textId="77777777" w:rsidR="002B1D8F" w:rsidRDefault="007551A6" w:rsidP="007D5677">
            <w:pPr>
              <w:pStyle w:val="bodytable"/>
              <w:snapToGrid/>
              <w:spacing w:before="60" w:after="60"/>
              <w:rPr>
                <w:szCs w:val="20"/>
              </w:rPr>
            </w:pPr>
            <w:r w:rsidRPr="00830DAD">
              <w:rPr>
                <w:szCs w:val="20"/>
              </w:rPr>
              <w:t>全环基金</w:t>
            </w:r>
          </w:p>
          <w:p w14:paraId="0B778E89" w14:textId="648BA535"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04A3DB24"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1D1AA9FE"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22F8300F"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265862D1"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259FC79F" w14:textId="77777777" w:rsidTr="002B1D8F">
        <w:trPr>
          <w:gridAfter w:val="1"/>
          <w:wAfter w:w="24" w:type="dxa"/>
          <w:trHeight w:val="20"/>
          <w:jc w:val="center"/>
        </w:trPr>
        <w:tc>
          <w:tcPr>
            <w:tcW w:w="1255" w:type="dxa"/>
            <w:hideMark/>
          </w:tcPr>
          <w:p w14:paraId="7CAC931E" w14:textId="77777777" w:rsidR="007551A6" w:rsidRPr="00830DAD" w:rsidRDefault="007551A6" w:rsidP="007D5677">
            <w:pPr>
              <w:pStyle w:val="bodytable"/>
              <w:snapToGrid/>
              <w:spacing w:before="60" w:after="60"/>
              <w:rPr>
                <w:szCs w:val="20"/>
              </w:rPr>
            </w:pPr>
            <w:r w:rsidRPr="00830DAD">
              <w:rPr>
                <w:szCs w:val="20"/>
              </w:rPr>
              <w:t>马达加斯加</w:t>
            </w:r>
          </w:p>
        </w:tc>
        <w:tc>
          <w:tcPr>
            <w:tcW w:w="1890" w:type="dxa"/>
            <w:hideMark/>
          </w:tcPr>
          <w:p w14:paraId="0394D9EE"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0792A40"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5CD70AF1" w14:textId="77777777" w:rsidR="002B1D8F" w:rsidRDefault="007551A6" w:rsidP="007D5677">
            <w:pPr>
              <w:pStyle w:val="bodytable"/>
              <w:snapToGrid/>
              <w:spacing w:before="60" w:after="60"/>
              <w:rPr>
                <w:szCs w:val="20"/>
              </w:rPr>
            </w:pPr>
            <w:r w:rsidRPr="00830DAD">
              <w:rPr>
                <w:szCs w:val="20"/>
              </w:rPr>
              <w:t>马达加斯加开展《水俣公约》</w:t>
            </w:r>
          </w:p>
          <w:p w14:paraId="435681DC" w14:textId="3BA24FAA" w:rsidR="007551A6" w:rsidRPr="00830DAD" w:rsidRDefault="007551A6" w:rsidP="007D5677">
            <w:pPr>
              <w:pStyle w:val="bodytable"/>
              <w:snapToGrid/>
              <w:spacing w:before="60" w:after="60"/>
              <w:rPr>
                <w:szCs w:val="20"/>
              </w:rPr>
            </w:pPr>
            <w:r w:rsidRPr="00830DAD">
              <w:rPr>
                <w:szCs w:val="20"/>
              </w:rPr>
              <w:t>初始评估</w:t>
            </w:r>
          </w:p>
        </w:tc>
        <w:tc>
          <w:tcPr>
            <w:tcW w:w="1300" w:type="dxa"/>
            <w:hideMark/>
          </w:tcPr>
          <w:p w14:paraId="1DE7C836" w14:textId="77777777" w:rsidR="002B1D8F" w:rsidRDefault="007551A6" w:rsidP="007D5677">
            <w:pPr>
              <w:pStyle w:val="bodytable"/>
              <w:snapToGrid/>
              <w:spacing w:before="60" w:after="60"/>
              <w:rPr>
                <w:szCs w:val="20"/>
              </w:rPr>
            </w:pPr>
            <w:r w:rsidRPr="00830DAD">
              <w:rPr>
                <w:szCs w:val="20"/>
              </w:rPr>
              <w:t>全环基金</w:t>
            </w:r>
          </w:p>
          <w:p w14:paraId="68C0BFFE" w14:textId="2FF32539"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45926E3B"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1D9BAA0C"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77D75550" w14:textId="77777777" w:rsidR="007551A6" w:rsidRPr="00830DAD" w:rsidRDefault="007551A6" w:rsidP="004615D6">
            <w:pPr>
              <w:pStyle w:val="bodytable"/>
              <w:snapToGrid/>
              <w:spacing w:before="60" w:after="60"/>
              <w:jc w:val="right"/>
              <w:rPr>
                <w:szCs w:val="20"/>
              </w:rPr>
            </w:pPr>
            <w:r w:rsidRPr="00830DAD">
              <w:rPr>
                <w:szCs w:val="20"/>
              </w:rPr>
              <w:t>182 648</w:t>
            </w:r>
          </w:p>
        </w:tc>
        <w:tc>
          <w:tcPr>
            <w:tcW w:w="1276" w:type="dxa"/>
            <w:hideMark/>
          </w:tcPr>
          <w:p w14:paraId="1AF0DECB" w14:textId="77777777" w:rsidR="007551A6" w:rsidRPr="00830DAD" w:rsidRDefault="007551A6" w:rsidP="004615D6">
            <w:pPr>
              <w:pStyle w:val="bodytable"/>
              <w:snapToGrid/>
              <w:spacing w:before="60" w:after="60"/>
              <w:jc w:val="right"/>
              <w:rPr>
                <w:szCs w:val="20"/>
              </w:rPr>
            </w:pPr>
            <w:r w:rsidRPr="00830DAD">
              <w:rPr>
                <w:szCs w:val="20"/>
              </w:rPr>
              <w:t>200 000</w:t>
            </w:r>
          </w:p>
        </w:tc>
      </w:tr>
      <w:tr w:rsidR="007551A6" w:rsidRPr="00830DAD" w14:paraId="6BF98139" w14:textId="77777777" w:rsidTr="002B1D8F">
        <w:trPr>
          <w:gridAfter w:val="1"/>
          <w:wAfter w:w="24" w:type="dxa"/>
          <w:trHeight w:val="20"/>
          <w:jc w:val="center"/>
        </w:trPr>
        <w:tc>
          <w:tcPr>
            <w:tcW w:w="1255" w:type="dxa"/>
            <w:hideMark/>
          </w:tcPr>
          <w:p w14:paraId="7DB9E93D" w14:textId="77777777" w:rsidR="007551A6" w:rsidRPr="00830DAD" w:rsidRDefault="007551A6" w:rsidP="007D5677">
            <w:pPr>
              <w:pStyle w:val="bodytable"/>
              <w:snapToGrid/>
              <w:spacing w:before="60" w:after="60"/>
              <w:rPr>
                <w:szCs w:val="20"/>
              </w:rPr>
            </w:pPr>
            <w:r w:rsidRPr="00830DAD">
              <w:rPr>
                <w:szCs w:val="20"/>
              </w:rPr>
              <w:t>马来西亚</w:t>
            </w:r>
          </w:p>
        </w:tc>
        <w:tc>
          <w:tcPr>
            <w:tcW w:w="1890" w:type="dxa"/>
            <w:hideMark/>
          </w:tcPr>
          <w:p w14:paraId="6035B821"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7E5A448"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FDC0CEA" w14:textId="77777777" w:rsidR="007551A6" w:rsidRPr="00830DAD" w:rsidRDefault="007551A6" w:rsidP="007D5677">
            <w:pPr>
              <w:pStyle w:val="bodytable"/>
              <w:snapToGrid/>
              <w:spacing w:before="60" w:after="60"/>
              <w:rPr>
                <w:szCs w:val="20"/>
              </w:rPr>
            </w:pPr>
            <w:r w:rsidRPr="00830DAD">
              <w:rPr>
                <w:szCs w:val="20"/>
              </w:rPr>
              <w:t>马来西亚《水俣公约》初始评估</w:t>
            </w:r>
          </w:p>
        </w:tc>
        <w:tc>
          <w:tcPr>
            <w:tcW w:w="1300" w:type="dxa"/>
            <w:hideMark/>
          </w:tcPr>
          <w:p w14:paraId="5C01F342" w14:textId="77777777" w:rsidR="002B1D8F" w:rsidRDefault="007551A6" w:rsidP="007D5677">
            <w:pPr>
              <w:pStyle w:val="bodytable"/>
              <w:snapToGrid/>
              <w:spacing w:before="60" w:after="60"/>
              <w:rPr>
                <w:szCs w:val="20"/>
              </w:rPr>
            </w:pPr>
            <w:r w:rsidRPr="00830DAD">
              <w:rPr>
                <w:szCs w:val="20"/>
              </w:rPr>
              <w:t>全环基金</w:t>
            </w:r>
          </w:p>
          <w:p w14:paraId="07E82DAD" w14:textId="5FF8848D"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712CEFF4"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63FE66FD"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31C1E1C9" w14:textId="77777777" w:rsidR="007551A6" w:rsidRPr="00830DAD" w:rsidRDefault="007551A6" w:rsidP="004615D6">
            <w:pPr>
              <w:pStyle w:val="bodytable"/>
              <w:snapToGrid/>
              <w:spacing w:before="60" w:after="60"/>
              <w:jc w:val="right"/>
              <w:rPr>
                <w:szCs w:val="20"/>
              </w:rPr>
            </w:pPr>
            <w:r w:rsidRPr="00830DAD">
              <w:rPr>
                <w:szCs w:val="20"/>
              </w:rPr>
              <w:t>250 000</w:t>
            </w:r>
          </w:p>
        </w:tc>
        <w:tc>
          <w:tcPr>
            <w:tcW w:w="1276" w:type="dxa"/>
            <w:hideMark/>
          </w:tcPr>
          <w:p w14:paraId="75FFA8BE" w14:textId="77777777" w:rsidR="007551A6" w:rsidRPr="00830DAD" w:rsidRDefault="007551A6" w:rsidP="004615D6">
            <w:pPr>
              <w:pStyle w:val="bodytable"/>
              <w:snapToGrid/>
              <w:spacing w:before="60" w:after="60"/>
              <w:jc w:val="right"/>
              <w:rPr>
                <w:szCs w:val="20"/>
              </w:rPr>
            </w:pPr>
            <w:r w:rsidRPr="00830DAD">
              <w:rPr>
                <w:szCs w:val="20"/>
              </w:rPr>
              <w:t>250 000</w:t>
            </w:r>
          </w:p>
        </w:tc>
      </w:tr>
      <w:tr w:rsidR="007551A6" w:rsidRPr="00830DAD" w14:paraId="684C0BE6" w14:textId="77777777" w:rsidTr="002B1D8F">
        <w:trPr>
          <w:gridAfter w:val="1"/>
          <w:wAfter w:w="24" w:type="dxa"/>
          <w:trHeight w:val="20"/>
          <w:jc w:val="center"/>
        </w:trPr>
        <w:tc>
          <w:tcPr>
            <w:tcW w:w="1255" w:type="dxa"/>
            <w:hideMark/>
          </w:tcPr>
          <w:p w14:paraId="5DDF5FD1" w14:textId="77777777" w:rsidR="007551A6" w:rsidRPr="00830DAD" w:rsidRDefault="007551A6" w:rsidP="007D5677">
            <w:pPr>
              <w:pStyle w:val="bodytable"/>
              <w:snapToGrid/>
              <w:spacing w:before="60" w:after="60"/>
              <w:rPr>
                <w:szCs w:val="20"/>
              </w:rPr>
            </w:pPr>
            <w:r w:rsidRPr="00830DAD">
              <w:rPr>
                <w:szCs w:val="20"/>
              </w:rPr>
              <w:t>马尔代夫</w:t>
            </w:r>
          </w:p>
        </w:tc>
        <w:tc>
          <w:tcPr>
            <w:tcW w:w="1890" w:type="dxa"/>
            <w:hideMark/>
          </w:tcPr>
          <w:p w14:paraId="5D6BB55B"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8195B7F"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BB69C10" w14:textId="77777777" w:rsidR="00E22078" w:rsidRDefault="007551A6" w:rsidP="007D5677">
            <w:pPr>
              <w:pStyle w:val="bodytable"/>
              <w:snapToGrid/>
              <w:spacing w:before="60" w:after="60"/>
              <w:rPr>
                <w:szCs w:val="20"/>
              </w:rPr>
            </w:pPr>
            <w:r w:rsidRPr="00830DAD">
              <w:rPr>
                <w:szCs w:val="20"/>
              </w:rPr>
              <w:t>马尔代夫开展《水俣公约》</w:t>
            </w:r>
          </w:p>
          <w:p w14:paraId="4FD7DF24" w14:textId="0D0ECC0C" w:rsidR="007551A6" w:rsidRPr="00830DAD" w:rsidRDefault="007551A6" w:rsidP="007D5677">
            <w:pPr>
              <w:pStyle w:val="bodytable"/>
              <w:snapToGrid/>
              <w:spacing w:before="60" w:after="60"/>
              <w:rPr>
                <w:szCs w:val="20"/>
              </w:rPr>
            </w:pPr>
            <w:r w:rsidRPr="00830DAD">
              <w:rPr>
                <w:szCs w:val="20"/>
              </w:rPr>
              <w:t>初始评估</w:t>
            </w:r>
          </w:p>
        </w:tc>
        <w:tc>
          <w:tcPr>
            <w:tcW w:w="1300" w:type="dxa"/>
            <w:hideMark/>
          </w:tcPr>
          <w:p w14:paraId="4D2F3A50" w14:textId="77777777" w:rsidR="002B1D8F" w:rsidRDefault="007551A6" w:rsidP="007D5677">
            <w:pPr>
              <w:pStyle w:val="bodytable"/>
              <w:snapToGrid/>
              <w:spacing w:before="60" w:after="60"/>
              <w:rPr>
                <w:szCs w:val="20"/>
              </w:rPr>
            </w:pPr>
            <w:r w:rsidRPr="00830DAD">
              <w:rPr>
                <w:szCs w:val="20"/>
              </w:rPr>
              <w:t>全环基金</w:t>
            </w:r>
          </w:p>
          <w:p w14:paraId="27985746" w14:textId="51DE033E"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A58E130"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5EC3B039"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144C66FB"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521770B7"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4450F8FA" w14:textId="77777777" w:rsidTr="002B1D8F">
        <w:trPr>
          <w:gridAfter w:val="1"/>
          <w:wAfter w:w="24" w:type="dxa"/>
          <w:trHeight w:val="20"/>
          <w:jc w:val="center"/>
        </w:trPr>
        <w:tc>
          <w:tcPr>
            <w:tcW w:w="1255" w:type="dxa"/>
            <w:hideMark/>
          </w:tcPr>
          <w:p w14:paraId="48715437" w14:textId="77777777" w:rsidR="007551A6" w:rsidRPr="00830DAD" w:rsidRDefault="007551A6" w:rsidP="007D5677">
            <w:pPr>
              <w:pStyle w:val="bodytable"/>
              <w:snapToGrid/>
              <w:spacing w:before="60" w:after="60"/>
              <w:rPr>
                <w:szCs w:val="20"/>
              </w:rPr>
            </w:pPr>
            <w:r w:rsidRPr="00830DAD">
              <w:rPr>
                <w:szCs w:val="20"/>
              </w:rPr>
              <w:t>马绍尔群岛</w:t>
            </w:r>
          </w:p>
        </w:tc>
        <w:tc>
          <w:tcPr>
            <w:tcW w:w="1890" w:type="dxa"/>
            <w:hideMark/>
          </w:tcPr>
          <w:p w14:paraId="3EB89DC5"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4B895599"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68011851" w14:textId="77777777" w:rsidR="00E22078" w:rsidRDefault="007551A6" w:rsidP="007D5677">
            <w:pPr>
              <w:pStyle w:val="bodytable"/>
              <w:snapToGrid/>
              <w:spacing w:before="60" w:after="60"/>
              <w:rPr>
                <w:szCs w:val="20"/>
              </w:rPr>
            </w:pPr>
            <w:r w:rsidRPr="00830DAD">
              <w:rPr>
                <w:szCs w:val="20"/>
              </w:rPr>
              <w:t>马绍尔群岛开展《水俣公约》</w:t>
            </w:r>
          </w:p>
          <w:p w14:paraId="6EA5AFE9" w14:textId="3192CE4C" w:rsidR="007551A6" w:rsidRPr="00830DAD" w:rsidRDefault="007551A6" w:rsidP="007D5677">
            <w:pPr>
              <w:pStyle w:val="bodytable"/>
              <w:snapToGrid/>
              <w:spacing w:before="60" w:after="60"/>
              <w:rPr>
                <w:szCs w:val="20"/>
              </w:rPr>
            </w:pPr>
            <w:r w:rsidRPr="00830DAD">
              <w:rPr>
                <w:szCs w:val="20"/>
              </w:rPr>
              <w:t>初始评估</w:t>
            </w:r>
          </w:p>
        </w:tc>
        <w:tc>
          <w:tcPr>
            <w:tcW w:w="1300" w:type="dxa"/>
            <w:hideMark/>
          </w:tcPr>
          <w:p w14:paraId="6247076C" w14:textId="77777777" w:rsidR="002B1D8F" w:rsidRDefault="007551A6" w:rsidP="007D5677">
            <w:pPr>
              <w:pStyle w:val="bodytable"/>
              <w:snapToGrid/>
              <w:spacing w:before="60" w:after="60"/>
              <w:rPr>
                <w:szCs w:val="20"/>
              </w:rPr>
            </w:pPr>
            <w:r w:rsidRPr="00830DAD">
              <w:rPr>
                <w:szCs w:val="20"/>
              </w:rPr>
              <w:t>全环基金</w:t>
            </w:r>
          </w:p>
          <w:p w14:paraId="655A7BF9" w14:textId="27DCF245"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5B52E2E3"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15D6F9BB"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7337378C" w14:textId="77777777" w:rsidR="007551A6" w:rsidRPr="00830DAD" w:rsidRDefault="007551A6" w:rsidP="004615D6">
            <w:pPr>
              <w:pStyle w:val="bodytable"/>
              <w:snapToGrid/>
              <w:spacing w:before="60" w:after="60"/>
              <w:jc w:val="right"/>
              <w:rPr>
                <w:szCs w:val="20"/>
              </w:rPr>
            </w:pPr>
            <w:r w:rsidRPr="00830DAD">
              <w:rPr>
                <w:szCs w:val="20"/>
              </w:rPr>
              <w:t>125 000</w:t>
            </w:r>
          </w:p>
        </w:tc>
        <w:tc>
          <w:tcPr>
            <w:tcW w:w="1276" w:type="dxa"/>
            <w:hideMark/>
          </w:tcPr>
          <w:p w14:paraId="285AF40A"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4A9D36C8" w14:textId="77777777" w:rsidTr="002B1D8F">
        <w:trPr>
          <w:trHeight w:val="20"/>
          <w:jc w:val="center"/>
        </w:trPr>
        <w:tc>
          <w:tcPr>
            <w:tcW w:w="1255" w:type="dxa"/>
            <w:hideMark/>
          </w:tcPr>
          <w:p w14:paraId="716C6463" w14:textId="77777777" w:rsidR="007551A6" w:rsidRPr="00830DAD" w:rsidRDefault="007551A6" w:rsidP="007D5677">
            <w:pPr>
              <w:pStyle w:val="bodytable"/>
              <w:snapToGrid/>
              <w:spacing w:before="60" w:after="60"/>
              <w:rPr>
                <w:szCs w:val="20"/>
              </w:rPr>
            </w:pPr>
            <w:r w:rsidRPr="00830DAD">
              <w:rPr>
                <w:szCs w:val="20"/>
              </w:rPr>
              <w:t>毛里求斯</w:t>
            </w:r>
          </w:p>
        </w:tc>
        <w:tc>
          <w:tcPr>
            <w:tcW w:w="1890" w:type="dxa"/>
            <w:hideMark/>
          </w:tcPr>
          <w:p w14:paraId="66541470"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42A0EADF"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325F5337" w14:textId="77777777" w:rsidR="007551A6" w:rsidRPr="00830DAD" w:rsidRDefault="007551A6" w:rsidP="007D5677">
            <w:pPr>
              <w:pStyle w:val="bodytable"/>
              <w:snapToGrid/>
              <w:spacing w:before="60" w:after="60"/>
              <w:rPr>
                <w:szCs w:val="20"/>
              </w:rPr>
            </w:pPr>
            <w:r w:rsidRPr="00830DAD">
              <w:rPr>
                <w:szCs w:val="20"/>
              </w:rPr>
              <w:t>加强批准《水俣公约》的国家决策并建设执行未来条款的能力</w:t>
            </w:r>
          </w:p>
        </w:tc>
        <w:tc>
          <w:tcPr>
            <w:tcW w:w="1300" w:type="dxa"/>
            <w:hideMark/>
          </w:tcPr>
          <w:p w14:paraId="1A1A6976" w14:textId="77777777" w:rsidR="002B1D8F" w:rsidRDefault="007551A6" w:rsidP="007D5677">
            <w:pPr>
              <w:pStyle w:val="bodytable"/>
              <w:snapToGrid/>
              <w:spacing w:before="60" w:after="60"/>
              <w:rPr>
                <w:szCs w:val="20"/>
              </w:rPr>
            </w:pPr>
            <w:r w:rsidRPr="00830DAD">
              <w:rPr>
                <w:szCs w:val="20"/>
              </w:rPr>
              <w:t>全环基金</w:t>
            </w:r>
          </w:p>
          <w:p w14:paraId="0E083588" w14:textId="59F4A994"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6BFA5FFF"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7F419F50" w14:textId="5746A60C"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1389ACA3" w14:textId="77777777" w:rsidR="007551A6" w:rsidRPr="00830DAD" w:rsidRDefault="007551A6" w:rsidP="004615D6">
            <w:pPr>
              <w:pStyle w:val="bodytable"/>
              <w:snapToGrid/>
              <w:spacing w:before="60" w:after="60"/>
              <w:jc w:val="right"/>
              <w:rPr>
                <w:szCs w:val="20"/>
              </w:rPr>
            </w:pPr>
            <w:r w:rsidRPr="00830DAD">
              <w:rPr>
                <w:szCs w:val="20"/>
              </w:rPr>
              <w:t>199 749</w:t>
            </w:r>
          </w:p>
        </w:tc>
        <w:tc>
          <w:tcPr>
            <w:tcW w:w="1300" w:type="dxa"/>
            <w:gridSpan w:val="2"/>
            <w:hideMark/>
          </w:tcPr>
          <w:p w14:paraId="23B0A456" w14:textId="77777777" w:rsidR="007551A6" w:rsidRPr="00830DAD" w:rsidRDefault="007551A6" w:rsidP="004615D6">
            <w:pPr>
              <w:pStyle w:val="bodytable"/>
              <w:snapToGrid/>
              <w:spacing w:before="60" w:after="60"/>
              <w:jc w:val="right"/>
              <w:rPr>
                <w:szCs w:val="20"/>
              </w:rPr>
            </w:pPr>
            <w:r w:rsidRPr="00830DAD">
              <w:rPr>
                <w:szCs w:val="20"/>
              </w:rPr>
              <w:t>125 000</w:t>
            </w:r>
          </w:p>
        </w:tc>
      </w:tr>
      <w:tr w:rsidR="007551A6" w:rsidRPr="00830DAD" w14:paraId="3331894C" w14:textId="77777777" w:rsidTr="002B1D8F">
        <w:trPr>
          <w:gridAfter w:val="1"/>
          <w:wAfter w:w="24" w:type="dxa"/>
          <w:trHeight w:val="20"/>
          <w:jc w:val="center"/>
        </w:trPr>
        <w:tc>
          <w:tcPr>
            <w:tcW w:w="1255" w:type="dxa"/>
            <w:hideMark/>
          </w:tcPr>
          <w:p w14:paraId="0C4B71B3" w14:textId="77777777" w:rsidR="007551A6" w:rsidRPr="00830DAD" w:rsidRDefault="007551A6" w:rsidP="007D5677">
            <w:pPr>
              <w:pStyle w:val="bodytable"/>
              <w:snapToGrid/>
              <w:spacing w:before="60" w:after="60"/>
              <w:rPr>
                <w:szCs w:val="20"/>
              </w:rPr>
            </w:pPr>
            <w:r w:rsidRPr="00830DAD">
              <w:rPr>
                <w:szCs w:val="20"/>
              </w:rPr>
              <w:t>墨西哥</w:t>
            </w:r>
          </w:p>
        </w:tc>
        <w:tc>
          <w:tcPr>
            <w:tcW w:w="1890" w:type="dxa"/>
            <w:hideMark/>
          </w:tcPr>
          <w:p w14:paraId="455587BD"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7D4541D6"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64FBA953" w14:textId="77777777" w:rsidR="007551A6" w:rsidRPr="00830DAD" w:rsidRDefault="007551A6" w:rsidP="007D5677">
            <w:pPr>
              <w:pStyle w:val="bodytable"/>
              <w:snapToGrid/>
              <w:spacing w:before="60" w:after="60"/>
              <w:rPr>
                <w:szCs w:val="20"/>
              </w:rPr>
            </w:pPr>
            <w:r w:rsidRPr="00830DAD">
              <w:rPr>
                <w:szCs w:val="20"/>
              </w:rPr>
              <w:t>通过监测和发展墨西哥原生汞矿部门的替代生计降低全球环境风险</w:t>
            </w:r>
          </w:p>
        </w:tc>
        <w:tc>
          <w:tcPr>
            <w:tcW w:w="1300" w:type="dxa"/>
            <w:hideMark/>
          </w:tcPr>
          <w:p w14:paraId="4DD9E22A" w14:textId="77777777" w:rsidR="002B1D8F" w:rsidRDefault="007551A6" w:rsidP="007D5677">
            <w:pPr>
              <w:pStyle w:val="bodytable"/>
              <w:snapToGrid/>
              <w:spacing w:before="60" w:after="60"/>
              <w:rPr>
                <w:szCs w:val="20"/>
              </w:rPr>
            </w:pPr>
            <w:r w:rsidRPr="00830DAD">
              <w:rPr>
                <w:szCs w:val="20"/>
              </w:rPr>
              <w:t>全环基金</w:t>
            </w:r>
          </w:p>
          <w:p w14:paraId="259BB54A" w14:textId="024C8D6B" w:rsidR="007551A6" w:rsidRPr="00830DAD" w:rsidRDefault="007551A6" w:rsidP="007D5677">
            <w:pPr>
              <w:pStyle w:val="bodytable"/>
              <w:snapToGrid/>
              <w:spacing w:before="60" w:after="60"/>
              <w:rPr>
                <w:szCs w:val="20"/>
              </w:rPr>
            </w:pPr>
            <w:r w:rsidRPr="00830DAD">
              <w:rPr>
                <w:szCs w:val="20"/>
              </w:rPr>
              <w:t>第七次充资</w:t>
            </w:r>
          </w:p>
        </w:tc>
        <w:tc>
          <w:tcPr>
            <w:tcW w:w="1159" w:type="dxa"/>
            <w:hideMark/>
          </w:tcPr>
          <w:p w14:paraId="61868D15" w14:textId="77777777" w:rsidR="007551A6" w:rsidRPr="00830DAD" w:rsidRDefault="007551A6" w:rsidP="007D5677">
            <w:pPr>
              <w:pStyle w:val="bodytable"/>
              <w:snapToGrid/>
              <w:spacing w:before="60" w:after="60"/>
              <w:rPr>
                <w:szCs w:val="20"/>
              </w:rPr>
            </w:pPr>
            <w:r w:rsidRPr="00830DAD">
              <w:rPr>
                <w:szCs w:val="20"/>
              </w:rPr>
              <w:t>大型项目</w:t>
            </w:r>
          </w:p>
        </w:tc>
        <w:tc>
          <w:tcPr>
            <w:tcW w:w="1473" w:type="dxa"/>
            <w:hideMark/>
          </w:tcPr>
          <w:p w14:paraId="01DF3720"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6B526797" w14:textId="77777777" w:rsidR="007551A6" w:rsidRPr="00830DAD" w:rsidRDefault="007551A6" w:rsidP="004615D6">
            <w:pPr>
              <w:pStyle w:val="bodytable"/>
              <w:snapToGrid/>
              <w:spacing w:before="60" w:after="60"/>
              <w:jc w:val="right"/>
              <w:rPr>
                <w:szCs w:val="20"/>
              </w:rPr>
            </w:pPr>
            <w:r w:rsidRPr="00830DAD">
              <w:rPr>
                <w:szCs w:val="20"/>
              </w:rPr>
              <w:t>7 035 000</w:t>
            </w:r>
          </w:p>
        </w:tc>
        <w:tc>
          <w:tcPr>
            <w:tcW w:w="1276" w:type="dxa"/>
            <w:hideMark/>
          </w:tcPr>
          <w:p w14:paraId="535D0910" w14:textId="77777777" w:rsidR="007551A6" w:rsidRPr="00830DAD" w:rsidRDefault="007551A6" w:rsidP="004615D6">
            <w:pPr>
              <w:pStyle w:val="bodytable"/>
              <w:snapToGrid/>
              <w:spacing w:before="60" w:after="60"/>
              <w:jc w:val="right"/>
              <w:rPr>
                <w:szCs w:val="20"/>
              </w:rPr>
            </w:pPr>
            <w:r w:rsidRPr="00830DAD">
              <w:rPr>
                <w:szCs w:val="20"/>
              </w:rPr>
              <w:t>40 850 000</w:t>
            </w:r>
          </w:p>
        </w:tc>
      </w:tr>
      <w:tr w:rsidR="007551A6" w:rsidRPr="00830DAD" w14:paraId="47DB099F" w14:textId="77777777" w:rsidTr="002B1D8F">
        <w:trPr>
          <w:gridAfter w:val="1"/>
          <w:wAfter w:w="24" w:type="dxa"/>
          <w:trHeight w:val="20"/>
          <w:jc w:val="center"/>
        </w:trPr>
        <w:tc>
          <w:tcPr>
            <w:tcW w:w="1255" w:type="dxa"/>
            <w:hideMark/>
          </w:tcPr>
          <w:p w14:paraId="0E6D0453" w14:textId="77777777" w:rsidR="007551A6" w:rsidRPr="00830DAD" w:rsidRDefault="007551A6" w:rsidP="007D5677">
            <w:pPr>
              <w:pStyle w:val="bodytable"/>
              <w:snapToGrid/>
              <w:spacing w:before="60" w:after="60"/>
              <w:rPr>
                <w:szCs w:val="20"/>
              </w:rPr>
            </w:pPr>
            <w:r w:rsidRPr="00830DAD">
              <w:rPr>
                <w:szCs w:val="20"/>
              </w:rPr>
              <w:t>墨西哥</w:t>
            </w:r>
          </w:p>
        </w:tc>
        <w:tc>
          <w:tcPr>
            <w:tcW w:w="1890" w:type="dxa"/>
            <w:hideMark/>
          </w:tcPr>
          <w:p w14:paraId="074BA438"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7BE7B76E"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0374F4EB" w14:textId="77777777" w:rsidR="007551A6" w:rsidRPr="00830DAD" w:rsidRDefault="007551A6" w:rsidP="007D5677">
            <w:pPr>
              <w:pStyle w:val="bodytable"/>
              <w:snapToGrid/>
              <w:spacing w:before="60" w:after="60"/>
              <w:rPr>
                <w:szCs w:val="20"/>
              </w:rPr>
            </w:pPr>
            <w:r w:rsidRPr="00830DAD">
              <w:rPr>
                <w:szCs w:val="20"/>
              </w:rPr>
              <w:t>墨西哥开展《水俣公约》初始评估</w:t>
            </w:r>
          </w:p>
        </w:tc>
        <w:tc>
          <w:tcPr>
            <w:tcW w:w="1300" w:type="dxa"/>
            <w:hideMark/>
          </w:tcPr>
          <w:p w14:paraId="641617BE" w14:textId="77777777" w:rsidR="002B1D8F" w:rsidRDefault="007551A6" w:rsidP="007D5677">
            <w:pPr>
              <w:pStyle w:val="bodytable"/>
              <w:snapToGrid/>
              <w:spacing w:before="60" w:after="60"/>
              <w:rPr>
                <w:szCs w:val="20"/>
              </w:rPr>
            </w:pPr>
            <w:r w:rsidRPr="00830DAD">
              <w:rPr>
                <w:szCs w:val="20"/>
              </w:rPr>
              <w:t>全环基金</w:t>
            </w:r>
          </w:p>
          <w:p w14:paraId="38E49BE3" w14:textId="3AC64A1D"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353D1601"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0381E33B"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28F7111F" w14:textId="77777777" w:rsidR="007551A6" w:rsidRPr="00830DAD" w:rsidRDefault="007551A6" w:rsidP="004615D6">
            <w:pPr>
              <w:pStyle w:val="bodytable"/>
              <w:snapToGrid/>
              <w:spacing w:before="60" w:after="60"/>
              <w:jc w:val="right"/>
              <w:rPr>
                <w:szCs w:val="20"/>
              </w:rPr>
            </w:pPr>
            <w:r w:rsidRPr="00830DAD">
              <w:rPr>
                <w:szCs w:val="20"/>
              </w:rPr>
              <w:t>456 530</w:t>
            </w:r>
          </w:p>
        </w:tc>
        <w:tc>
          <w:tcPr>
            <w:tcW w:w="1276" w:type="dxa"/>
            <w:hideMark/>
          </w:tcPr>
          <w:p w14:paraId="29589F11" w14:textId="77777777" w:rsidR="007551A6" w:rsidRPr="00830DAD" w:rsidRDefault="007551A6" w:rsidP="004615D6">
            <w:pPr>
              <w:pStyle w:val="bodytable"/>
              <w:snapToGrid/>
              <w:spacing w:before="60" w:after="60"/>
              <w:jc w:val="right"/>
              <w:rPr>
                <w:szCs w:val="20"/>
              </w:rPr>
            </w:pPr>
            <w:r w:rsidRPr="00830DAD">
              <w:rPr>
                <w:szCs w:val="20"/>
              </w:rPr>
              <w:t>40 000</w:t>
            </w:r>
          </w:p>
        </w:tc>
      </w:tr>
      <w:tr w:rsidR="007551A6" w:rsidRPr="00830DAD" w14:paraId="6ACB3BE7" w14:textId="77777777" w:rsidTr="002B1D8F">
        <w:trPr>
          <w:gridAfter w:val="1"/>
          <w:wAfter w:w="24" w:type="dxa"/>
          <w:trHeight w:val="20"/>
          <w:jc w:val="center"/>
        </w:trPr>
        <w:tc>
          <w:tcPr>
            <w:tcW w:w="1255" w:type="dxa"/>
            <w:hideMark/>
          </w:tcPr>
          <w:p w14:paraId="2D909CFB" w14:textId="77777777" w:rsidR="00E22078" w:rsidRDefault="007551A6" w:rsidP="007D5677">
            <w:pPr>
              <w:pStyle w:val="bodytable"/>
              <w:snapToGrid/>
              <w:spacing w:before="60" w:after="60"/>
              <w:rPr>
                <w:szCs w:val="20"/>
              </w:rPr>
            </w:pPr>
            <w:r w:rsidRPr="00830DAD">
              <w:rPr>
                <w:szCs w:val="20"/>
              </w:rPr>
              <w:t>密克罗尼</w:t>
            </w:r>
          </w:p>
          <w:p w14:paraId="390CE650" w14:textId="2FF6E3DF" w:rsidR="007551A6" w:rsidRPr="00830DAD" w:rsidRDefault="007551A6" w:rsidP="007D5677">
            <w:pPr>
              <w:pStyle w:val="bodytable"/>
              <w:snapToGrid/>
              <w:spacing w:before="60" w:after="60"/>
              <w:rPr>
                <w:szCs w:val="20"/>
              </w:rPr>
            </w:pPr>
            <w:r w:rsidRPr="00830DAD">
              <w:rPr>
                <w:szCs w:val="20"/>
              </w:rPr>
              <w:t>西亚</w:t>
            </w:r>
          </w:p>
        </w:tc>
        <w:tc>
          <w:tcPr>
            <w:tcW w:w="1890" w:type="dxa"/>
            <w:hideMark/>
          </w:tcPr>
          <w:p w14:paraId="3EEC64D4"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DE4E3B9"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6292B767" w14:textId="77777777" w:rsidR="00E22078" w:rsidRDefault="007551A6" w:rsidP="007D5677">
            <w:pPr>
              <w:pStyle w:val="bodytable"/>
              <w:snapToGrid/>
              <w:spacing w:before="60" w:after="60"/>
              <w:rPr>
                <w:szCs w:val="20"/>
              </w:rPr>
            </w:pPr>
            <w:r w:rsidRPr="00830DAD">
              <w:rPr>
                <w:szCs w:val="20"/>
              </w:rPr>
              <w:t>密克罗尼西亚联邦开展</w:t>
            </w:r>
          </w:p>
          <w:p w14:paraId="2100E75B" w14:textId="4FC20DA8" w:rsidR="007551A6" w:rsidRPr="00830DAD" w:rsidRDefault="007551A6" w:rsidP="007D5677">
            <w:pPr>
              <w:pStyle w:val="bodytable"/>
              <w:snapToGrid/>
              <w:spacing w:before="60" w:after="60"/>
              <w:rPr>
                <w:szCs w:val="20"/>
              </w:rPr>
            </w:pPr>
            <w:r w:rsidRPr="00830DAD">
              <w:rPr>
                <w:szCs w:val="20"/>
              </w:rPr>
              <w:t>《水俣公约》初始评估</w:t>
            </w:r>
          </w:p>
        </w:tc>
        <w:tc>
          <w:tcPr>
            <w:tcW w:w="1300" w:type="dxa"/>
            <w:hideMark/>
          </w:tcPr>
          <w:p w14:paraId="2E360955" w14:textId="77777777" w:rsidR="002B1D8F" w:rsidRDefault="007551A6" w:rsidP="007D5677">
            <w:pPr>
              <w:pStyle w:val="bodytable"/>
              <w:snapToGrid/>
              <w:spacing w:before="60" w:after="60"/>
              <w:rPr>
                <w:szCs w:val="20"/>
              </w:rPr>
            </w:pPr>
            <w:r w:rsidRPr="00830DAD">
              <w:rPr>
                <w:szCs w:val="20"/>
              </w:rPr>
              <w:t>全环基金</w:t>
            </w:r>
          </w:p>
          <w:p w14:paraId="3AB85BE9" w14:textId="3E99D2BA"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4DAAC8EB"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2BEABFF5"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67D2D2A6" w14:textId="77777777" w:rsidR="007551A6" w:rsidRPr="00830DAD" w:rsidRDefault="007551A6" w:rsidP="004615D6">
            <w:pPr>
              <w:pStyle w:val="bodytable"/>
              <w:snapToGrid/>
              <w:spacing w:before="60" w:after="60"/>
              <w:jc w:val="right"/>
              <w:rPr>
                <w:szCs w:val="20"/>
              </w:rPr>
            </w:pPr>
            <w:r w:rsidRPr="00830DAD">
              <w:rPr>
                <w:szCs w:val="20"/>
              </w:rPr>
              <w:t>125 000</w:t>
            </w:r>
          </w:p>
        </w:tc>
        <w:tc>
          <w:tcPr>
            <w:tcW w:w="1276" w:type="dxa"/>
            <w:hideMark/>
          </w:tcPr>
          <w:p w14:paraId="1DE8106F"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4D598844" w14:textId="77777777" w:rsidTr="002B1D8F">
        <w:trPr>
          <w:gridAfter w:val="1"/>
          <w:wAfter w:w="24" w:type="dxa"/>
          <w:trHeight w:val="20"/>
          <w:jc w:val="center"/>
        </w:trPr>
        <w:tc>
          <w:tcPr>
            <w:tcW w:w="1255" w:type="dxa"/>
            <w:hideMark/>
          </w:tcPr>
          <w:p w14:paraId="11C5F4FF" w14:textId="77777777" w:rsidR="007551A6" w:rsidRPr="00830DAD" w:rsidRDefault="007551A6" w:rsidP="007D5677">
            <w:pPr>
              <w:pStyle w:val="bodytable"/>
              <w:snapToGrid/>
              <w:spacing w:before="60" w:after="60"/>
              <w:rPr>
                <w:szCs w:val="20"/>
              </w:rPr>
            </w:pPr>
            <w:r w:rsidRPr="00830DAD">
              <w:rPr>
                <w:szCs w:val="20"/>
              </w:rPr>
              <w:t>摩尔多瓦</w:t>
            </w:r>
          </w:p>
        </w:tc>
        <w:tc>
          <w:tcPr>
            <w:tcW w:w="1890" w:type="dxa"/>
            <w:hideMark/>
          </w:tcPr>
          <w:p w14:paraId="725499A6"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32976C4B"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202F404A" w14:textId="77777777" w:rsidR="00E22078" w:rsidRDefault="007551A6" w:rsidP="007D5677">
            <w:pPr>
              <w:pStyle w:val="bodytable"/>
              <w:snapToGrid/>
              <w:spacing w:before="60" w:after="60"/>
              <w:rPr>
                <w:szCs w:val="20"/>
              </w:rPr>
            </w:pPr>
            <w:r w:rsidRPr="00830DAD">
              <w:rPr>
                <w:szCs w:val="20"/>
              </w:rPr>
              <w:t>摩尔多瓦开展《水俣公约》</w:t>
            </w:r>
          </w:p>
          <w:p w14:paraId="76223DCD" w14:textId="209F73EE" w:rsidR="007551A6" w:rsidRPr="00830DAD" w:rsidRDefault="007551A6" w:rsidP="007D5677">
            <w:pPr>
              <w:pStyle w:val="bodytable"/>
              <w:snapToGrid/>
              <w:spacing w:before="60" w:after="60"/>
              <w:rPr>
                <w:szCs w:val="20"/>
              </w:rPr>
            </w:pPr>
            <w:r w:rsidRPr="00830DAD">
              <w:rPr>
                <w:szCs w:val="20"/>
              </w:rPr>
              <w:t>初始评估</w:t>
            </w:r>
          </w:p>
        </w:tc>
        <w:tc>
          <w:tcPr>
            <w:tcW w:w="1300" w:type="dxa"/>
            <w:hideMark/>
          </w:tcPr>
          <w:p w14:paraId="1ED36CAE" w14:textId="77777777" w:rsidR="002B1D8F" w:rsidRDefault="007551A6" w:rsidP="007D5677">
            <w:pPr>
              <w:pStyle w:val="bodytable"/>
              <w:snapToGrid/>
              <w:spacing w:before="60" w:after="60"/>
              <w:rPr>
                <w:szCs w:val="20"/>
              </w:rPr>
            </w:pPr>
            <w:r w:rsidRPr="00830DAD">
              <w:rPr>
                <w:szCs w:val="20"/>
              </w:rPr>
              <w:t>全环基金</w:t>
            </w:r>
          </w:p>
          <w:p w14:paraId="1AA9E965" w14:textId="6A10BA99"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036B8E5A"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5040D12F"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61A5E4A5" w14:textId="77777777" w:rsidR="007551A6" w:rsidRPr="00830DAD" w:rsidRDefault="007551A6" w:rsidP="004615D6">
            <w:pPr>
              <w:pStyle w:val="bodytable"/>
              <w:snapToGrid/>
              <w:spacing w:before="60" w:after="60"/>
              <w:jc w:val="right"/>
              <w:rPr>
                <w:szCs w:val="20"/>
              </w:rPr>
            </w:pPr>
            <w:r w:rsidRPr="00830DAD">
              <w:rPr>
                <w:szCs w:val="20"/>
              </w:rPr>
              <w:t>182 648</w:t>
            </w:r>
          </w:p>
        </w:tc>
        <w:tc>
          <w:tcPr>
            <w:tcW w:w="1276" w:type="dxa"/>
            <w:hideMark/>
          </w:tcPr>
          <w:p w14:paraId="34416F59" w14:textId="77777777" w:rsidR="007551A6" w:rsidRPr="00830DAD" w:rsidRDefault="007551A6" w:rsidP="004615D6">
            <w:pPr>
              <w:pStyle w:val="bodytable"/>
              <w:snapToGrid/>
              <w:spacing w:before="60" w:after="60"/>
              <w:jc w:val="right"/>
              <w:rPr>
                <w:szCs w:val="20"/>
              </w:rPr>
            </w:pPr>
            <w:r w:rsidRPr="00830DAD">
              <w:rPr>
                <w:szCs w:val="20"/>
              </w:rPr>
              <w:t>52 000</w:t>
            </w:r>
          </w:p>
        </w:tc>
      </w:tr>
      <w:tr w:rsidR="007551A6" w:rsidRPr="00830DAD" w14:paraId="18B02D3A" w14:textId="77777777" w:rsidTr="002B1D8F">
        <w:trPr>
          <w:gridAfter w:val="1"/>
          <w:wAfter w:w="24" w:type="dxa"/>
          <w:trHeight w:val="20"/>
          <w:jc w:val="center"/>
        </w:trPr>
        <w:tc>
          <w:tcPr>
            <w:tcW w:w="1255" w:type="dxa"/>
            <w:hideMark/>
          </w:tcPr>
          <w:p w14:paraId="7ECD77DC" w14:textId="77777777" w:rsidR="007551A6" w:rsidRPr="00830DAD" w:rsidRDefault="007551A6" w:rsidP="007D5677">
            <w:pPr>
              <w:pStyle w:val="bodytable"/>
              <w:snapToGrid/>
              <w:spacing w:before="60" w:after="60"/>
              <w:rPr>
                <w:szCs w:val="20"/>
              </w:rPr>
            </w:pPr>
            <w:r w:rsidRPr="00830DAD">
              <w:rPr>
                <w:szCs w:val="20"/>
              </w:rPr>
              <w:t>蒙古</w:t>
            </w:r>
          </w:p>
        </w:tc>
        <w:tc>
          <w:tcPr>
            <w:tcW w:w="1890" w:type="dxa"/>
            <w:hideMark/>
          </w:tcPr>
          <w:p w14:paraId="2B7C26FD"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54F07952"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286B2E95" w14:textId="77777777" w:rsidR="007551A6" w:rsidRPr="00830DAD" w:rsidRDefault="007551A6" w:rsidP="007D5677">
            <w:pPr>
              <w:pStyle w:val="bodytable"/>
              <w:snapToGrid/>
              <w:spacing w:before="60" w:after="60"/>
              <w:rPr>
                <w:szCs w:val="20"/>
              </w:rPr>
            </w:pPr>
            <w:r w:rsidRPr="00830DAD">
              <w:rPr>
                <w:szCs w:val="20"/>
              </w:rPr>
              <w:t>制定手工和小规模采金业国家行动计划</w:t>
            </w:r>
          </w:p>
        </w:tc>
        <w:tc>
          <w:tcPr>
            <w:tcW w:w="1300" w:type="dxa"/>
            <w:hideMark/>
          </w:tcPr>
          <w:p w14:paraId="1B0ECC93" w14:textId="77777777" w:rsidR="002B1D8F" w:rsidRDefault="007551A6" w:rsidP="007D5677">
            <w:pPr>
              <w:pStyle w:val="bodytable"/>
              <w:snapToGrid/>
              <w:spacing w:before="60" w:after="60"/>
              <w:rPr>
                <w:szCs w:val="20"/>
              </w:rPr>
            </w:pPr>
            <w:r w:rsidRPr="00830DAD">
              <w:rPr>
                <w:szCs w:val="20"/>
              </w:rPr>
              <w:t>全环基金</w:t>
            </w:r>
          </w:p>
          <w:p w14:paraId="32E6E445" w14:textId="2FFD14AC"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5ECFF23F"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6A8D4A27"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4962B041"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6A1091A4" w14:textId="77777777" w:rsidR="007551A6" w:rsidRPr="00830DAD" w:rsidRDefault="007551A6" w:rsidP="004615D6">
            <w:pPr>
              <w:pStyle w:val="bodytable"/>
              <w:snapToGrid/>
              <w:spacing w:before="60" w:after="60"/>
              <w:jc w:val="right"/>
              <w:rPr>
                <w:szCs w:val="20"/>
              </w:rPr>
            </w:pPr>
            <w:r w:rsidRPr="00830DAD">
              <w:rPr>
                <w:szCs w:val="20"/>
              </w:rPr>
              <w:t> 0</w:t>
            </w:r>
          </w:p>
        </w:tc>
      </w:tr>
      <w:tr w:rsidR="007551A6" w:rsidRPr="00830DAD" w14:paraId="529E7C14" w14:textId="77777777" w:rsidTr="002B1D8F">
        <w:trPr>
          <w:gridAfter w:val="1"/>
          <w:wAfter w:w="24" w:type="dxa"/>
          <w:trHeight w:val="20"/>
          <w:jc w:val="center"/>
        </w:trPr>
        <w:tc>
          <w:tcPr>
            <w:tcW w:w="1255" w:type="dxa"/>
            <w:hideMark/>
          </w:tcPr>
          <w:p w14:paraId="39C3CC15" w14:textId="77777777" w:rsidR="007551A6" w:rsidRPr="00830DAD" w:rsidRDefault="007551A6" w:rsidP="007D5677">
            <w:pPr>
              <w:pStyle w:val="bodytable"/>
              <w:snapToGrid/>
              <w:spacing w:before="60" w:after="60"/>
              <w:rPr>
                <w:szCs w:val="20"/>
              </w:rPr>
            </w:pPr>
            <w:r w:rsidRPr="00830DAD">
              <w:rPr>
                <w:szCs w:val="20"/>
              </w:rPr>
              <w:t>蒙古</w:t>
            </w:r>
          </w:p>
        </w:tc>
        <w:tc>
          <w:tcPr>
            <w:tcW w:w="1890" w:type="dxa"/>
            <w:hideMark/>
          </w:tcPr>
          <w:p w14:paraId="27791C72"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6C44FA95"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2D4E16AC" w14:textId="77777777" w:rsidR="007551A6" w:rsidRPr="00830DAD" w:rsidRDefault="007551A6" w:rsidP="007D5677">
            <w:pPr>
              <w:pStyle w:val="bodytable"/>
              <w:snapToGrid/>
              <w:spacing w:before="60" w:after="60"/>
              <w:rPr>
                <w:szCs w:val="20"/>
              </w:rPr>
            </w:pPr>
            <w:r w:rsidRPr="00830DAD">
              <w:rPr>
                <w:szCs w:val="20"/>
              </w:rPr>
              <w:t>蒙古高级的《水俣公约》初始评估</w:t>
            </w:r>
          </w:p>
        </w:tc>
        <w:tc>
          <w:tcPr>
            <w:tcW w:w="1300" w:type="dxa"/>
            <w:hideMark/>
          </w:tcPr>
          <w:p w14:paraId="7ED2F9B3" w14:textId="77777777" w:rsidR="002B1D8F" w:rsidRDefault="007551A6" w:rsidP="007D5677">
            <w:pPr>
              <w:pStyle w:val="bodytable"/>
              <w:snapToGrid/>
              <w:spacing w:before="60" w:after="60"/>
              <w:rPr>
                <w:szCs w:val="20"/>
              </w:rPr>
            </w:pPr>
            <w:r w:rsidRPr="00830DAD">
              <w:rPr>
                <w:szCs w:val="20"/>
              </w:rPr>
              <w:t>全环基金</w:t>
            </w:r>
          </w:p>
          <w:p w14:paraId="27C897BB" w14:textId="21CADED3"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5571B334"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05F4BCAB"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18F69961"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4766ECFD" w14:textId="77777777" w:rsidR="007551A6" w:rsidRPr="00830DAD" w:rsidRDefault="007551A6" w:rsidP="004615D6">
            <w:pPr>
              <w:pStyle w:val="bodytable"/>
              <w:snapToGrid/>
              <w:spacing w:before="60" w:after="60"/>
              <w:jc w:val="right"/>
              <w:rPr>
                <w:szCs w:val="20"/>
              </w:rPr>
            </w:pPr>
            <w:r w:rsidRPr="00830DAD">
              <w:rPr>
                <w:szCs w:val="20"/>
              </w:rPr>
              <w:t>18 600</w:t>
            </w:r>
          </w:p>
        </w:tc>
      </w:tr>
      <w:tr w:rsidR="007551A6" w:rsidRPr="00830DAD" w14:paraId="66CE94AB" w14:textId="77777777" w:rsidTr="002B1D8F">
        <w:trPr>
          <w:gridAfter w:val="1"/>
          <w:wAfter w:w="24" w:type="dxa"/>
          <w:trHeight w:val="20"/>
          <w:jc w:val="center"/>
        </w:trPr>
        <w:tc>
          <w:tcPr>
            <w:tcW w:w="1255" w:type="dxa"/>
            <w:hideMark/>
          </w:tcPr>
          <w:p w14:paraId="250AE0C3" w14:textId="77777777" w:rsidR="007551A6" w:rsidRPr="00830DAD" w:rsidRDefault="007551A6" w:rsidP="007D5677">
            <w:pPr>
              <w:pStyle w:val="bodytable"/>
              <w:snapToGrid/>
              <w:spacing w:before="60" w:after="60"/>
              <w:rPr>
                <w:szCs w:val="20"/>
              </w:rPr>
            </w:pPr>
            <w:r w:rsidRPr="00830DAD">
              <w:rPr>
                <w:szCs w:val="20"/>
              </w:rPr>
              <w:t>蒙古</w:t>
            </w:r>
          </w:p>
        </w:tc>
        <w:tc>
          <w:tcPr>
            <w:tcW w:w="1890" w:type="dxa"/>
            <w:hideMark/>
          </w:tcPr>
          <w:p w14:paraId="2D5D55FC"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70B86069"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6C57A15D" w14:textId="77777777" w:rsidR="007551A6" w:rsidRPr="00830DAD" w:rsidRDefault="007551A6" w:rsidP="007D5677">
            <w:pPr>
              <w:pStyle w:val="bodytable"/>
              <w:snapToGrid/>
              <w:spacing w:before="60" w:after="60"/>
              <w:rPr>
                <w:szCs w:val="20"/>
              </w:rPr>
            </w:pPr>
            <w:r w:rsidRPr="00830DAD">
              <w:rPr>
                <w:szCs w:val="20"/>
              </w:rPr>
              <w:t>蒙古通过促进化学品健全管理</w:t>
            </w:r>
            <w:proofErr w:type="gramStart"/>
            <w:r w:rsidRPr="00830DAD">
              <w:rPr>
                <w:szCs w:val="20"/>
              </w:rPr>
              <w:t>减少汞对人体</w:t>
            </w:r>
            <w:proofErr w:type="gramEnd"/>
            <w:r w:rsidRPr="00830DAD">
              <w:rPr>
                <w:szCs w:val="20"/>
              </w:rPr>
              <w:t>健康和环境的暴露</w:t>
            </w:r>
          </w:p>
        </w:tc>
        <w:tc>
          <w:tcPr>
            <w:tcW w:w="1300" w:type="dxa"/>
            <w:hideMark/>
          </w:tcPr>
          <w:p w14:paraId="7C0F6B8F" w14:textId="77777777" w:rsidR="002B1D8F" w:rsidRDefault="007551A6" w:rsidP="007D5677">
            <w:pPr>
              <w:pStyle w:val="bodytable"/>
              <w:snapToGrid/>
              <w:spacing w:before="60" w:after="60"/>
              <w:rPr>
                <w:szCs w:val="20"/>
              </w:rPr>
            </w:pPr>
            <w:r w:rsidRPr="00830DAD">
              <w:rPr>
                <w:szCs w:val="20"/>
              </w:rPr>
              <w:t>全环基金</w:t>
            </w:r>
          </w:p>
          <w:p w14:paraId="78D66B7C" w14:textId="7EC238F1"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54E67A3E"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28EC82A7"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145D0A40" w14:textId="77777777" w:rsidR="007551A6" w:rsidRPr="00830DAD" w:rsidRDefault="007551A6" w:rsidP="004615D6">
            <w:pPr>
              <w:pStyle w:val="bodytable"/>
              <w:snapToGrid/>
              <w:spacing w:before="60" w:after="60"/>
              <w:jc w:val="right"/>
              <w:rPr>
                <w:szCs w:val="20"/>
              </w:rPr>
            </w:pPr>
            <w:r w:rsidRPr="00830DAD">
              <w:rPr>
                <w:szCs w:val="20"/>
              </w:rPr>
              <w:t>600 000</w:t>
            </w:r>
          </w:p>
        </w:tc>
        <w:tc>
          <w:tcPr>
            <w:tcW w:w="1276" w:type="dxa"/>
            <w:hideMark/>
          </w:tcPr>
          <w:p w14:paraId="505EFAF6" w14:textId="77777777" w:rsidR="007551A6" w:rsidRPr="00830DAD" w:rsidRDefault="007551A6" w:rsidP="004615D6">
            <w:pPr>
              <w:pStyle w:val="bodytable"/>
              <w:snapToGrid/>
              <w:spacing w:before="60" w:after="60"/>
              <w:jc w:val="right"/>
              <w:rPr>
                <w:szCs w:val="20"/>
              </w:rPr>
            </w:pPr>
            <w:r w:rsidRPr="00830DAD">
              <w:rPr>
                <w:szCs w:val="20"/>
              </w:rPr>
              <w:t>1 569 000</w:t>
            </w:r>
          </w:p>
        </w:tc>
      </w:tr>
      <w:tr w:rsidR="007551A6" w:rsidRPr="00830DAD" w14:paraId="5BBF1283" w14:textId="77777777" w:rsidTr="002B1D8F">
        <w:trPr>
          <w:gridAfter w:val="1"/>
          <w:wAfter w:w="24" w:type="dxa"/>
          <w:trHeight w:val="20"/>
          <w:jc w:val="center"/>
        </w:trPr>
        <w:tc>
          <w:tcPr>
            <w:tcW w:w="1255" w:type="dxa"/>
            <w:hideMark/>
          </w:tcPr>
          <w:p w14:paraId="1E2A5424" w14:textId="77777777" w:rsidR="007551A6" w:rsidRPr="00830DAD" w:rsidRDefault="007551A6" w:rsidP="007D5677">
            <w:pPr>
              <w:pStyle w:val="bodytable"/>
              <w:snapToGrid/>
              <w:spacing w:before="60" w:after="60"/>
              <w:rPr>
                <w:szCs w:val="20"/>
              </w:rPr>
            </w:pPr>
            <w:r w:rsidRPr="00830DAD">
              <w:rPr>
                <w:szCs w:val="20"/>
              </w:rPr>
              <w:t>黑山</w:t>
            </w:r>
          </w:p>
        </w:tc>
        <w:tc>
          <w:tcPr>
            <w:tcW w:w="1890" w:type="dxa"/>
            <w:hideMark/>
          </w:tcPr>
          <w:p w14:paraId="58EAB1C2"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3EB240A9"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57675D6C" w14:textId="77777777" w:rsidR="007551A6" w:rsidRPr="00830DAD" w:rsidRDefault="007551A6" w:rsidP="007D5677">
            <w:pPr>
              <w:pStyle w:val="bodytable"/>
              <w:snapToGrid/>
              <w:spacing w:before="60" w:after="60"/>
              <w:rPr>
                <w:szCs w:val="20"/>
              </w:rPr>
            </w:pPr>
            <w:r w:rsidRPr="00830DAD">
              <w:rPr>
                <w:szCs w:val="20"/>
              </w:rPr>
              <w:t>黑山《水俣公约》初始评估</w:t>
            </w:r>
          </w:p>
        </w:tc>
        <w:tc>
          <w:tcPr>
            <w:tcW w:w="1300" w:type="dxa"/>
            <w:hideMark/>
          </w:tcPr>
          <w:p w14:paraId="32811D3A" w14:textId="77777777" w:rsidR="002B1D8F" w:rsidRDefault="007551A6" w:rsidP="007D5677">
            <w:pPr>
              <w:pStyle w:val="bodytable"/>
              <w:snapToGrid/>
              <w:spacing w:before="60" w:after="60"/>
              <w:rPr>
                <w:szCs w:val="20"/>
              </w:rPr>
            </w:pPr>
            <w:r w:rsidRPr="00830DAD">
              <w:rPr>
                <w:szCs w:val="20"/>
              </w:rPr>
              <w:t>全环基金</w:t>
            </w:r>
          </w:p>
          <w:p w14:paraId="3377E3C2" w14:textId="769E5072"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969560E"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791722FC"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07A61DD4"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0AD3004C" w14:textId="77777777" w:rsidR="007551A6" w:rsidRPr="00830DAD" w:rsidRDefault="007551A6" w:rsidP="004615D6">
            <w:pPr>
              <w:pStyle w:val="bodytable"/>
              <w:snapToGrid/>
              <w:spacing w:before="60" w:after="60"/>
              <w:jc w:val="right"/>
              <w:rPr>
                <w:szCs w:val="20"/>
              </w:rPr>
            </w:pPr>
            <w:r w:rsidRPr="00830DAD">
              <w:rPr>
                <w:szCs w:val="20"/>
              </w:rPr>
              <w:t>20 000</w:t>
            </w:r>
          </w:p>
        </w:tc>
      </w:tr>
      <w:tr w:rsidR="007551A6" w:rsidRPr="00830DAD" w14:paraId="78C16F7B" w14:textId="77777777" w:rsidTr="002B1D8F">
        <w:trPr>
          <w:trHeight w:val="20"/>
          <w:jc w:val="center"/>
        </w:trPr>
        <w:tc>
          <w:tcPr>
            <w:tcW w:w="1255" w:type="dxa"/>
            <w:hideMark/>
          </w:tcPr>
          <w:p w14:paraId="4C36208D" w14:textId="77777777" w:rsidR="007551A6" w:rsidRPr="00830DAD" w:rsidRDefault="007551A6" w:rsidP="007D5677">
            <w:pPr>
              <w:pStyle w:val="bodytable"/>
              <w:snapToGrid/>
              <w:spacing w:before="60" w:after="60"/>
              <w:rPr>
                <w:szCs w:val="20"/>
              </w:rPr>
            </w:pPr>
            <w:r w:rsidRPr="00830DAD">
              <w:rPr>
                <w:szCs w:val="20"/>
              </w:rPr>
              <w:t>摩洛哥</w:t>
            </w:r>
          </w:p>
        </w:tc>
        <w:tc>
          <w:tcPr>
            <w:tcW w:w="1890" w:type="dxa"/>
            <w:hideMark/>
          </w:tcPr>
          <w:p w14:paraId="538BAFD1"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30E4C2AA"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530CB026" w14:textId="77777777" w:rsidR="007551A6" w:rsidRPr="00E22078" w:rsidRDefault="007551A6" w:rsidP="007D5677">
            <w:pPr>
              <w:pStyle w:val="bodytable"/>
              <w:snapToGrid/>
              <w:spacing w:before="60" w:after="60"/>
              <w:jc w:val="both"/>
              <w:rPr>
                <w:spacing w:val="-12"/>
                <w:szCs w:val="20"/>
              </w:rPr>
            </w:pPr>
            <w:r w:rsidRPr="00E22078">
              <w:rPr>
                <w:spacing w:val="-12"/>
                <w:szCs w:val="20"/>
              </w:rPr>
              <w:t>加强批准《水俣公约》的国家决策</w:t>
            </w:r>
            <w:r w:rsidRPr="00E22078">
              <w:rPr>
                <w:spacing w:val="-4"/>
                <w:szCs w:val="20"/>
              </w:rPr>
              <w:t>机制并加强国家执行未来条款的能力</w:t>
            </w:r>
          </w:p>
        </w:tc>
        <w:tc>
          <w:tcPr>
            <w:tcW w:w="1300" w:type="dxa"/>
            <w:hideMark/>
          </w:tcPr>
          <w:p w14:paraId="3E17480C" w14:textId="77777777" w:rsidR="002B1D8F" w:rsidRDefault="007551A6" w:rsidP="007D5677">
            <w:pPr>
              <w:pStyle w:val="bodytable"/>
              <w:snapToGrid/>
              <w:spacing w:before="60" w:after="60"/>
              <w:rPr>
                <w:szCs w:val="20"/>
              </w:rPr>
            </w:pPr>
            <w:r w:rsidRPr="00830DAD">
              <w:rPr>
                <w:szCs w:val="20"/>
              </w:rPr>
              <w:t>全环基金</w:t>
            </w:r>
          </w:p>
          <w:p w14:paraId="28CE8B15" w14:textId="1E4AFEA2"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6BA5FFA"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0700A7E8"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3F361798"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300" w:type="dxa"/>
            <w:gridSpan w:val="2"/>
            <w:hideMark/>
          </w:tcPr>
          <w:p w14:paraId="1933F16C"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11D6B944" w14:textId="77777777" w:rsidTr="002B1D8F">
        <w:trPr>
          <w:gridAfter w:val="1"/>
          <w:wAfter w:w="24" w:type="dxa"/>
          <w:trHeight w:val="20"/>
          <w:jc w:val="center"/>
        </w:trPr>
        <w:tc>
          <w:tcPr>
            <w:tcW w:w="1255" w:type="dxa"/>
            <w:hideMark/>
          </w:tcPr>
          <w:p w14:paraId="2FDECB2E" w14:textId="77777777" w:rsidR="007551A6" w:rsidRPr="00830DAD" w:rsidRDefault="007551A6" w:rsidP="007D5677">
            <w:pPr>
              <w:pStyle w:val="bodytable"/>
              <w:snapToGrid/>
              <w:spacing w:before="60" w:after="60"/>
              <w:rPr>
                <w:szCs w:val="20"/>
              </w:rPr>
            </w:pPr>
            <w:r w:rsidRPr="00830DAD">
              <w:rPr>
                <w:szCs w:val="20"/>
              </w:rPr>
              <w:t>莫桑比克</w:t>
            </w:r>
          </w:p>
        </w:tc>
        <w:tc>
          <w:tcPr>
            <w:tcW w:w="1890" w:type="dxa"/>
            <w:hideMark/>
          </w:tcPr>
          <w:p w14:paraId="1125632E"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625A896A"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4656A011" w14:textId="77777777" w:rsidR="007551A6" w:rsidRPr="00830DAD" w:rsidRDefault="007551A6" w:rsidP="007D5677">
            <w:pPr>
              <w:pStyle w:val="bodytable"/>
              <w:snapToGrid/>
              <w:spacing w:before="60" w:after="60"/>
              <w:rPr>
                <w:szCs w:val="20"/>
              </w:rPr>
            </w:pPr>
            <w:r w:rsidRPr="00830DAD">
              <w:rPr>
                <w:szCs w:val="20"/>
              </w:rPr>
              <w:t>莫桑比克手工和小规模采金部门</w:t>
            </w:r>
            <w:proofErr w:type="gramStart"/>
            <w:r w:rsidRPr="00830DAD">
              <w:rPr>
                <w:szCs w:val="20"/>
              </w:rPr>
              <w:t>汞问题</w:t>
            </w:r>
            <w:proofErr w:type="gramEnd"/>
            <w:r w:rsidRPr="00830DAD">
              <w:rPr>
                <w:szCs w:val="20"/>
              </w:rPr>
              <w:t>国家行动计划</w:t>
            </w:r>
          </w:p>
        </w:tc>
        <w:tc>
          <w:tcPr>
            <w:tcW w:w="1300" w:type="dxa"/>
            <w:hideMark/>
          </w:tcPr>
          <w:p w14:paraId="4194AD91" w14:textId="77777777" w:rsidR="002B1D8F" w:rsidRDefault="007551A6" w:rsidP="007D5677">
            <w:pPr>
              <w:pStyle w:val="bodytable"/>
              <w:snapToGrid/>
              <w:spacing w:before="60" w:after="60"/>
              <w:rPr>
                <w:szCs w:val="20"/>
              </w:rPr>
            </w:pPr>
            <w:r w:rsidRPr="00830DAD">
              <w:rPr>
                <w:szCs w:val="20"/>
              </w:rPr>
              <w:t>全环基金</w:t>
            </w:r>
          </w:p>
          <w:p w14:paraId="04478FFC" w14:textId="1E33BADF"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486B67ED"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5B7EBD79"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2837A4A6"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79B43809" w14:textId="77777777" w:rsidR="007551A6" w:rsidRPr="00830DAD" w:rsidRDefault="007551A6" w:rsidP="004615D6">
            <w:pPr>
              <w:pStyle w:val="bodytable"/>
              <w:snapToGrid/>
              <w:spacing w:before="60" w:after="60"/>
              <w:jc w:val="right"/>
              <w:rPr>
                <w:szCs w:val="20"/>
              </w:rPr>
            </w:pPr>
            <w:r w:rsidRPr="00830DAD">
              <w:rPr>
                <w:szCs w:val="20"/>
              </w:rPr>
              <w:t>84 000</w:t>
            </w:r>
          </w:p>
        </w:tc>
      </w:tr>
      <w:tr w:rsidR="007551A6" w:rsidRPr="00830DAD" w14:paraId="78EBFFBA" w14:textId="77777777" w:rsidTr="002B1D8F">
        <w:trPr>
          <w:gridAfter w:val="1"/>
          <w:wAfter w:w="24" w:type="dxa"/>
          <w:trHeight w:val="20"/>
          <w:jc w:val="center"/>
        </w:trPr>
        <w:tc>
          <w:tcPr>
            <w:tcW w:w="1255" w:type="dxa"/>
            <w:hideMark/>
          </w:tcPr>
          <w:p w14:paraId="758E3340" w14:textId="77777777" w:rsidR="007551A6" w:rsidRPr="00830DAD" w:rsidRDefault="007551A6" w:rsidP="007D5677">
            <w:pPr>
              <w:pStyle w:val="bodytable"/>
              <w:snapToGrid/>
              <w:spacing w:before="60" w:after="60"/>
              <w:rPr>
                <w:szCs w:val="20"/>
              </w:rPr>
            </w:pPr>
            <w:r w:rsidRPr="00830DAD">
              <w:rPr>
                <w:szCs w:val="20"/>
              </w:rPr>
              <w:t>缅甸</w:t>
            </w:r>
          </w:p>
        </w:tc>
        <w:tc>
          <w:tcPr>
            <w:tcW w:w="1890" w:type="dxa"/>
            <w:hideMark/>
          </w:tcPr>
          <w:p w14:paraId="6B511E60"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22073A18"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A4C6FE2" w14:textId="77777777" w:rsidR="007551A6" w:rsidRPr="00830DAD" w:rsidRDefault="007551A6" w:rsidP="007D5677">
            <w:pPr>
              <w:pStyle w:val="bodytable"/>
              <w:snapToGrid/>
              <w:spacing w:before="60" w:after="60"/>
              <w:rPr>
                <w:szCs w:val="20"/>
              </w:rPr>
            </w:pPr>
            <w:r w:rsidRPr="00830DAD">
              <w:rPr>
                <w:szCs w:val="20"/>
              </w:rPr>
              <w:t>缅甸开展《水俣公约》初始评估并制定手工和小规模采金业国家行动计划</w:t>
            </w:r>
          </w:p>
        </w:tc>
        <w:tc>
          <w:tcPr>
            <w:tcW w:w="1300" w:type="dxa"/>
            <w:hideMark/>
          </w:tcPr>
          <w:p w14:paraId="6B684648" w14:textId="77777777" w:rsidR="002B1D8F" w:rsidRDefault="007551A6" w:rsidP="007D5677">
            <w:pPr>
              <w:pStyle w:val="bodytable"/>
              <w:snapToGrid/>
              <w:spacing w:before="60" w:after="60"/>
              <w:rPr>
                <w:szCs w:val="20"/>
              </w:rPr>
            </w:pPr>
            <w:r w:rsidRPr="00830DAD">
              <w:rPr>
                <w:szCs w:val="20"/>
              </w:rPr>
              <w:t>全环基金</w:t>
            </w:r>
          </w:p>
          <w:p w14:paraId="316CD751" w14:textId="7FD3621F"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378D0A54"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8D2126E"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6E19DE99" w14:textId="77777777" w:rsidR="007551A6" w:rsidRPr="00830DAD" w:rsidRDefault="007551A6" w:rsidP="004615D6">
            <w:pPr>
              <w:pStyle w:val="bodytable"/>
              <w:snapToGrid/>
              <w:spacing w:before="60" w:after="60"/>
              <w:jc w:val="right"/>
              <w:rPr>
                <w:szCs w:val="20"/>
              </w:rPr>
            </w:pPr>
            <w:r w:rsidRPr="00830DAD">
              <w:rPr>
                <w:szCs w:val="20"/>
              </w:rPr>
              <w:t>700 000</w:t>
            </w:r>
          </w:p>
        </w:tc>
        <w:tc>
          <w:tcPr>
            <w:tcW w:w="1276" w:type="dxa"/>
            <w:hideMark/>
          </w:tcPr>
          <w:p w14:paraId="717D8F36"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171BCEA5" w14:textId="77777777" w:rsidTr="002B1D8F">
        <w:trPr>
          <w:gridAfter w:val="1"/>
          <w:wAfter w:w="24" w:type="dxa"/>
          <w:trHeight w:val="20"/>
          <w:jc w:val="center"/>
        </w:trPr>
        <w:tc>
          <w:tcPr>
            <w:tcW w:w="1255" w:type="dxa"/>
            <w:hideMark/>
          </w:tcPr>
          <w:p w14:paraId="10BE7F2E" w14:textId="77777777" w:rsidR="007551A6" w:rsidRPr="00830DAD" w:rsidRDefault="007551A6" w:rsidP="007D5677">
            <w:pPr>
              <w:pStyle w:val="bodytable"/>
              <w:snapToGrid/>
              <w:spacing w:before="60" w:after="60"/>
              <w:rPr>
                <w:szCs w:val="20"/>
              </w:rPr>
            </w:pPr>
            <w:r w:rsidRPr="00830DAD">
              <w:rPr>
                <w:szCs w:val="20"/>
              </w:rPr>
              <w:t>尼泊尔</w:t>
            </w:r>
          </w:p>
        </w:tc>
        <w:tc>
          <w:tcPr>
            <w:tcW w:w="1890" w:type="dxa"/>
            <w:hideMark/>
          </w:tcPr>
          <w:p w14:paraId="7721BDE2"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647E6D74"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6139D9C6" w14:textId="77777777" w:rsidR="007551A6" w:rsidRPr="00830DAD" w:rsidRDefault="007551A6" w:rsidP="007D5677">
            <w:pPr>
              <w:pStyle w:val="bodytable"/>
              <w:snapToGrid/>
              <w:spacing w:before="60" w:after="60"/>
              <w:rPr>
                <w:szCs w:val="20"/>
              </w:rPr>
            </w:pPr>
            <w:r w:rsidRPr="00830DAD">
              <w:rPr>
                <w:szCs w:val="20"/>
              </w:rPr>
              <w:t>尼泊尔《水俣公约》初始评估</w:t>
            </w:r>
          </w:p>
        </w:tc>
        <w:tc>
          <w:tcPr>
            <w:tcW w:w="1300" w:type="dxa"/>
            <w:hideMark/>
          </w:tcPr>
          <w:p w14:paraId="015FA02E" w14:textId="77777777" w:rsidR="002B1D8F" w:rsidRDefault="007551A6" w:rsidP="007D5677">
            <w:pPr>
              <w:pStyle w:val="bodytable"/>
              <w:snapToGrid/>
              <w:spacing w:before="60" w:after="60"/>
              <w:rPr>
                <w:szCs w:val="20"/>
              </w:rPr>
            </w:pPr>
            <w:r w:rsidRPr="00830DAD">
              <w:rPr>
                <w:szCs w:val="20"/>
              </w:rPr>
              <w:t>全环基金</w:t>
            </w:r>
          </w:p>
          <w:p w14:paraId="03646A95" w14:textId="1A5D1E49"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3E598DF3"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0CA7897C"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1252043C"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6F792F63" w14:textId="77777777" w:rsidR="007551A6" w:rsidRPr="00830DAD" w:rsidRDefault="007551A6" w:rsidP="004615D6">
            <w:pPr>
              <w:pStyle w:val="bodytable"/>
              <w:snapToGrid/>
              <w:spacing w:before="60" w:after="60"/>
              <w:jc w:val="right"/>
              <w:rPr>
                <w:szCs w:val="20"/>
              </w:rPr>
            </w:pPr>
            <w:r w:rsidRPr="00830DAD">
              <w:rPr>
                <w:szCs w:val="20"/>
              </w:rPr>
              <w:t>108 600</w:t>
            </w:r>
          </w:p>
        </w:tc>
      </w:tr>
      <w:tr w:rsidR="007551A6" w:rsidRPr="00830DAD" w14:paraId="72CC76C6" w14:textId="77777777" w:rsidTr="002B1D8F">
        <w:trPr>
          <w:gridAfter w:val="1"/>
          <w:wAfter w:w="24" w:type="dxa"/>
          <w:trHeight w:val="20"/>
          <w:jc w:val="center"/>
        </w:trPr>
        <w:tc>
          <w:tcPr>
            <w:tcW w:w="1255" w:type="dxa"/>
            <w:hideMark/>
          </w:tcPr>
          <w:p w14:paraId="20D35627" w14:textId="77777777" w:rsidR="007551A6" w:rsidRPr="00830DAD" w:rsidRDefault="007551A6" w:rsidP="007D5677">
            <w:pPr>
              <w:pStyle w:val="bodytable"/>
              <w:snapToGrid/>
              <w:spacing w:before="60" w:after="60"/>
              <w:rPr>
                <w:szCs w:val="20"/>
              </w:rPr>
            </w:pPr>
            <w:r w:rsidRPr="00830DAD">
              <w:rPr>
                <w:szCs w:val="20"/>
              </w:rPr>
              <w:t>尼日利亚</w:t>
            </w:r>
          </w:p>
        </w:tc>
        <w:tc>
          <w:tcPr>
            <w:tcW w:w="1890" w:type="dxa"/>
            <w:hideMark/>
          </w:tcPr>
          <w:p w14:paraId="669CD136"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2912E38E"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54B07761" w14:textId="77777777" w:rsidR="007551A6" w:rsidRPr="00830DAD" w:rsidRDefault="007551A6" w:rsidP="007D5677">
            <w:pPr>
              <w:pStyle w:val="bodytable"/>
              <w:snapToGrid/>
              <w:spacing w:before="60" w:after="60"/>
              <w:rPr>
                <w:szCs w:val="20"/>
              </w:rPr>
            </w:pPr>
            <w:r w:rsidRPr="00830DAD">
              <w:rPr>
                <w:szCs w:val="20"/>
              </w:rPr>
              <w:t>尼日利亚手工和小规模采金部门</w:t>
            </w:r>
            <w:proofErr w:type="gramStart"/>
            <w:r w:rsidRPr="00830DAD">
              <w:rPr>
                <w:szCs w:val="20"/>
              </w:rPr>
              <w:t>汞问题</w:t>
            </w:r>
            <w:proofErr w:type="gramEnd"/>
            <w:r w:rsidRPr="00830DAD">
              <w:rPr>
                <w:szCs w:val="20"/>
              </w:rPr>
              <w:t>国家行动计划</w:t>
            </w:r>
          </w:p>
        </w:tc>
        <w:tc>
          <w:tcPr>
            <w:tcW w:w="1300" w:type="dxa"/>
            <w:hideMark/>
          </w:tcPr>
          <w:p w14:paraId="646498B9" w14:textId="77777777" w:rsidR="002B1D8F" w:rsidRDefault="007551A6" w:rsidP="007D5677">
            <w:pPr>
              <w:pStyle w:val="bodytable"/>
              <w:snapToGrid/>
              <w:spacing w:before="60" w:after="60"/>
              <w:rPr>
                <w:szCs w:val="20"/>
              </w:rPr>
            </w:pPr>
            <w:r w:rsidRPr="00830DAD">
              <w:rPr>
                <w:szCs w:val="20"/>
              </w:rPr>
              <w:t>全环基金</w:t>
            </w:r>
          </w:p>
          <w:p w14:paraId="10E0B84E" w14:textId="4C90A707"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80B49AD"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04163450"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62E198F5"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03B5DC2E" w14:textId="77777777" w:rsidR="007551A6" w:rsidRPr="00830DAD" w:rsidRDefault="007551A6" w:rsidP="004615D6">
            <w:pPr>
              <w:pStyle w:val="bodytable"/>
              <w:snapToGrid/>
              <w:spacing w:before="60" w:after="60"/>
              <w:jc w:val="right"/>
              <w:rPr>
                <w:szCs w:val="20"/>
              </w:rPr>
            </w:pPr>
            <w:r w:rsidRPr="00830DAD">
              <w:rPr>
                <w:szCs w:val="20"/>
              </w:rPr>
              <w:t>373 000</w:t>
            </w:r>
          </w:p>
        </w:tc>
      </w:tr>
      <w:tr w:rsidR="007551A6" w:rsidRPr="00830DAD" w14:paraId="6C846FDF" w14:textId="77777777" w:rsidTr="002B1D8F">
        <w:trPr>
          <w:gridAfter w:val="1"/>
          <w:wAfter w:w="24" w:type="dxa"/>
          <w:trHeight w:val="20"/>
          <w:jc w:val="center"/>
        </w:trPr>
        <w:tc>
          <w:tcPr>
            <w:tcW w:w="1255" w:type="dxa"/>
            <w:hideMark/>
          </w:tcPr>
          <w:p w14:paraId="28F56E43" w14:textId="77777777" w:rsidR="007551A6" w:rsidRPr="00830DAD" w:rsidRDefault="007551A6" w:rsidP="007D5677">
            <w:pPr>
              <w:pStyle w:val="bodytable"/>
              <w:snapToGrid/>
              <w:spacing w:before="60" w:after="60"/>
              <w:rPr>
                <w:szCs w:val="20"/>
              </w:rPr>
            </w:pPr>
            <w:r w:rsidRPr="00830DAD">
              <w:rPr>
                <w:szCs w:val="20"/>
              </w:rPr>
              <w:t>尼日利亚</w:t>
            </w:r>
          </w:p>
        </w:tc>
        <w:tc>
          <w:tcPr>
            <w:tcW w:w="1890" w:type="dxa"/>
            <w:hideMark/>
          </w:tcPr>
          <w:p w14:paraId="6A93BC35"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40A81C1D"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0C4B5CBB" w14:textId="77777777" w:rsidR="007551A6" w:rsidRPr="00830DAD" w:rsidRDefault="007551A6" w:rsidP="007D5677">
            <w:pPr>
              <w:pStyle w:val="bodytable"/>
              <w:snapToGrid/>
              <w:spacing w:before="60" w:after="60"/>
              <w:rPr>
                <w:szCs w:val="20"/>
              </w:rPr>
            </w:pPr>
            <w:r w:rsidRPr="00830DAD">
              <w:rPr>
                <w:szCs w:val="20"/>
              </w:rPr>
              <w:t>尼日利亚联邦共和国《水俣公约》初始评估</w:t>
            </w:r>
          </w:p>
        </w:tc>
        <w:tc>
          <w:tcPr>
            <w:tcW w:w="1300" w:type="dxa"/>
            <w:hideMark/>
          </w:tcPr>
          <w:p w14:paraId="02EA6252" w14:textId="77777777" w:rsidR="002B1D8F" w:rsidRDefault="007551A6" w:rsidP="007D5677">
            <w:pPr>
              <w:pStyle w:val="bodytable"/>
              <w:snapToGrid/>
              <w:spacing w:before="60" w:after="60"/>
              <w:rPr>
                <w:szCs w:val="20"/>
              </w:rPr>
            </w:pPr>
            <w:r w:rsidRPr="00830DAD">
              <w:rPr>
                <w:szCs w:val="20"/>
              </w:rPr>
              <w:t>全环基金</w:t>
            </w:r>
          </w:p>
          <w:p w14:paraId="42311D64" w14:textId="0243ED11"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71416CA7"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75F22F03"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6702791A" w14:textId="77777777" w:rsidR="007551A6" w:rsidRPr="00830DAD" w:rsidRDefault="007551A6" w:rsidP="004615D6">
            <w:pPr>
              <w:pStyle w:val="bodytable"/>
              <w:snapToGrid/>
              <w:spacing w:before="60" w:after="60"/>
              <w:jc w:val="right"/>
              <w:rPr>
                <w:szCs w:val="20"/>
              </w:rPr>
            </w:pPr>
            <w:r w:rsidRPr="00830DAD">
              <w:rPr>
                <w:szCs w:val="20"/>
              </w:rPr>
              <w:t>1 000 000</w:t>
            </w:r>
          </w:p>
        </w:tc>
        <w:tc>
          <w:tcPr>
            <w:tcW w:w="1276" w:type="dxa"/>
            <w:hideMark/>
          </w:tcPr>
          <w:p w14:paraId="64ECD3C1" w14:textId="77777777" w:rsidR="007551A6" w:rsidRPr="00830DAD" w:rsidRDefault="007551A6" w:rsidP="004615D6">
            <w:pPr>
              <w:pStyle w:val="bodytable"/>
              <w:snapToGrid/>
              <w:spacing w:before="60" w:after="60"/>
              <w:jc w:val="right"/>
              <w:rPr>
                <w:szCs w:val="20"/>
              </w:rPr>
            </w:pPr>
            <w:r w:rsidRPr="00830DAD">
              <w:rPr>
                <w:szCs w:val="20"/>
              </w:rPr>
              <w:t>182 000</w:t>
            </w:r>
          </w:p>
        </w:tc>
      </w:tr>
      <w:tr w:rsidR="007551A6" w:rsidRPr="00830DAD" w14:paraId="406F0BF4" w14:textId="77777777" w:rsidTr="002B1D8F">
        <w:trPr>
          <w:gridAfter w:val="1"/>
          <w:wAfter w:w="24" w:type="dxa"/>
          <w:trHeight w:val="20"/>
          <w:jc w:val="center"/>
        </w:trPr>
        <w:tc>
          <w:tcPr>
            <w:tcW w:w="1255" w:type="dxa"/>
            <w:hideMark/>
          </w:tcPr>
          <w:p w14:paraId="2FC4B945" w14:textId="77777777" w:rsidR="007551A6" w:rsidRPr="00830DAD" w:rsidRDefault="007551A6" w:rsidP="007D5677">
            <w:pPr>
              <w:pStyle w:val="bodytable"/>
              <w:snapToGrid/>
              <w:spacing w:before="60" w:after="60"/>
              <w:rPr>
                <w:szCs w:val="20"/>
              </w:rPr>
            </w:pPr>
            <w:r w:rsidRPr="00830DAD">
              <w:rPr>
                <w:szCs w:val="20"/>
              </w:rPr>
              <w:t>纽埃</w:t>
            </w:r>
          </w:p>
        </w:tc>
        <w:tc>
          <w:tcPr>
            <w:tcW w:w="1890" w:type="dxa"/>
            <w:hideMark/>
          </w:tcPr>
          <w:p w14:paraId="29045E44"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27A11425"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698EA72E" w14:textId="77777777" w:rsidR="007551A6" w:rsidRPr="00830DAD" w:rsidRDefault="007551A6" w:rsidP="007D5677">
            <w:pPr>
              <w:pStyle w:val="bodytable"/>
              <w:snapToGrid/>
              <w:spacing w:before="60" w:after="60"/>
              <w:rPr>
                <w:szCs w:val="20"/>
              </w:rPr>
            </w:pPr>
            <w:r w:rsidRPr="00830DAD">
              <w:rPr>
                <w:szCs w:val="20"/>
              </w:rPr>
              <w:t>纽埃开展《水俣公约》初始评估</w:t>
            </w:r>
          </w:p>
        </w:tc>
        <w:tc>
          <w:tcPr>
            <w:tcW w:w="1300" w:type="dxa"/>
            <w:hideMark/>
          </w:tcPr>
          <w:p w14:paraId="1C5BE5E4" w14:textId="77777777" w:rsidR="002B1D8F" w:rsidRDefault="007551A6" w:rsidP="007D5677">
            <w:pPr>
              <w:pStyle w:val="bodytable"/>
              <w:snapToGrid/>
              <w:spacing w:before="60" w:after="60"/>
              <w:rPr>
                <w:szCs w:val="20"/>
              </w:rPr>
            </w:pPr>
            <w:r w:rsidRPr="00830DAD">
              <w:rPr>
                <w:szCs w:val="20"/>
              </w:rPr>
              <w:t>全环基金</w:t>
            </w:r>
          </w:p>
          <w:p w14:paraId="20B08474" w14:textId="74CA9FA8"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2ED60978"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64360454"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0750EC27" w14:textId="77777777" w:rsidR="007551A6" w:rsidRPr="00830DAD" w:rsidRDefault="007551A6" w:rsidP="004615D6">
            <w:pPr>
              <w:pStyle w:val="bodytable"/>
              <w:snapToGrid/>
              <w:spacing w:before="60" w:after="60"/>
              <w:jc w:val="right"/>
              <w:rPr>
                <w:szCs w:val="20"/>
              </w:rPr>
            </w:pPr>
            <w:r w:rsidRPr="00830DAD">
              <w:rPr>
                <w:szCs w:val="20"/>
              </w:rPr>
              <w:t>125 000</w:t>
            </w:r>
          </w:p>
        </w:tc>
        <w:tc>
          <w:tcPr>
            <w:tcW w:w="1276" w:type="dxa"/>
            <w:hideMark/>
          </w:tcPr>
          <w:p w14:paraId="46803B48"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2FD720D9" w14:textId="77777777" w:rsidTr="002B1D8F">
        <w:trPr>
          <w:gridAfter w:val="1"/>
          <w:wAfter w:w="24" w:type="dxa"/>
          <w:trHeight w:val="20"/>
          <w:jc w:val="center"/>
        </w:trPr>
        <w:tc>
          <w:tcPr>
            <w:tcW w:w="1255" w:type="dxa"/>
            <w:hideMark/>
          </w:tcPr>
          <w:p w14:paraId="7F2A5E76" w14:textId="77777777" w:rsidR="007551A6" w:rsidRPr="00830DAD" w:rsidRDefault="007551A6" w:rsidP="007D5677">
            <w:pPr>
              <w:pStyle w:val="bodytable"/>
              <w:snapToGrid/>
              <w:spacing w:before="60" w:after="60"/>
              <w:rPr>
                <w:szCs w:val="20"/>
              </w:rPr>
            </w:pPr>
            <w:r w:rsidRPr="00830DAD">
              <w:rPr>
                <w:szCs w:val="20"/>
              </w:rPr>
              <w:t>巴拿马</w:t>
            </w:r>
          </w:p>
        </w:tc>
        <w:tc>
          <w:tcPr>
            <w:tcW w:w="1890" w:type="dxa"/>
            <w:hideMark/>
          </w:tcPr>
          <w:p w14:paraId="1776D85F"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45575F98"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43FB3511" w14:textId="77777777" w:rsidR="007551A6" w:rsidRPr="00830DAD" w:rsidRDefault="007551A6" w:rsidP="007D5677">
            <w:pPr>
              <w:pStyle w:val="bodytable"/>
              <w:snapToGrid/>
              <w:spacing w:before="60" w:after="60"/>
              <w:rPr>
                <w:szCs w:val="20"/>
              </w:rPr>
            </w:pPr>
            <w:r w:rsidRPr="00830DAD">
              <w:rPr>
                <w:szCs w:val="20"/>
              </w:rPr>
              <w:t>巴拿马《水俣公约》初始评估</w:t>
            </w:r>
          </w:p>
        </w:tc>
        <w:tc>
          <w:tcPr>
            <w:tcW w:w="1300" w:type="dxa"/>
            <w:hideMark/>
          </w:tcPr>
          <w:p w14:paraId="6A4D5259" w14:textId="77777777" w:rsidR="002B1D8F" w:rsidRDefault="007551A6" w:rsidP="007D5677">
            <w:pPr>
              <w:pStyle w:val="bodytable"/>
              <w:snapToGrid/>
              <w:spacing w:before="60" w:after="60"/>
              <w:rPr>
                <w:szCs w:val="20"/>
              </w:rPr>
            </w:pPr>
            <w:r w:rsidRPr="00830DAD">
              <w:rPr>
                <w:szCs w:val="20"/>
              </w:rPr>
              <w:t>全环基金</w:t>
            </w:r>
          </w:p>
          <w:p w14:paraId="172FA7C4" w14:textId="0C8F2363"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A43D4D6"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748C5EC"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7DDDC0B4"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3F36AEA7"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593B5415" w14:textId="77777777" w:rsidTr="002B1D8F">
        <w:trPr>
          <w:gridAfter w:val="1"/>
          <w:wAfter w:w="24" w:type="dxa"/>
          <w:trHeight w:val="20"/>
          <w:jc w:val="center"/>
        </w:trPr>
        <w:tc>
          <w:tcPr>
            <w:tcW w:w="1255" w:type="dxa"/>
            <w:hideMark/>
          </w:tcPr>
          <w:p w14:paraId="677B9215" w14:textId="77777777" w:rsidR="00E22078" w:rsidRDefault="007551A6" w:rsidP="007D5677">
            <w:pPr>
              <w:pStyle w:val="bodytable"/>
              <w:snapToGrid/>
              <w:spacing w:before="60" w:after="60"/>
              <w:rPr>
                <w:szCs w:val="20"/>
              </w:rPr>
            </w:pPr>
            <w:r w:rsidRPr="00830DAD">
              <w:rPr>
                <w:szCs w:val="20"/>
              </w:rPr>
              <w:t>巴布亚</w:t>
            </w:r>
          </w:p>
          <w:p w14:paraId="6B13F90D" w14:textId="1FE32127" w:rsidR="007551A6" w:rsidRPr="00830DAD" w:rsidRDefault="007551A6" w:rsidP="007D5677">
            <w:pPr>
              <w:pStyle w:val="bodytable"/>
              <w:snapToGrid/>
              <w:spacing w:before="60" w:after="60"/>
              <w:rPr>
                <w:szCs w:val="20"/>
              </w:rPr>
            </w:pPr>
            <w:r w:rsidRPr="00830DAD">
              <w:rPr>
                <w:szCs w:val="20"/>
              </w:rPr>
              <w:t>新几内亚</w:t>
            </w:r>
          </w:p>
        </w:tc>
        <w:tc>
          <w:tcPr>
            <w:tcW w:w="1890" w:type="dxa"/>
            <w:hideMark/>
          </w:tcPr>
          <w:p w14:paraId="784647DA"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3B3F7832"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CF2F5B3" w14:textId="77777777" w:rsidR="007551A6" w:rsidRPr="00830DAD" w:rsidRDefault="007551A6" w:rsidP="007D5677">
            <w:pPr>
              <w:pStyle w:val="bodytable"/>
              <w:snapToGrid/>
              <w:spacing w:before="60" w:after="60"/>
              <w:rPr>
                <w:szCs w:val="20"/>
              </w:rPr>
            </w:pPr>
            <w:r w:rsidRPr="00830DAD">
              <w:rPr>
                <w:szCs w:val="20"/>
              </w:rPr>
              <w:t>巴布亚新几内亚开展《水俣公约》初始评估</w:t>
            </w:r>
          </w:p>
        </w:tc>
        <w:tc>
          <w:tcPr>
            <w:tcW w:w="1300" w:type="dxa"/>
            <w:hideMark/>
          </w:tcPr>
          <w:p w14:paraId="121B6E78" w14:textId="77777777" w:rsidR="002B1D8F" w:rsidRDefault="007551A6" w:rsidP="007D5677">
            <w:pPr>
              <w:pStyle w:val="bodytable"/>
              <w:snapToGrid/>
              <w:spacing w:before="60" w:after="60"/>
              <w:rPr>
                <w:szCs w:val="20"/>
              </w:rPr>
            </w:pPr>
            <w:r w:rsidRPr="00830DAD">
              <w:rPr>
                <w:szCs w:val="20"/>
              </w:rPr>
              <w:t>全环基金</w:t>
            </w:r>
          </w:p>
          <w:p w14:paraId="5FC89E34" w14:textId="335D01D1"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2E6A2A5A"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9E78308"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019A9690" w14:textId="77777777" w:rsidR="007551A6" w:rsidRPr="00830DAD" w:rsidRDefault="007551A6" w:rsidP="004615D6">
            <w:pPr>
              <w:pStyle w:val="bodytable"/>
              <w:snapToGrid/>
              <w:spacing w:before="60" w:after="60"/>
              <w:jc w:val="right"/>
              <w:rPr>
                <w:szCs w:val="20"/>
              </w:rPr>
            </w:pPr>
            <w:r w:rsidRPr="00830DAD">
              <w:rPr>
                <w:szCs w:val="20"/>
              </w:rPr>
              <w:t>300 000</w:t>
            </w:r>
          </w:p>
        </w:tc>
        <w:tc>
          <w:tcPr>
            <w:tcW w:w="1276" w:type="dxa"/>
            <w:hideMark/>
          </w:tcPr>
          <w:p w14:paraId="228EBED2"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2481A51E" w14:textId="77777777" w:rsidTr="002B1D8F">
        <w:trPr>
          <w:gridAfter w:val="1"/>
          <w:wAfter w:w="24" w:type="dxa"/>
          <w:trHeight w:val="20"/>
          <w:jc w:val="center"/>
        </w:trPr>
        <w:tc>
          <w:tcPr>
            <w:tcW w:w="1255" w:type="dxa"/>
            <w:hideMark/>
          </w:tcPr>
          <w:p w14:paraId="54158E25" w14:textId="77777777" w:rsidR="007551A6" w:rsidRPr="00830DAD" w:rsidRDefault="007551A6" w:rsidP="007D5677">
            <w:pPr>
              <w:pStyle w:val="bodytable"/>
              <w:snapToGrid/>
              <w:spacing w:before="60" w:after="60"/>
              <w:rPr>
                <w:szCs w:val="20"/>
              </w:rPr>
            </w:pPr>
            <w:r w:rsidRPr="00830DAD">
              <w:rPr>
                <w:szCs w:val="20"/>
              </w:rPr>
              <w:t>巴拉圭</w:t>
            </w:r>
          </w:p>
        </w:tc>
        <w:tc>
          <w:tcPr>
            <w:tcW w:w="1890" w:type="dxa"/>
            <w:hideMark/>
          </w:tcPr>
          <w:p w14:paraId="59FB01CC"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D80DF95"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240DFCE5" w14:textId="77777777" w:rsidR="007551A6" w:rsidRPr="00830DAD" w:rsidRDefault="007551A6" w:rsidP="007D5677">
            <w:pPr>
              <w:pStyle w:val="bodytable"/>
              <w:snapToGrid/>
              <w:spacing w:before="60" w:after="60"/>
              <w:rPr>
                <w:szCs w:val="20"/>
              </w:rPr>
            </w:pPr>
            <w:r w:rsidRPr="00830DAD">
              <w:rPr>
                <w:szCs w:val="20"/>
              </w:rPr>
              <w:t>巴拉圭制定手工和小规模采金业国家行动计划</w:t>
            </w:r>
          </w:p>
        </w:tc>
        <w:tc>
          <w:tcPr>
            <w:tcW w:w="1300" w:type="dxa"/>
            <w:hideMark/>
          </w:tcPr>
          <w:p w14:paraId="0D1C7325" w14:textId="77777777" w:rsidR="002B1D8F" w:rsidRDefault="007551A6" w:rsidP="007D5677">
            <w:pPr>
              <w:pStyle w:val="bodytable"/>
              <w:snapToGrid/>
              <w:spacing w:before="60" w:after="60"/>
              <w:rPr>
                <w:szCs w:val="20"/>
              </w:rPr>
            </w:pPr>
            <w:r w:rsidRPr="00830DAD">
              <w:rPr>
                <w:szCs w:val="20"/>
              </w:rPr>
              <w:t>全环基金</w:t>
            </w:r>
          </w:p>
          <w:p w14:paraId="47ABA5A6" w14:textId="4169A645"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EFE9D96"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28F03386"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21F55FB7"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5D65C69F"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437D32EF" w14:textId="77777777" w:rsidTr="002B1D8F">
        <w:trPr>
          <w:gridAfter w:val="1"/>
          <w:wAfter w:w="24" w:type="dxa"/>
          <w:trHeight w:val="20"/>
          <w:jc w:val="center"/>
        </w:trPr>
        <w:tc>
          <w:tcPr>
            <w:tcW w:w="1255" w:type="dxa"/>
            <w:hideMark/>
          </w:tcPr>
          <w:p w14:paraId="1CA84432" w14:textId="77777777" w:rsidR="007551A6" w:rsidRPr="00830DAD" w:rsidRDefault="007551A6" w:rsidP="007D5677">
            <w:pPr>
              <w:pStyle w:val="bodytable"/>
              <w:snapToGrid/>
              <w:spacing w:before="60" w:after="60"/>
              <w:rPr>
                <w:szCs w:val="20"/>
              </w:rPr>
            </w:pPr>
            <w:r w:rsidRPr="00830DAD">
              <w:rPr>
                <w:szCs w:val="20"/>
              </w:rPr>
              <w:t>秘鲁</w:t>
            </w:r>
          </w:p>
        </w:tc>
        <w:tc>
          <w:tcPr>
            <w:tcW w:w="1890" w:type="dxa"/>
            <w:hideMark/>
          </w:tcPr>
          <w:p w14:paraId="7E4CF2E6"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690F5F5B"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DCA255D" w14:textId="77777777" w:rsidR="007551A6" w:rsidRPr="00830DAD" w:rsidRDefault="007551A6" w:rsidP="007D5677">
            <w:pPr>
              <w:pStyle w:val="bodytable"/>
              <w:snapToGrid/>
              <w:spacing w:before="60" w:after="60"/>
              <w:rPr>
                <w:szCs w:val="20"/>
              </w:rPr>
            </w:pPr>
            <w:r w:rsidRPr="00830DAD">
              <w:rPr>
                <w:szCs w:val="20"/>
              </w:rPr>
              <w:t>秘鲁手工和小规模采金部门</w:t>
            </w:r>
            <w:proofErr w:type="gramStart"/>
            <w:r w:rsidRPr="00830DAD">
              <w:rPr>
                <w:szCs w:val="20"/>
              </w:rPr>
              <w:t>汞问题</w:t>
            </w:r>
            <w:proofErr w:type="gramEnd"/>
            <w:r w:rsidRPr="00830DAD">
              <w:rPr>
                <w:szCs w:val="20"/>
              </w:rPr>
              <w:t>国家行动计划</w:t>
            </w:r>
          </w:p>
        </w:tc>
        <w:tc>
          <w:tcPr>
            <w:tcW w:w="1300" w:type="dxa"/>
            <w:hideMark/>
          </w:tcPr>
          <w:p w14:paraId="40CE8832" w14:textId="77777777" w:rsidR="002B1D8F" w:rsidRDefault="007551A6" w:rsidP="007D5677">
            <w:pPr>
              <w:pStyle w:val="bodytable"/>
              <w:snapToGrid/>
              <w:spacing w:before="60" w:after="60"/>
              <w:rPr>
                <w:szCs w:val="20"/>
              </w:rPr>
            </w:pPr>
            <w:r w:rsidRPr="00830DAD">
              <w:rPr>
                <w:szCs w:val="20"/>
              </w:rPr>
              <w:t>全环基金</w:t>
            </w:r>
          </w:p>
          <w:p w14:paraId="1F082B91" w14:textId="177A1043"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77C17CB"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0EA9907B"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1A1867F9"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35597228" w14:textId="77777777" w:rsidR="007551A6" w:rsidRPr="00830DAD" w:rsidRDefault="007551A6" w:rsidP="004615D6">
            <w:pPr>
              <w:pStyle w:val="bodytable"/>
              <w:snapToGrid/>
              <w:spacing w:before="60" w:after="60"/>
              <w:jc w:val="right"/>
              <w:rPr>
                <w:szCs w:val="20"/>
              </w:rPr>
            </w:pPr>
            <w:r w:rsidRPr="00830DAD">
              <w:rPr>
                <w:szCs w:val="20"/>
              </w:rPr>
              <w:t>217 000</w:t>
            </w:r>
          </w:p>
        </w:tc>
      </w:tr>
      <w:tr w:rsidR="007551A6" w:rsidRPr="00830DAD" w14:paraId="2D4391D9" w14:textId="77777777" w:rsidTr="002B1D8F">
        <w:trPr>
          <w:gridAfter w:val="1"/>
          <w:wAfter w:w="24" w:type="dxa"/>
          <w:trHeight w:val="20"/>
          <w:jc w:val="center"/>
        </w:trPr>
        <w:tc>
          <w:tcPr>
            <w:tcW w:w="1255" w:type="dxa"/>
            <w:hideMark/>
          </w:tcPr>
          <w:p w14:paraId="3517E2D3" w14:textId="77777777" w:rsidR="007551A6" w:rsidRPr="00830DAD" w:rsidRDefault="007551A6" w:rsidP="007D5677">
            <w:pPr>
              <w:pStyle w:val="bodytable"/>
              <w:snapToGrid/>
              <w:spacing w:before="60" w:after="60"/>
              <w:rPr>
                <w:szCs w:val="20"/>
              </w:rPr>
            </w:pPr>
            <w:r w:rsidRPr="00830DAD">
              <w:rPr>
                <w:szCs w:val="20"/>
              </w:rPr>
              <w:t>菲律宾</w:t>
            </w:r>
          </w:p>
        </w:tc>
        <w:tc>
          <w:tcPr>
            <w:tcW w:w="1890" w:type="dxa"/>
            <w:hideMark/>
          </w:tcPr>
          <w:p w14:paraId="706596FC"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45E35B1"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2D3E6965" w14:textId="77777777" w:rsidR="007551A6" w:rsidRPr="00830DAD" w:rsidRDefault="007551A6" w:rsidP="007D5677">
            <w:pPr>
              <w:pStyle w:val="bodytable"/>
              <w:snapToGrid/>
              <w:spacing w:before="60" w:after="60"/>
              <w:rPr>
                <w:szCs w:val="20"/>
              </w:rPr>
            </w:pPr>
            <w:r w:rsidRPr="00830DAD">
              <w:rPr>
                <w:szCs w:val="20"/>
              </w:rPr>
              <w:t>通过减少汞排放改善菲律宾手工采金社区的健康与环境</w:t>
            </w:r>
          </w:p>
        </w:tc>
        <w:tc>
          <w:tcPr>
            <w:tcW w:w="1300" w:type="dxa"/>
            <w:hideMark/>
          </w:tcPr>
          <w:p w14:paraId="4C032D2C" w14:textId="77777777" w:rsidR="002B1D8F" w:rsidRDefault="007551A6" w:rsidP="007D5677">
            <w:pPr>
              <w:pStyle w:val="bodytable"/>
              <w:snapToGrid/>
              <w:spacing w:before="60" w:after="60"/>
              <w:rPr>
                <w:szCs w:val="20"/>
              </w:rPr>
            </w:pPr>
            <w:r w:rsidRPr="00830DAD">
              <w:rPr>
                <w:szCs w:val="20"/>
              </w:rPr>
              <w:t>全环基金</w:t>
            </w:r>
          </w:p>
          <w:p w14:paraId="4E5E13F8" w14:textId="4E4BC64C"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0A30E77D"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112D6A73"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16596E8F" w14:textId="77777777" w:rsidR="007551A6" w:rsidRPr="00830DAD" w:rsidRDefault="007551A6" w:rsidP="004615D6">
            <w:pPr>
              <w:pStyle w:val="bodytable"/>
              <w:snapToGrid/>
              <w:spacing w:before="60" w:after="60"/>
              <w:jc w:val="right"/>
              <w:rPr>
                <w:szCs w:val="20"/>
              </w:rPr>
            </w:pPr>
            <w:r w:rsidRPr="00830DAD">
              <w:rPr>
                <w:szCs w:val="20"/>
              </w:rPr>
              <w:t>550 000</w:t>
            </w:r>
          </w:p>
        </w:tc>
        <w:tc>
          <w:tcPr>
            <w:tcW w:w="1276" w:type="dxa"/>
            <w:hideMark/>
          </w:tcPr>
          <w:p w14:paraId="7FF320F0" w14:textId="77777777" w:rsidR="007551A6" w:rsidRPr="00830DAD" w:rsidRDefault="007551A6" w:rsidP="004615D6">
            <w:pPr>
              <w:pStyle w:val="bodytable"/>
              <w:snapToGrid/>
              <w:spacing w:before="60" w:after="60"/>
              <w:jc w:val="right"/>
              <w:rPr>
                <w:szCs w:val="20"/>
              </w:rPr>
            </w:pPr>
            <w:r w:rsidRPr="00830DAD">
              <w:rPr>
                <w:szCs w:val="20"/>
              </w:rPr>
              <w:t>1 081 070</w:t>
            </w:r>
          </w:p>
        </w:tc>
      </w:tr>
      <w:tr w:rsidR="007551A6" w:rsidRPr="00830DAD" w14:paraId="35E19884" w14:textId="77777777" w:rsidTr="002B1D8F">
        <w:trPr>
          <w:gridAfter w:val="1"/>
          <w:wAfter w:w="24" w:type="dxa"/>
          <w:trHeight w:val="20"/>
          <w:jc w:val="center"/>
        </w:trPr>
        <w:tc>
          <w:tcPr>
            <w:tcW w:w="1255" w:type="dxa"/>
            <w:hideMark/>
          </w:tcPr>
          <w:p w14:paraId="143EF2A6"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4DEF825A" w14:textId="77777777" w:rsidR="007551A6" w:rsidRPr="00830DAD" w:rsidRDefault="007551A6" w:rsidP="007D5677">
            <w:pPr>
              <w:pStyle w:val="bodytable"/>
              <w:snapToGrid/>
              <w:spacing w:before="60" w:after="60"/>
              <w:rPr>
                <w:szCs w:val="20"/>
              </w:rPr>
            </w:pPr>
            <w:r w:rsidRPr="00830DAD">
              <w:rPr>
                <w:szCs w:val="20"/>
              </w:rPr>
              <w:t>安哥拉、马拉维、津巴布韦</w:t>
            </w:r>
          </w:p>
        </w:tc>
        <w:tc>
          <w:tcPr>
            <w:tcW w:w="1418" w:type="dxa"/>
            <w:hideMark/>
          </w:tcPr>
          <w:p w14:paraId="78688B70"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209C1A75" w14:textId="77777777" w:rsidR="00E22078" w:rsidRDefault="007551A6" w:rsidP="007D5677">
            <w:pPr>
              <w:pStyle w:val="bodytable"/>
              <w:snapToGrid/>
              <w:spacing w:before="60" w:after="60"/>
              <w:rPr>
                <w:szCs w:val="20"/>
              </w:rPr>
            </w:pPr>
            <w:r w:rsidRPr="00830DAD">
              <w:rPr>
                <w:szCs w:val="20"/>
              </w:rPr>
              <w:t>非洲开展《关于汞的水俣公约》</w:t>
            </w:r>
          </w:p>
          <w:p w14:paraId="5DBA323C" w14:textId="05FEF225" w:rsidR="007551A6" w:rsidRPr="00830DAD" w:rsidRDefault="007551A6" w:rsidP="007D5677">
            <w:pPr>
              <w:pStyle w:val="bodytable"/>
              <w:snapToGrid/>
              <w:spacing w:before="60" w:after="60"/>
              <w:rPr>
                <w:szCs w:val="20"/>
              </w:rPr>
            </w:pPr>
            <w:r w:rsidRPr="00830DAD">
              <w:rPr>
                <w:szCs w:val="20"/>
              </w:rPr>
              <w:t>初始评估</w:t>
            </w:r>
          </w:p>
          <w:p w14:paraId="4B260D06" w14:textId="77777777" w:rsidR="007551A6" w:rsidRPr="00830DAD" w:rsidRDefault="007551A6" w:rsidP="007D5677">
            <w:pPr>
              <w:pStyle w:val="bodytable"/>
              <w:snapToGrid/>
              <w:spacing w:before="60" w:after="60"/>
              <w:rPr>
                <w:szCs w:val="20"/>
              </w:rPr>
            </w:pPr>
          </w:p>
        </w:tc>
        <w:tc>
          <w:tcPr>
            <w:tcW w:w="1300" w:type="dxa"/>
            <w:hideMark/>
          </w:tcPr>
          <w:p w14:paraId="6D8614A6" w14:textId="77777777" w:rsidR="002B1D8F" w:rsidRDefault="007551A6" w:rsidP="007D5677">
            <w:pPr>
              <w:pStyle w:val="bodytable"/>
              <w:snapToGrid/>
              <w:spacing w:before="60" w:after="60"/>
              <w:rPr>
                <w:szCs w:val="20"/>
              </w:rPr>
            </w:pPr>
            <w:r w:rsidRPr="00830DAD">
              <w:rPr>
                <w:szCs w:val="20"/>
              </w:rPr>
              <w:t>全环基金</w:t>
            </w:r>
          </w:p>
          <w:p w14:paraId="0DCE883C" w14:textId="30E8C97A"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474D0C3C"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71DB3A9A"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026419DD" w14:textId="77777777" w:rsidR="007551A6" w:rsidRPr="00830DAD" w:rsidRDefault="007551A6" w:rsidP="004615D6">
            <w:pPr>
              <w:pStyle w:val="bodytable"/>
              <w:snapToGrid/>
              <w:spacing w:before="60" w:after="60"/>
              <w:jc w:val="right"/>
              <w:rPr>
                <w:szCs w:val="20"/>
              </w:rPr>
            </w:pPr>
            <w:r w:rsidRPr="00830DAD">
              <w:rPr>
                <w:szCs w:val="20"/>
              </w:rPr>
              <w:t>547 945</w:t>
            </w:r>
          </w:p>
        </w:tc>
        <w:tc>
          <w:tcPr>
            <w:tcW w:w="1276" w:type="dxa"/>
            <w:hideMark/>
          </w:tcPr>
          <w:p w14:paraId="5540E6C3" w14:textId="77777777" w:rsidR="007551A6" w:rsidRPr="00830DAD" w:rsidRDefault="007551A6" w:rsidP="004615D6">
            <w:pPr>
              <w:pStyle w:val="bodytable"/>
              <w:snapToGrid/>
              <w:spacing w:before="60" w:after="60"/>
              <w:jc w:val="right"/>
              <w:rPr>
                <w:szCs w:val="20"/>
              </w:rPr>
            </w:pPr>
            <w:r w:rsidRPr="00830DAD">
              <w:rPr>
                <w:szCs w:val="20"/>
              </w:rPr>
              <w:t>505 000</w:t>
            </w:r>
          </w:p>
        </w:tc>
      </w:tr>
      <w:tr w:rsidR="007551A6" w:rsidRPr="00830DAD" w14:paraId="3E08FCB0" w14:textId="77777777" w:rsidTr="002B1D8F">
        <w:trPr>
          <w:gridAfter w:val="1"/>
          <w:wAfter w:w="24" w:type="dxa"/>
          <w:trHeight w:val="20"/>
          <w:jc w:val="center"/>
        </w:trPr>
        <w:tc>
          <w:tcPr>
            <w:tcW w:w="1255" w:type="dxa"/>
            <w:hideMark/>
          </w:tcPr>
          <w:p w14:paraId="2AA4C9FC"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0EE58DB6" w14:textId="77777777" w:rsidR="007551A6" w:rsidRPr="00830DAD" w:rsidRDefault="007551A6" w:rsidP="007D5677">
            <w:pPr>
              <w:pStyle w:val="bodytable"/>
              <w:snapToGrid/>
              <w:spacing w:before="60" w:after="60"/>
              <w:rPr>
                <w:szCs w:val="20"/>
              </w:rPr>
            </w:pPr>
            <w:r w:rsidRPr="00830DAD">
              <w:rPr>
                <w:szCs w:val="20"/>
              </w:rPr>
              <w:t>安提瓜和巴布达、多米尼克、格林纳达、圣文森特和格林纳丁斯</w:t>
            </w:r>
          </w:p>
        </w:tc>
        <w:tc>
          <w:tcPr>
            <w:tcW w:w="1418" w:type="dxa"/>
            <w:hideMark/>
          </w:tcPr>
          <w:p w14:paraId="177A2555"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43F6F9C8" w14:textId="77777777" w:rsidR="007551A6" w:rsidRPr="00830DAD" w:rsidRDefault="007551A6" w:rsidP="007D5677">
            <w:pPr>
              <w:pStyle w:val="bodytable"/>
              <w:snapToGrid/>
              <w:spacing w:before="60" w:after="60"/>
              <w:rPr>
                <w:szCs w:val="20"/>
              </w:rPr>
            </w:pPr>
            <w:r w:rsidRPr="00830DAD">
              <w:rPr>
                <w:szCs w:val="20"/>
              </w:rPr>
              <w:t>加勒比（安提瓜和巴布达、多米尼克、格林纳达、圣文森特和格林纳丁斯）开展《水俣公约》初始评估</w:t>
            </w:r>
          </w:p>
        </w:tc>
        <w:tc>
          <w:tcPr>
            <w:tcW w:w="1300" w:type="dxa"/>
            <w:hideMark/>
          </w:tcPr>
          <w:p w14:paraId="7DB96625" w14:textId="77777777" w:rsidR="002B1D8F" w:rsidRDefault="007551A6" w:rsidP="007D5677">
            <w:pPr>
              <w:pStyle w:val="bodytable"/>
              <w:snapToGrid/>
              <w:spacing w:before="60" w:after="60"/>
              <w:rPr>
                <w:szCs w:val="20"/>
              </w:rPr>
            </w:pPr>
            <w:r w:rsidRPr="00830DAD">
              <w:rPr>
                <w:szCs w:val="20"/>
              </w:rPr>
              <w:t>全环基金</w:t>
            </w:r>
          </w:p>
          <w:p w14:paraId="74D94791" w14:textId="4BD32182"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4E9B84AE"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F3DDC8E"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43430927" w14:textId="77777777" w:rsidR="007551A6" w:rsidRPr="00830DAD" w:rsidRDefault="007551A6" w:rsidP="004615D6">
            <w:pPr>
              <w:pStyle w:val="bodytable"/>
              <w:snapToGrid/>
              <w:spacing w:before="60" w:after="60"/>
              <w:jc w:val="right"/>
              <w:rPr>
                <w:szCs w:val="20"/>
              </w:rPr>
            </w:pPr>
            <w:r w:rsidRPr="00830DAD">
              <w:rPr>
                <w:szCs w:val="20"/>
              </w:rPr>
              <w:t>600 000</w:t>
            </w:r>
          </w:p>
        </w:tc>
        <w:tc>
          <w:tcPr>
            <w:tcW w:w="1276" w:type="dxa"/>
            <w:hideMark/>
          </w:tcPr>
          <w:p w14:paraId="7DC307A3"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1F34EAEC" w14:textId="77777777" w:rsidTr="002B1D8F">
        <w:trPr>
          <w:gridAfter w:val="1"/>
          <w:wAfter w:w="24" w:type="dxa"/>
          <w:trHeight w:val="20"/>
          <w:jc w:val="center"/>
        </w:trPr>
        <w:tc>
          <w:tcPr>
            <w:tcW w:w="1255" w:type="dxa"/>
            <w:hideMark/>
          </w:tcPr>
          <w:p w14:paraId="79D2CB2B"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0D5112EB" w14:textId="77777777" w:rsidR="007D5677" w:rsidRDefault="007551A6" w:rsidP="007D5677">
            <w:pPr>
              <w:pStyle w:val="bodytable"/>
              <w:snapToGrid/>
              <w:spacing w:before="60" w:after="60"/>
              <w:rPr>
                <w:szCs w:val="20"/>
              </w:rPr>
            </w:pPr>
            <w:r w:rsidRPr="00830DAD">
              <w:rPr>
                <w:szCs w:val="20"/>
              </w:rPr>
              <w:t>博茨瓦纳、莱索托、纳米比亚、</w:t>
            </w:r>
          </w:p>
          <w:p w14:paraId="26C92BA8" w14:textId="0528E7CB" w:rsidR="007551A6" w:rsidRPr="00830DAD" w:rsidRDefault="007551A6" w:rsidP="007D5677">
            <w:pPr>
              <w:pStyle w:val="bodytable"/>
              <w:snapToGrid/>
              <w:spacing w:before="60" w:after="60"/>
              <w:rPr>
                <w:szCs w:val="20"/>
              </w:rPr>
            </w:pPr>
            <w:r w:rsidRPr="00830DAD">
              <w:rPr>
                <w:szCs w:val="20"/>
              </w:rPr>
              <w:t>斯威士兰</w:t>
            </w:r>
          </w:p>
        </w:tc>
        <w:tc>
          <w:tcPr>
            <w:tcW w:w="1418" w:type="dxa"/>
            <w:hideMark/>
          </w:tcPr>
          <w:p w14:paraId="0E9C8967"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264FDED4" w14:textId="77777777" w:rsidR="007551A6" w:rsidRPr="00830DAD" w:rsidRDefault="007551A6" w:rsidP="007D5677">
            <w:pPr>
              <w:pStyle w:val="bodytable"/>
              <w:snapToGrid/>
              <w:spacing w:before="60" w:after="60"/>
              <w:rPr>
                <w:szCs w:val="20"/>
              </w:rPr>
            </w:pPr>
            <w:r w:rsidRPr="00830DAD">
              <w:rPr>
                <w:szCs w:val="20"/>
              </w:rPr>
              <w:t>开展《水俣公约》初始评估</w:t>
            </w:r>
          </w:p>
        </w:tc>
        <w:tc>
          <w:tcPr>
            <w:tcW w:w="1300" w:type="dxa"/>
            <w:hideMark/>
          </w:tcPr>
          <w:p w14:paraId="5F526411" w14:textId="77777777" w:rsidR="002B1D8F" w:rsidRDefault="007551A6" w:rsidP="007D5677">
            <w:pPr>
              <w:pStyle w:val="bodytable"/>
              <w:snapToGrid/>
              <w:spacing w:before="60" w:after="60"/>
              <w:rPr>
                <w:szCs w:val="20"/>
              </w:rPr>
            </w:pPr>
            <w:r w:rsidRPr="00830DAD">
              <w:rPr>
                <w:szCs w:val="20"/>
              </w:rPr>
              <w:t>全环基金</w:t>
            </w:r>
          </w:p>
          <w:p w14:paraId="61243D83" w14:textId="4C908530"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4658A3E8"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5194C28A"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52F7F801" w14:textId="77777777" w:rsidR="007551A6" w:rsidRPr="00830DAD" w:rsidRDefault="007551A6" w:rsidP="004615D6">
            <w:pPr>
              <w:pStyle w:val="bodytable"/>
              <w:snapToGrid/>
              <w:spacing w:before="60" w:after="60"/>
              <w:jc w:val="right"/>
              <w:rPr>
                <w:szCs w:val="20"/>
              </w:rPr>
            </w:pPr>
            <w:r w:rsidRPr="00830DAD">
              <w:rPr>
                <w:szCs w:val="20"/>
              </w:rPr>
              <w:t>800 000</w:t>
            </w:r>
          </w:p>
        </w:tc>
        <w:tc>
          <w:tcPr>
            <w:tcW w:w="1276" w:type="dxa"/>
            <w:hideMark/>
          </w:tcPr>
          <w:p w14:paraId="0DF23055" w14:textId="77777777" w:rsidR="007551A6" w:rsidRPr="00830DAD" w:rsidRDefault="007551A6" w:rsidP="004615D6">
            <w:pPr>
              <w:pStyle w:val="bodytable"/>
              <w:snapToGrid/>
              <w:spacing w:before="60" w:after="60"/>
              <w:jc w:val="right"/>
              <w:rPr>
                <w:szCs w:val="20"/>
              </w:rPr>
            </w:pPr>
            <w:r w:rsidRPr="00830DAD">
              <w:rPr>
                <w:szCs w:val="20"/>
              </w:rPr>
              <w:t>61 000</w:t>
            </w:r>
          </w:p>
        </w:tc>
      </w:tr>
      <w:tr w:rsidR="007551A6" w:rsidRPr="00830DAD" w14:paraId="3499B707" w14:textId="77777777" w:rsidTr="002B1D8F">
        <w:trPr>
          <w:gridAfter w:val="1"/>
          <w:wAfter w:w="24" w:type="dxa"/>
          <w:trHeight w:val="20"/>
          <w:jc w:val="center"/>
        </w:trPr>
        <w:tc>
          <w:tcPr>
            <w:tcW w:w="1255" w:type="dxa"/>
            <w:hideMark/>
          </w:tcPr>
          <w:p w14:paraId="4C25227F"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47A935E8" w14:textId="77777777" w:rsidR="007551A6" w:rsidRPr="00830DAD" w:rsidRDefault="007551A6" w:rsidP="007D5677">
            <w:pPr>
              <w:pStyle w:val="bodytable"/>
              <w:snapToGrid/>
              <w:spacing w:before="60" w:after="60"/>
              <w:rPr>
                <w:szCs w:val="20"/>
              </w:rPr>
            </w:pPr>
            <w:r w:rsidRPr="00830DAD">
              <w:rPr>
                <w:szCs w:val="20"/>
              </w:rPr>
              <w:t>布基纳法索、贝宁、尼日尔、多哥</w:t>
            </w:r>
          </w:p>
        </w:tc>
        <w:tc>
          <w:tcPr>
            <w:tcW w:w="1418" w:type="dxa"/>
            <w:hideMark/>
          </w:tcPr>
          <w:p w14:paraId="4185E1F8"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483AB505" w14:textId="77777777" w:rsidR="007551A6" w:rsidRPr="00830DAD" w:rsidRDefault="007551A6" w:rsidP="007D5677">
            <w:pPr>
              <w:pStyle w:val="bodytable"/>
              <w:snapToGrid/>
              <w:spacing w:before="60" w:after="60"/>
              <w:rPr>
                <w:szCs w:val="20"/>
              </w:rPr>
            </w:pPr>
            <w:r w:rsidRPr="00830DAD">
              <w:rPr>
                <w:szCs w:val="20"/>
              </w:rPr>
              <w:t>非洲法语国家（二）《水俣公约》初始评估</w:t>
            </w:r>
          </w:p>
        </w:tc>
        <w:tc>
          <w:tcPr>
            <w:tcW w:w="1300" w:type="dxa"/>
            <w:hideMark/>
          </w:tcPr>
          <w:p w14:paraId="04337041" w14:textId="77777777" w:rsidR="002B1D8F" w:rsidRDefault="007551A6" w:rsidP="007D5677">
            <w:pPr>
              <w:pStyle w:val="bodytable"/>
              <w:snapToGrid/>
              <w:spacing w:before="60" w:after="60"/>
              <w:rPr>
                <w:szCs w:val="20"/>
              </w:rPr>
            </w:pPr>
            <w:r w:rsidRPr="00830DAD">
              <w:rPr>
                <w:szCs w:val="20"/>
              </w:rPr>
              <w:t>全环基金</w:t>
            </w:r>
          </w:p>
          <w:p w14:paraId="0F3F5710" w14:textId="76D5D403"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0BFBB6EA"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52A4E807"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1B663727" w14:textId="77777777" w:rsidR="007551A6" w:rsidRPr="00830DAD" w:rsidRDefault="007551A6" w:rsidP="004615D6">
            <w:pPr>
              <w:pStyle w:val="bodytable"/>
              <w:snapToGrid/>
              <w:spacing w:before="60" w:after="60"/>
              <w:jc w:val="right"/>
              <w:rPr>
                <w:szCs w:val="20"/>
              </w:rPr>
            </w:pPr>
            <w:r w:rsidRPr="00830DAD">
              <w:rPr>
                <w:szCs w:val="20"/>
              </w:rPr>
              <w:t>800 000</w:t>
            </w:r>
          </w:p>
        </w:tc>
        <w:tc>
          <w:tcPr>
            <w:tcW w:w="1276" w:type="dxa"/>
            <w:hideMark/>
          </w:tcPr>
          <w:p w14:paraId="3B5E8825" w14:textId="77777777" w:rsidR="007551A6" w:rsidRPr="00830DAD" w:rsidRDefault="007551A6" w:rsidP="004615D6">
            <w:pPr>
              <w:pStyle w:val="bodytable"/>
              <w:snapToGrid/>
              <w:spacing w:before="60" w:after="60"/>
              <w:jc w:val="right"/>
              <w:rPr>
                <w:szCs w:val="20"/>
              </w:rPr>
            </w:pPr>
            <w:r w:rsidRPr="00830DAD">
              <w:rPr>
                <w:szCs w:val="20"/>
              </w:rPr>
              <w:t>134 400</w:t>
            </w:r>
          </w:p>
        </w:tc>
      </w:tr>
      <w:tr w:rsidR="007551A6" w:rsidRPr="00830DAD" w14:paraId="4F795EC2" w14:textId="77777777" w:rsidTr="002B1D8F">
        <w:trPr>
          <w:gridAfter w:val="1"/>
          <w:wAfter w:w="24" w:type="dxa"/>
          <w:trHeight w:val="20"/>
          <w:jc w:val="center"/>
        </w:trPr>
        <w:tc>
          <w:tcPr>
            <w:tcW w:w="1255" w:type="dxa"/>
            <w:hideMark/>
          </w:tcPr>
          <w:p w14:paraId="080F5B3E"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502C08E1" w14:textId="77777777" w:rsidR="007551A6" w:rsidRPr="00830DAD" w:rsidRDefault="007551A6" w:rsidP="007D5677">
            <w:pPr>
              <w:pStyle w:val="bodytable"/>
              <w:snapToGrid/>
              <w:spacing w:before="60" w:after="60"/>
              <w:rPr>
                <w:szCs w:val="20"/>
              </w:rPr>
            </w:pPr>
            <w:r w:rsidRPr="00830DAD">
              <w:rPr>
                <w:szCs w:val="20"/>
              </w:rPr>
              <w:t>布隆迪、中非共和国、刚果、科特迪瓦、加蓬</w:t>
            </w:r>
          </w:p>
        </w:tc>
        <w:tc>
          <w:tcPr>
            <w:tcW w:w="1418" w:type="dxa"/>
            <w:hideMark/>
          </w:tcPr>
          <w:p w14:paraId="445D71C9"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2195AC47" w14:textId="77777777" w:rsidR="00E22078" w:rsidRDefault="007551A6" w:rsidP="007D5677">
            <w:pPr>
              <w:pStyle w:val="bodytable"/>
              <w:snapToGrid/>
              <w:spacing w:before="60" w:after="60"/>
              <w:rPr>
                <w:szCs w:val="20"/>
              </w:rPr>
            </w:pPr>
            <w:r w:rsidRPr="00830DAD">
              <w:rPr>
                <w:szCs w:val="20"/>
              </w:rPr>
              <w:t>非洲开展《关于汞的水俣公约》</w:t>
            </w:r>
          </w:p>
          <w:p w14:paraId="4FE301E3" w14:textId="5F858D96" w:rsidR="007551A6" w:rsidRPr="00830DAD" w:rsidRDefault="007551A6" w:rsidP="007D5677">
            <w:pPr>
              <w:pStyle w:val="bodytable"/>
              <w:snapToGrid/>
              <w:spacing w:before="60" w:after="60"/>
              <w:rPr>
                <w:szCs w:val="20"/>
              </w:rPr>
            </w:pPr>
            <w:r w:rsidRPr="00830DAD">
              <w:rPr>
                <w:szCs w:val="20"/>
              </w:rPr>
              <w:t>初始评估</w:t>
            </w:r>
          </w:p>
        </w:tc>
        <w:tc>
          <w:tcPr>
            <w:tcW w:w="1300" w:type="dxa"/>
            <w:hideMark/>
          </w:tcPr>
          <w:p w14:paraId="1B6C93E9" w14:textId="77777777" w:rsidR="002B1D8F" w:rsidRDefault="007551A6" w:rsidP="007D5677">
            <w:pPr>
              <w:pStyle w:val="bodytable"/>
              <w:snapToGrid/>
              <w:spacing w:before="60" w:after="60"/>
              <w:rPr>
                <w:szCs w:val="20"/>
              </w:rPr>
            </w:pPr>
            <w:r w:rsidRPr="00830DAD">
              <w:rPr>
                <w:szCs w:val="20"/>
              </w:rPr>
              <w:t>全环基金</w:t>
            </w:r>
          </w:p>
          <w:p w14:paraId="52CC4172" w14:textId="44661626"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00F7A668"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7B79E27"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1A3B04C1" w14:textId="77777777" w:rsidR="007551A6" w:rsidRPr="00830DAD" w:rsidRDefault="007551A6" w:rsidP="004615D6">
            <w:pPr>
              <w:pStyle w:val="bodytable"/>
              <w:snapToGrid/>
              <w:spacing w:before="60" w:after="60"/>
              <w:jc w:val="right"/>
              <w:rPr>
                <w:szCs w:val="20"/>
              </w:rPr>
            </w:pPr>
            <w:r w:rsidRPr="00830DAD">
              <w:rPr>
                <w:szCs w:val="20"/>
              </w:rPr>
              <w:t>1 000 000</w:t>
            </w:r>
          </w:p>
        </w:tc>
        <w:tc>
          <w:tcPr>
            <w:tcW w:w="1276" w:type="dxa"/>
            <w:hideMark/>
          </w:tcPr>
          <w:p w14:paraId="65322319" w14:textId="77777777" w:rsidR="007551A6" w:rsidRPr="00830DAD" w:rsidRDefault="007551A6" w:rsidP="004615D6">
            <w:pPr>
              <w:pStyle w:val="bodytable"/>
              <w:snapToGrid/>
              <w:spacing w:before="60" w:after="60"/>
              <w:jc w:val="right"/>
              <w:rPr>
                <w:szCs w:val="20"/>
              </w:rPr>
            </w:pPr>
            <w:r w:rsidRPr="00830DAD">
              <w:rPr>
                <w:szCs w:val="20"/>
              </w:rPr>
              <w:t>60 000</w:t>
            </w:r>
          </w:p>
        </w:tc>
      </w:tr>
      <w:tr w:rsidR="007551A6" w:rsidRPr="00830DAD" w14:paraId="61289AC5" w14:textId="77777777" w:rsidTr="002B1D8F">
        <w:trPr>
          <w:gridAfter w:val="1"/>
          <w:wAfter w:w="24" w:type="dxa"/>
          <w:trHeight w:val="20"/>
          <w:jc w:val="center"/>
        </w:trPr>
        <w:tc>
          <w:tcPr>
            <w:tcW w:w="1255" w:type="dxa"/>
            <w:hideMark/>
          </w:tcPr>
          <w:p w14:paraId="7E3508CC"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555BC851" w14:textId="77777777" w:rsidR="007D5677" w:rsidRDefault="007551A6" w:rsidP="007D5677">
            <w:pPr>
              <w:pStyle w:val="bodytable"/>
              <w:snapToGrid/>
              <w:spacing w:before="60" w:after="60"/>
              <w:rPr>
                <w:szCs w:val="20"/>
              </w:rPr>
            </w:pPr>
            <w:r w:rsidRPr="00830DAD">
              <w:rPr>
                <w:szCs w:val="20"/>
              </w:rPr>
              <w:t>布隆迪、中非共和国、刚果、肯尼亚、斯威士兰、乌干达、赞比亚、</w:t>
            </w:r>
          </w:p>
          <w:p w14:paraId="539F6F85" w14:textId="5D3F02D0" w:rsidR="007551A6" w:rsidRPr="00830DAD" w:rsidRDefault="007551A6" w:rsidP="007D5677">
            <w:pPr>
              <w:pStyle w:val="bodytable"/>
              <w:snapToGrid/>
              <w:spacing w:before="60" w:after="60"/>
              <w:rPr>
                <w:szCs w:val="20"/>
              </w:rPr>
            </w:pPr>
            <w:r w:rsidRPr="00830DAD">
              <w:rPr>
                <w:szCs w:val="20"/>
              </w:rPr>
              <w:t>津巴布韦</w:t>
            </w:r>
          </w:p>
        </w:tc>
        <w:tc>
          <w:tcPr>
            <w:tcW w:w="1418" w:type="dxa"/>
            <w:hideMark/>
          </w:tcPr>
          <w:p w14:paraId="2686336F"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56FF54E" w14:textId="77777777" w:rsidR="007551A6" w:rsidRPr="00830DAD" w:rsidRDefault="007551A6" w:rsidP="007D5677">
            <w:pPr>
              <w:pStyle w:val="bodytable"/>
              <w:snapToGrid/>
              <w:spacing w:before="60" w:after="60"/>
              <w:rPr>
                <w:szCs w:val="20"/>
              </w:rPr>
            </w:pPr>
            <w:r w:rsidRPr="00830DAD">
              <w:rPr>
                <w:szCs w:val="20"/>
              </w:rPr>
              <w:t>非洲制定手工和小规模采金业国家行动计划区域项目</w:t>
            </w:r>
          </w:p>
        </w:tc>
        <w:tc>
          <w:tcPr>
            <w:tcW w:w="1300" w:type="dxa"/>
            <w:hideMark/>
          </w:tcPr>
          <w:p w14:paraId="071F898F" w14:textId="77777777" w:rsidR="002B1D8F" w:rsidRDefault="007551A6" w:rsidP="007D5677">
            <w:pPr>
              <w:pStyle w:val="bodytable"/>
              <w:snapToGrid/>
              <w:spacing w:before="60" w:after="60"/>
              <w:rPr>
                <w:szCs w:val="20"/>
              </w:rPr>
            </w:pPr>
            <w:r w:rsidRPr="00830DAD">
              <w:rPr>
                <w:szCs w:val="20"/>
              </w:rPr>
              <w:t>全环基金</w:t>
            </w:r>
          </w:p>
          <w:p w14:paraId="33226BDB" w14:textId="584C6DDD"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4A908514"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254E25E9"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421126B9" w14:textId="77777777" w:rsidR="007551A6" w:rsidRPr="00830DAD" w:rsidRDefault="007551A6" w:rsidP="004615D6">
            <w:pPr>
              <w:pStyle w:val="bodytable"/>
              <w:snapToGrid/>
              <w:spacing w:before="60" w:after="60"/>
              <w:jc w:val="right"/>
              <w:rPr>
                <w:szCs w:val="20"/>
              </w:rPr>
            </w:pPr>
            <w:r w:rsidRPr="00830DAD">
              <w:rPr>
                <w:szCs w:val="20"/>
              </w:rPr>
              <w:t>4 000 000</w:t>
            </w:r>
          </w:p>
        </w:tc>
        <w:tc>
          <w:tcPr>
            <w:tcW w:w="1276" w:type="dxa"/>
            <w:hideMark/>
          </w:tcPr>
          <w:p w14:paraId="27076133" w14:textId="77777777" w:rsidR="007551A6" w:rsidRPr="00830DAD" w:rsidRDefault="007551A6" w:rsidP="004615D6">
            <w:pPr>
              <w:pStyle w:val="bodytable"/>
              <w:snapToGrid/>
              <w:spacing w:before="60" w:after="60"/>
              <w:jc w:val="right"/>
              <w:rPr>
                <w:szCs w:val="20"/>
              </w:rPr>
            </w:pPr>
            <w:r w:rsidRPr="00830DAD">
              <w:rPr>
                <w:szCs w:val="20"/>
              </w:rPr>
              <w:t>50 000</w:t>
            </w:r>
          </w:p>
        </w:tc>
      </w:tr>
      <w:tr w:rsidR="007551A6" w:rsidRPr="00830DAD" w14:paraId="5437E975" w14:textId="77777777" w:rsidTr="002B1D8F">
        <w:trPr>
          <w:gridAfter w:val="1"/>
          <w:wAfter w:w="24" w:type="dxa"/>
          <w:trHeight w:val="20"/>
          <w:jc w:val="center"/>
        </w:trPr>
        <w:tc>
          <w:tcPr>
            <w:tcW w:w="1255" w:type="dxa"/>
            <w:hideMark/>
          </w:tcPr>
          <w:p w14:paraId="6DC66F13"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70A0213D" w14:textId="77777777" w:rsidR="007551A6" w:rsidRPr="00830DAD" w:rsidRDefault="007551A6" w:rsidP="007D5677">
            <w:pPr>
              <w:pStyle w:val="bodytable"/>
              <w:snapToGrid/>
              <w:spacing w:before="60" w:after="60"/>
              <w:rPr>
                <w:szCs w:val="20"/>
              </w:rPr>
            </w:pPr>
            <w:r w:rsidRPr="00830DAD">
              <w:rPr>
                <w:szCs w:val="20"/>
              </w:rPr>
              <w:t>佛得角、圣多美和普林西比</w:t>
            </w:r>
            <w:r w:rsidRPr="00830DAD">
              <w:rPr>
                <w:szCs w:val="20"/>
              </w:rPr>
              <w:t> </w:t>
            </w:r>
          </w:p>
        </w:tc>
        <w:tc>
          <w:tcPr>
            <w:tcW w:w="1418" w:type="dxa"/>
            <w:hideMark/>
          </w:tcPr>
          <w:p w14:paraId="4A280C62"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7D6FE2BD" w14:textId="77777777" w:rsidR="007551A6" w:rsidRPr="00830DAD" w:rsidRDefault="007551A6" w:rsidP="007D5677">
            <w:pPr>
              <w:pStyle w:val="bodytable"/>
              <w:snapToGrid/>
              <w:spacing w:before="60" w:after="60"/>
              <w:rPr>
                <w:szCs w:val="20"/>
              </w:rPr>
            </w:pPr>
            <w:r w:rsidRPr="00830DAD">
              <w:rPr>
                <w:szCs w:val="20"/>
              </w:rPr>
              <w:t>佛得角、圣多美和普林西比《水俣公约》初始评估</w:t>
            </w:r>
          </w:p>
        </w:tc>
        <w:tc>
          <w:tcPr>
            <w:tcW w:w="1300" w:type="dxa"/>
            <w:hideMark/>
          </w:tcPr>
          <w:p w14:paraId="20DA580B" w14:textId="77777777" w:rsidR="002B1D8F" w:rsidRDefault="007551A6" w:rsidP="007D5677">
            <w:pPr>
              <w:pStyle w:val="bodytable"/>
              <w:snapToGrid/>
              <w:spacing w:before="60" w:after="60"/>
              <w:rPr>
                <w:szCs w:val="20"/>
              </w:rPr>
            </w:pPr>
            <w:r w:rsidRPr="00830DAD">
              <w:rPr>
                <w:szCs w:val="20"/>
              </w:rPr>
              <w:t>全环基金</w:t>
            </w:r>
          </w:p>
          <w:p w14:paraId="485A7661" w14:textId="5FECF75B"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517C3BAF"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260A7740"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7A8DA172" w14:textId="77777777" w:rsidR="007551A6" w:rsidRPr="00830DAD" w:rsidRDefault="007551A6" w:rsidP="004615D6">
            <w:pPr>
              <w:pStyle w:val="bodytable"/>
              <w:snapToGrid/>
              <w:spacing w:before="60" w:after="60"/>
              <w:jc w:val="right"/>
              <w:rPr>
                <w:szCs w:val="20"/>
              </w:rPr>
            </w:pPr>
            <w:r w:rsidRPr="00830DAD">
              <w:rPr>
                <w:szCs w:val="20"/>
              </w:rPr>
              <w:t>400 000</w:t>
            </w:r>
          </w:p>
        </w:tc>
        <w:tc>
          <w:tcPr>
            <w:tcW w:w="1276" w:type="dxa"/>
            <w:hideMark/>
          </w:tcPr>
          <w:p w14:paraId="26779265" w14:textId="77777777" w:rsidR="007551A6" w:rsidRPr="00830DAD" w:rsidRDefault="007551A6" w:rsidP="004615D6">
            <w:pPr>
              <w:pStyle w:val="bodytable"/>
              <w:snapToGrid/>
              <w:spacing w:before="60" w:after="60"/>
              <w:jc w:val="right"/>
              <w:rPr>
                <w:szCs w:val="20"/>
              </w:rPr>
            </w:pPr>
            <w:r w:rsidRPr="00830DAD">
              <w:rPr>
                <w:szCs w:val="20"/>
              </w:rPr>
              <w:t>187 200</w:t>
            </w:r>
          </w:p>
        </w:tc>
      </w:tr>
      <w:tr w:rsidR="007551A6" w:rsidRPr="00830DAD" w14:paraId="299F4D18" w14:textId="77777777" w:rsidTr="002B1D8F">
        <w:trPr>
          <w:gridAfter w:val="1"/>
          <w:wAfter w:w="24" w:type="dxa"/>
          <w:trHeight w:val="20"/>
          <w:jc w:val="center"/>
        </w:trPr>
        <w:tc>
          <w:tcPr>
            <w:tcW w:w="1255" w:type="dxa"/>
            <w:hideMark/>
          </w:tcPr>
          <w:p w14:paraId="00041343"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37639814" w14:textId="77777777" w:rsidR="007551A6" w:rsidRPr="00830DAD" w:rsidRDefault="007551A6" w:rsidP="007D5677">
            <w:pPr>
              <w:pStyle w:val="bodytable"/>
              <w:snapToGrid/>
              <w:spacing w:before="60" w:after="60"/>
              <w:rPr>
                <w:szCs w:val="20"/>
              </w:rPr>
            </w:pPr>
            <w:r w:rsidRPr="00830DAD">
              <w:rPr>
                <w:szCs w:val="20"/>
              </w:rPr>
              <w:t>库克群岛、基里巴斯、帕劳、汤加、瓦努阿图</w:t>
            </w:r>
          </w:p>
        </w:tc>
        <w:tc>
          <w:tcPr>
            <w:tcW w:w="1418" w:type="dxa"/>
            <w:hideMark/>
          </w:tcPr>
          <w:p w14:paraId="02CE0D97"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35EBFE6C" w14:textId="77777777" w:rsidR="007551A6" w:rsidRPr="00830DAD" w:rsidRDefault="007551A6" w:rsidP="007D5677">
            <w:pPr>
              <w:pStyle w:val="bodytable"/>
              <w:snapToGrid/>
              <w:spacing w:before="60" w:after="60"/>
              <w:rPr>
                <w:szCs w:val="20"/>
              </w:rPr>
            </w:pPr>
            <w:r w:rsidRPr="00830DAD">
              <w:rPr>
                <w:szCs w:val="20"/>
              </w:rPr>
              <w:t>太平洋区域开展《水俣公约》初始评估</w:t>
            </w:r>
          </w:p>
        </w:tc>
        <w:tc>
          <w:tcPr>
            <w:tcW w:w="1300" w:type="dxa"/>
            <w:hideMark/>
          </w:tcPr>
          <w:p w14:paraId="3B08B18E" w14:textId="77777777" w:rsidR="002B1D8F" w:rsidRDefault="007551A6" w:rsidP="007D5677">
            <w:pPr>
              <w:pStyle w:val="bodytable"/>
              <w:snapToGrid/>
              <w:spacing w:before="60" w:after="60"/>
              <w:rPr>
                <w:szCs w:val="20"/>
              </w:rPr>
            </w:pPr>
            <w:r w:rsidRPr="00830DAD">
              <w:rPr>
                <w:szCs w:val="20"/>
              </w:rPr>
              <w:t>全环基金</w:t>
            </w:r>
          </w:p>
          <w:p w14:paraId="398C414A" w14:textId="73706CBE"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54B18C5F"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A630635"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03F1F61A"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747AE490" w14:textId="77777777" w:rsidR="007551A6" w:rsidRPr="00830DAD" w:rsidRDefault="007551A6" w:rsidP="004615D6">
            <w:pPr>
              <w:pStyle w:val="bodytable"/>
              <w:snapToGrid/>
              <w:spacing w:before="60" w:after="60"/>
              <w:jc w:val="right"/>
              <w:rPr>
                <w:szCs w:val="20"/>
              </w:rPr>
            </w:pPr>
            <w:r w:rsidRPr="00830DAD">
              <w:rPr>
                <w:szCs w:val="20"/>
              </w:rPr>
              <w:t>20 000</w:t>
            </w:r>
          </w:p>
        </w:tc>
      </w:tr>
      <w:tr w:rsidR="007551A6" w:rsidRPr="00830DAD" w14:paraId="48ADD893" w14:textId="77777777" w:rsidTr="002B1D8F">
        <w:trPr>
          <w:gridAfter w:val="1"/>
          <w:wAfter w:w="24" w:type="dxa"/>
          <w:trHeight w:val="20"/>
          <w:jc w:val="center"/>
        </w:trPr>
        <w:tc>
          <w:tcPr>
            <w:tcW w:w="1255" w:type="dxa"/>
            <w:hideMark/>
          </w:tcPr>
          <w:p w14:paraId="5F5D5108"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571F0CE8" w14:textId="77777777" w:rsidR="007D5677" w:rsidRDefault="007551A6" w:rsidP="007D5677">
            <w:pPr>
              <w:pStyle w:val="bodytable"/>
              <w:snapToGrid/>
              <w:spacing w:before="60" w:after="60"/>
              <w:rPr>
                <w:szCs w:val="20"/>
              </w:rPr>
            </w:pPr>
            <w:r w:rsidRPr="00830DAD">
              <w:rPr>
                <w:szCs w:val="20"/>
              </w:rPr>
              <w:t>几内亚、马里、</w:t>
            </w:r>
          </w:p>
          <w:p w14:paraId="19FA8C68" w14:textId="004E4E50" w:rsidR="007551A6" w:rsidRPr="00830DAD" w:rsidRDefault="007551A6" w:rsidP="007D5677">
            <w:pPr>
              <w:pStyle w:val="bodytable"/>
              <w:snapToGrid/>
              <w:spacing w:before="60" w:after="60"/>
              <w:rPr>
                <w:szCs w:val="20"/>
              </w:rPr>
            </w:pPr>
            <w:r w:rsidRPr="00830DAD">
              <w:rPr>
                <w:szCs w:val="20"/>
              </w:rPr>
              <w:t>塞内加尔</w:t>
            </w:r>
          </w:p>
        </w:tc>
        <w:tc>
          <w:tcPr>
            <w:tcW w:w="1418" w:type="dxa"/>
            <w:hideMark/>
          </w:tcPr>
          <w:p w14:paraId="3BE925DB"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7A5E259C" w14:textId="77777777" w:rsidR="007551A6" w:rsidRPr="00830DAD" w:rsidRDefault="007551A6" w:rsidP="007D5677">
            <w:pPr>
              <w:pStyle w:val="bodytable"/>
              <w:snapToGrid/>
              <w:spacing w:before="60" w:after="60"/>
              <w:rPr>
                <w:szCs w:val="20"/>
              </w:rPr>
            </w:pPr>
            <w:r w:rsidRPr="00830DAD">
              <w:rPr>
                <w:szCs w:val="20"/>
              </w:rPr>
              <w:t>非洲法语国家（一）《水俣公约》初始评估</w:t>
            </w:r>
          </w:p>
        </w:tc>
        <w:tc>
          <w:tcPr>
            <w:tcW w:w="1300" w:type="dxa"/>
            <w:hideMark/>
          </w:tcPr>
          <w:p w14:paraId="5A482483" w14:textId="77777777" w:rsidR="002B1D8F" w:rsidRDefault="007551A6" w:rsidP="007D5677">
            <w:pPr>
              <w:pStyle w:val="bodytable"/>
              <w:snapToGrid/>
              <w:spacing w:before="60" w:after="60"/>
              <w:rPr>
                <w:szCs w:val="20"/>
              </w:rPr>
            </w:pPr>
            <w:r w:rsidRPr="00830DAD">
              <w:rPr>
                <w:szCs w:val="20"/>
              </w:rPr>
              <w:t>全环基金</w:t>
            </w:r>
          </w:p>
          <w:p w14:paraId="08D5D6D3" w14:textId="57906A3A"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0E9F0797"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05F2E268"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51E46C3F" w14:textId="77777777" w:rsidR="007551A6" w:rsidRPr="00830DAD" w:rsidRDefault="007551A6" w:rsidP="004615D6">
            <w:pPr>
              <w:pStyle w:val="bodytable"/>
              <w:snapToGrid/>
              <w:spacing w:before="60" w:after="60"/>
              <w:jc w:val="right"/>
              <w:rPr>
                <w:szCs w:val="20"/>
              </w:rPr>
            </w:pPr>
            <w:r w:rsidRPr="00830DAD">
              <w:rPr>
                <w:szCs w:val="20"/>
              </w:rPr>
              <w:t>600 000</w:t>
            </w:r>
          </w:p>
        </w:tc>
        <w:tc>
          <w:tcPr>
            <w:tcW w:w="1276" w:type="dxa"/>
            <w:hideMark/>
          </w:tcPr>
          <w:p w14:paraId="43199D21" w14:textId="77777777" w:rsidR="007551A6" w:rsidRPr="00830DAD" w:rsidRDefault="007551A6" w:rsidP="004615D6">
            <w:pPr>
              <w:pStyle w:val="bodytable"/>
              <w:snapToGrid/>
              <w:spacing w:before="60" w:after="60"/>
              <w:jc w:val="right"/>
              <w:rPr>
                <w:szCs w:val="20"/>
              </w:rPr>
            </w:pPr>
            <w:r w:rsidRPr="00830DAD">
              <w:rPr>
                <w:szCs w:val="20"/>
              </w:rPr>
              <w:t>175 800</w:t>
            </w:r>
          </w:p>
        </w:tc>
      </w:tr>
      <w:tr w:rsidR="007551A6" w:rsidRPr="00830DAD" w14:paraId="422E440B" w14:textId="77777777" w:rsidTr="002B1D8F">
        <w:trPr>
          <w:gridAfter w:val="1"/>
          <w:wAfter w:w="24" w:type="dxa"/>
          <w:trHeight w:val="20"/>
          <w:jc w:val="center"/>
        </w:trPr>
        <w:tc>
          <w:tcPr>
            <w:tcW w:w="1255" w:type="dxa"/>
            <w:hideMark/>
          </w:tcPr>
          <w:p w14:paraId="505A5438"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345DD9DC" w14:textId="77777777" w:rsidR="007551A6" w:rsidRPr="00830DAD" w:rsidRDefault="007551A6" w:rsidP="007D5677">
            <w:pPr>
              <w:pStyle w:val="bodytable"/>
              <w:snapToGrid/>
              <w:spacing w:before="60" w:after="60"/>
              <w:rPr>
                <w:szCs w:val="20"/>
              </w:rPr>
            </w:pPr>
            <w:r w:rsidRPr="00830DAD">
              <w:rPr>
                <w:szCs w:val="20"/>
              </w:rPr>
              <w:t>几内亚、尼日尔</w:t>
            </w:r>
          </w:p>
        </w:tc>
        <w:tc>
          <w:tcPr>
            <w:tcW w:w="1418" w:type="dxa"/>
            <w:hideMark/>
          </w:tcPr>
          <w:p w14:paraId="0F7BADE2"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16CA6C3B" w14:textId="77777777" w:rsidR="007551A6" w:rsidRPr="00830DAD" w:rsidRDefault="007551A6" w:rsidP="007D5677">
            <w:pPr>
              <w:pStyle w:val="bodytable"/>
              <w:snapToGrid/>
              <w:spacing w:before="60" w:after="60"/>
              <w:rPr>
                <w:szCs w:val="20"/>
              </w:rPr>
            </w:pPr>
            <w:r w:rsidRPr="00830DAD">
              <w:rPr>
                <w:szCs w:val="20"/>
              </w:rPr>
              <w:t>几内亚和尼日尔制定手工和小规模采金业国家行动计划</w:t>
            </w:r>
          </w:p>
        </w:tc>
        <w:tc>
          <w:tcPr>
            <w:tcW w:w="1300" w:type="dxa"/>
            <w:hideMark/>
          </w:tcPr>
          <w:p w14:paraId="496A0060" w14:textId="77777777" w:rsidR="002B1D8F" w:rsidRDefault="007551A6" w:rsidP="007D5677">
            <w:pPr>
              <w:pStyle w:val="bodytable"/>
              <w:snapToGrid/>
              <w:spacing w:before="60" w:after="60"/>
              <w:rPr>
                <w:szCs w:val="20"/>
              </w:rPr>
            </w:pPr>
            <w:r w:rsidRPr="00830DAD">
              <w:rPr>
                <w:szCs w:val="20"/>
              </w:rPr>
              <w:t>全环基金</w:t>
            </w:r>
          </w:p>
          <w:p w14:paraId="6EA6BE97" w14:textId="1CAD8F95"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0DEA98AD"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7BEFD506"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3ACC3F84" w14:textId="77777777" w:rsidR="007551A6" w:rsidRPr="00830DAD" w:rsidRDefault="007551A6" w:rsidP="004615D6">
            <w:pPr>
              <w:pStyle w:val="bodytable"/>
              <w:snapToGrid/>
              <w:spacing w:before="60" w:after="60"/>
              <w:jc w:val="right"/>
              <w:rPr>
                <w:szCs w:val="20"/>
              </w:rPr>
            </w:pPr>
            <w:r w:rsidRPr="00830DAD">
              <w:rPr>
                <w:szCs w:val="20"/>
              </w:rPr>
              <w:t>1 000 000</w:t>
            </w:r>
          </w:p>
        </w:tc>
        <w:tc>
          <w:tcPr>
            <w:tcW w:w="1276" w:type="dxa"/>
            <w:hideMark/>
          </w:tcPr>
          <w:p w14:paraId="48AD7A01"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7EB66828" w14:textId="77777777" w:rsidTr="002B1D8F">
        <w:trPr>
          <w:gridAfter w:val="1"/>
          <w:wAfter w:w="24" w:type="dxa"/>
          <w:trHeight w:val="20"/>
          <w:jc w:val="center"/>
        </w:trPr>
        <w:tc>
          <w:tcPr>
            <w:tcW w:w="1255" w:type="dxa"/>
            <w:hideMark/>
          </w:tcPr>
          <w:p w14:paraId="03F51F02"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6DB34E5D" w14:textId="77777777" w:rsidR="007551A6" w:rsidRPr="007D5677" w:rsidRDefault="007551A6" w:rsidP="007D5677">
            <w:pPr>
              <w:pStyle w:val="bodytable"/>
              <w:snapToGrid/>
              <w:spacing w:before="60" w:after="60"/>
              <w:jc w:val="both"/>
              <w:rPr>
                <w:spacing w:val="-16"/>
                <w:szCs w:val="20"/>
              </w:rPr>
            </w:pPr>
            <w:r w:rsidRPr="007D5677">
              <w:rPr>
                <w:szCs w:val="20"/>
              </w:rPr>
              <w:t>牙买加、圣基茨和</w:t>
            </w:r>
            <w:r w:rsidRPr="007D5677">
              <w:rPr>
                <w:spacing w:val="-16"/>
                <w:szCs w:val="20"/>
              </w:rPr>
              <w:t>尼维斯、圣卢西亚、特立尼达和多巴哥</w:t>
            </w:r>
          </w:p>
        </w:tc>
        <w:tc>
          <w:tcPr>
            <w:tcW w:w="1418" w:type="dxa"/>
            <w:hideMark/>
          </w:tcPr>
          <w:p w14:paraId="12D2404C"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26F9567D" w14:textId="77777777" w:rsidR="007551A6" w:rsidRPr="00830DAD" w:rsidRDefault="007551A6" w:rsidP="007D5677">
            <w:pPr>
              <w:pStyle w:val="bodytable"/>
              <w:snapToGrid/>
              <w:spacing w:before="60" w:after="60"/>
              <w:rPr>
                <w:szCs w:val="20"/>
              </w:rPr>
            </w:pPr>
            <w:r w:rsidRPr="00830DAD">
              <w:rPr>
                <w:szCs w:val="20"/>
              </w:rPr>
              <w:t>加勒比（特立尼达和多巴哥、牙买加、圣基茨和尼维斯、圣卢西亚）开展《水俣公约》初始评估</w:t>
            </w:r>
          </w:p>
        </w:tc>
        <w:tc>
          <w:tcPr>
            <w:tcW w:w="1300" w:type="dxa"/>
            <w:hideMark/>
          </w:tcPr>
          <w:p w14:paraId="63E19927" w14:textId="77777777" w:rsidR="002B1D8F" w:rsidRDefault="007551A6" w:rsidP="007D5677">
            <w:pPr>
              <w:pStyle w:val="bodytable"/>
              <w:snapToGrid/>
              <w:spacing w:before="60" w:after="60"/>
              <w:rPr>
                <w:szCs w:val="20"/>
              </w:rPr>
            </w:pPr>
            <w:r w:rsidRPr="00830DAD">
              <w:rPr>
                <w:szCs w:val="20"/>
              </w:rPr>
              <w:t>全环基金</w:t>
            </w:r>
          </w:p>
          <w:p w14:paraId="4677B9B3" w14:textId="029D3407"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7A1BDC05"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19D49D69"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0CA786B6" w14:textId="77777777" w:rsidR="007551A6" w:rsidRPr="00830DAD" w:rsidRDefault="007551A6" w:rsidP="004615D6">
            <w:pPr>
              <w:pStyle w:val="bodytable"/>
              <w:snapToGrid/>
              <w:spacing w:before="60" w:after="60"/>
              <w:jc w:val="right"/>
              <w:rPr>
                <w:szCs w:val="20"/>
              </w:rPr>
            </w:pPr>
            <w:r w:rsidRPr="00830DAD">
              <w:rPr>
                <w:szCs w:val="20"/>
              </w:rPr>
              <w:t>600 000</w:t>
            </w:r>
          </w:p>
        </w:tc>
        <w:tc>
          <w:tcPr>
            <w:tcW w:w="1276" w:type="dxa"/>
            <w:hideMark/>
          </w:tcPr>
          <w:p w14:paraId="11E7A520"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753204C7" w14:textId="77777777" w:rsidTr="002B1D8F">
        <w:trPr>
          <w:gridAfter w:val="1"/>
          <w:wAfter w:w="24" w:type="dxa"/>
          <w:trHeight w:val="20"/>
          <w:jc w:val="center"/>
        </w:trPr>
        <w:tc>
          <w:tcPr>
            <w:tcW w:w="1255" w:type="dxa"/>
            <w:hideMark/>
          </w:tcPr>
          <w:p w14:paraId="36C6B4D4"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0013EAE2" w14:textId="77777777" w:rsidR="007551A6" w:rsidRPr="00830DAD" w:rsidRDefault="007551A6" w:rsidP="007D5677">
            <w:pPr>
              <w:pStyle w:val="bodytable"/>
              <w:snapToGrid/>
              <w:spacing w:before="60" w:after="60"/>
              <w:rPr>
                <w:szCs w:val="20"/>
              </w:rPr>
            </w:pPr>
            <w:r w:rsidRPr="00830DAD">
              <w:rPr>
                <w:szCs w:val="20"/>
              </w:rPr>
              <w:t>马里、塞内加尔</w:t>
            </w:r>
          </w:p>
        </w:tc>
        <w:tc>
          <w:tcPr>
            <w:tcW w:w="1418" w:type="dxa"/>
            <w:hideMark/>
          </w:tcPr>
          <w:p w14:paraId="1726869E"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3C071CD0" w14:textId="77777777" w:rsidR="007551A6" w:rsidRPr="00830DAD" w:rsidRDefault="007551A6" w:rsidP="007D5677">
            <w:pPr>
              <w:pStyle w:val="bodytable"/>
              <w:snapToGrid/>
              <w:spacing w:before="60" w:after="60"/>
              <w:rPr>
                <w:szCs w:val="20"/>
              </w:rPr>
            </w:pPr>
            <w:r w:rsidRPr="00830DAD">
              <w:rPr>
                <w:szCs w:val="20"/>
              </w:rPr>
              <w:t>马里和塞内加尔制定手工和小规模采金业国家行动计划</w:t>
            </w:r>
          </w:p>
        </w:tc>
        <w:tc>
          <w:tcPr>
            <w:tcW w:w="1300" w:type="dxa"/>
            <w:hideMark/>
          </w:tcPr>
          <w:p w14:paraId="5AEF22A8" w14:textId="77777777" w:rsidR="002B1D8F" w:rsidRDefault="007551A6" w:rsidP="007D5677">
            <w:pPr>
              <w:pStyle w:val="bodytable"/>
              <w:snapToGrid/>
              <w:spacing w:before="60" w:after="60"/>
              <w:rPr>
                <w:szCs w:val="20"/>
              </w:rPr>
            </w:pPr>
            <w:r w:rsidRPr="00830DAD">
              <w:rPr>
                <w:szCs w:val="20"/>
              </w:rPr>
              <w:t>全环基金</w:t>
            </w:r>
          </w:p>
          <w:p w14:paraId="77E92EA5" w14:textId="60BD583E"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47AF6AD3"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2FA1F64C"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73728CAF" w14:textId="77777777" w:rsidR="007551A6" w:rsidRPr="00830DAD" w:rsidRDefault="007551A6" w:rsidP="004615D6">
            <w:pPr>
              <w:pStyle w:val="bodytable"/>
              <w:snapToGrid/>
              <w:spacing w:before="60" w:after="60"/>
              <w:jc w:val="right"/>
              <w:rPr>
                <w:szCs w:val="20"/>
              </w:rPr>
            </w:pPr>
            <w:r w:rsidRPr="00830DAD">
              <w:rPr>
                <w:szCs w:val="20"/>
              </w:rPr>
              <w:t>1 000 000</w:t>
            </w:r>
          </w:p>
        </w:tc>
        <w:tc>
          <w:tcPr>
            <w:tcW w:w="1276" w:type="dxa"/>
            <w:hideMark/>
          </w:tcPr>
          <w:p w14:paraId="0C8C15EE"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1FD49DB0" w14:textId="77777777" w:rsidTr="002B1D8F">
        <w:trPr>
          <w:gridAfter w:val="1"/>
          <w:wAfter w:w="24" w:type="dxa"/>
          <w:trHeight w:val="20"/>
          <w:jc w:val="center"/>
        </w:trPr>
        <w:tc>
          <w:tcPr>
            <w:tcW w:w="1255" w:type="dxa"/>
            <w:hideMark/>
          </w:tcPr>
          <w:p w14:paraId="1AEE44C6"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41D12AC9" w14:textId="77777777" w:rsidR="007551A6" w:rsidRPr="007D5677" w:rsidRDefault="007551A6" w:rsidP="007D5677">
            <w:pPr>
              <w:pStyle w:val="bodytable"/>
              <w:snapToGrid/>
              <w:spacing w:before="60" w:after="60"/>
              <w:rPr>
                <w:spacing w:val="-16"/>
                <w:szCs w:val="20"/>
              </w:rPr>
            </w:pPr>
            <w:r w:rsidRPr="007D5677">
              <w:rPr>
                <w:spacing w:val="-16"/>
                <w:szCs w:val="20"/>
              </w:rPr>
              <w:t>加纳、肯尼亚、</w:t>
            </w:r>
            <w:r w:rsidRPr="007D5677">
              <w:rPr>
                <w:spacing w:val="-8"/>
                <w:szCs w:val="20"/>
              </w:rPr>
              <w:t>塞内加尔、坦桑尼亚</w:t>
            </w:r>
            <w:r w:rsidRPr="007D5677">
              <w:rPr>
                <w:spacing w:val="-16"/>
                <w:szCs w:val="20"/>
              </w:rPr>
              <w:t>、赞比亚</w:t>
            </w:r>
          </w:p>
        </w:tc>
        <w:tc>
          <w:tcPr>
            <w:tcW w:w="1418" w:type="dxa"/>
            <w:hideMark/>
          </w:tcPr>
          <w:p w14:paraId="1063261B"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46B99F6B" w14:textId="77777777" w:rsidR="007551A6" w:rsidRPr="00830DAD" w:rsidRDefault="007551A6" w:rsidP="007D5677">
            <w:pPr>
              <w:pStyle w:val="bodytable"/>
              <w:snapToGrid/>
              <w:spacing w:before="60" w:after="60"/>
              <w:rPr>
                <w:szCs w:val="20"/>
              </w:rPr>
            </w:pPr>
            <w:r w:rsidRPr="00830DAD">
              <w:rPr>
                <w:szCs w:val="20"/>
              </w:rPr>
              <w:t>非洲环境健康与污染管理方案</w:t>
            </w:r>
          </w:p>
        </w:tc>
        <w:tc>
          <w:tcPr>
            <w:tcW w:w="1300" w:type="dxa"/>
            <w:hideMark/>
          </w:tcPr>
          <w:p w14:paraId="6D0039B5" w14:textId="77777777" w:rsidR="002B1D8F" w:rsidRDefault="007551A6" w:rsidP="007D5677">
            <w:pPr>
              <w:pStyle w:val="bodytable"/>
              <w:snapToGrid/>
              <w:spacing w:before="60" w:after="60"/>
              <w:rPr>
                <w:szCs w:val="20"/>
              </w:rPr>
            </w:pPr>
            <w:r w:rsidRPr="00830DAD">
              <w:rPr>
                <w:szCs w:val="20"/>
              </w:rPr>
              <w:t>全环基金</w:t>
            </w:r>
          </w:p>
          <w:p w14:paraId="5A259BE5" w14:textId="23116299"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6FDA79BA" w14:textId="77777777" w:rsidR="007551A6" w:rsidRPr="00830DAD" w:rsidRDefault="007551A6" w:rsidP="007D5677">
            <w:pPr>
              <w:pStyle w:val="bodytable"/>
              <w:snapToGrid/>
              <w:spacing w:before="60" w:after="60"/>
              <w:rPr>
                <w:szCs w:val="20"/>
              </w:rPr>
            </w:pPr>
            <w:r w:rsidRPr="00830DAD">
              <w:rPr>
                <w:szCs w:val="20"/>
              </w:rPr>
              <w:t>方案办法的方案框架文件</w:t>
            </w:r>
          </w:p>
        </w:tc>
        <w:tc>
          <w:tcPr>
            <w:tcW w:w="1473" w:type="dxa"/>
            <w:hideMark/>
          </w:tcPr>
          <w:p w14:paraId="2B7CD719" w14:textId="77777777" w:rsidR="007551A6" w:rsidRPr="00830DAD" w:rsidRDefault="007551A6" w:rsidP="007D5677">
            <w:pPr>
              <w:pStyle w:val="bodytable"/>
              <w:snapToGrid/>
              <w:spacing w:before="60" w:after="60"/>
              <w:rPr>
                <w:szCs w:val="20"/>
              </w:rPr>
            </w:pPr>
            <w:r w:rsidRPr="00830DAD">
              <w:rPr>
                <w:szCs w:val="20"/>
              </w:rPr>
              <w:t>世界银行</w:t>
            </w:r>
          </w:p>
        </w:tc>
        <w:tc>
          <w:tcPr>
            <w:tcW w:w="1276" w:type="dxa"/>
            <w:hideMark/>
          </w:tcPr>
          <w:p w14:paraId="6F549DBD" w14:textId="77777777" w:rsidR="007551A6" w:rsidRPr="00830DAD" w:rsidRDefault="007551A6" w:rsidP="004615D6">
            <w:pPr>
              <w:pStyle w:val="bodytable"/>
              <w:snapToGrid/>
              <w:spacing w:before="60" w:after="60"/>
              <w:jc w:val="right"/>
              <w:rPr>
                <w:szCs w:val="20"/>
              </w:rPr>
            </w:pPr>
            <w:r w:rsidRPr="00830DAD">
              <w:rPr>
                <w:szCs w:val="20"/>
              </w:rPr>
              <w:t>13 486 239</w:t>
            </w:r>
          </w:p>
        </w:tc>
        <w:tc>
          <w:tcPr>
            <w:tcW w:w="1276" w:type="dxa"/>
            <w:hideMark/>
          </w:tcPr>
          <w:p w14:paraId="1C345CB0" w14:textId="77777777" w:rsidR="007551A6" w:rsidRPr="00830DAD" w:rsidRDefault="007551A6" w:rsidP="004615D6">
            <w:pPr>
              <w:pStyle w:val="bodytable"/>
              <w:snapToGrid/>
              <w:spacing w:before="60" w:after="60"/>
              <w:jc w:val="right"/>
              <w:rPr>
                <w:szCs w:val="20"/>
              </w:rPr>
            </w:pPr>
            <w:r w:rsidRPr="00830DAD">
              <w:rPr>
                <w:szCs w:val="20"/>
              </w:rPr>
              <w:t>98 600 000</w:t>
            </w:r>
          </w:p>
        </w:tc>
      </w:tr>
      <w:tr w:rsidR="007551A6" w:rsidRPr="00830DAD" w14:paraId="69B5A1CB" w14:textId="77777777" w:rsidTr="002B1D8F">
        <w:trPr>
          <w:gridAfter w:val="1"/>
          <w:wAfter w:w="24" w:type="dxa"/>
          <w:trHeight w:val="20"/>
          <w:jc w:val="center"/>
        </w:trPr>
        <w:tc>
          <w:tcPr>
            <w:tcW w:w="1255" w:type="dxa"/>
            <w:hideMark/>
          </w:tcPr>
          <w:p w14:paraId="3AB222EF"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5EF2F4ED" w14:textId="77777777" w:rsidR="007551A6" w:rsidRPr="002B1D8F" w:rsidRDefault="007551A6" w:rsidP="007D5677">
            <w:pPr>
              <w:pStyle w:val="bodytable"/>
              <w:snapToGrid/>
              <w:spacing w:before="60" w:after="60"/>
              <w:jc w:val="both"/>
              <w:rPr>
                <w:spacing w:val="-16"/>
                <w:szCs w:val="20"/>
              </w:rPr>
            </w:pPr>
            <w:r w:rsidRPr="002B1D8F">
              <w:rPr>
                <w:spacing w:val="-16"/>
                <w:szCs w:val="20"/>
              </w:rPr>
              <w:t>布基纳法索、贝宁、马里，尼日尔、塞内加尔、多哥</w:t>
            </w:r>
          </w:p>
        </w:tc>
        <w:tc>
          <w:tcPr>
            <w:tcW w:w="1418" w:type="dxa"/>
            <w:hideMark/>
          </w:tcPr>
          <w:p w14:paraId="29AB1A97"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2427DB50" w14:textId="77777777" w:rsidR="007551A6" w:rsidRPr="00830DAD" w:rsidRDefault="007551A6" w:rsidP="007D5677">
            <w:pPr>
              <w:pStyle w:val="bodytable"/>
              <w:snapToGrid/>
              <w:spacing w:before="60" w:after="60"/>
              <w:rPr>
                <w:szCs w:val="20"/>
              </w:rPr>
            </w:pPr>
            <w:r w:rsidRPr="00830DAD">
              <w:rPr>
                <w:szCs w:val="20"/>
              </w:rPr>
              <w:t>影响力投资和能力建设，以支持西非旨在减少无意识排放持久性有机污染物和汞排放的可持续废物管理</w:t>
            </w:r>
          </w:p>
        </w:tc>
        <w:tc>
          <w:tcPr>
            <w:tcW w:w="1300" w:type="dxa"/>
            <w:hideMark/>
          </w:tcPr>
          <w:p w14:paraId="30DA8C9F" w14:textId="77777777" w:rsidR="002B1D8F" w:rsidRDefault="007551A6" w:rsidP="007D5677">
            <w:pPr>
              <w:pStyle w:val="bodytable"/>
              <w:snapToGrid/>
              <w:spacing w:before="60" w:after="60"/>
              <w:rPr>
                <w:szCs w:val="20"/>
              </w:rPr>
            </w:pPr>
            <w:r w:rsidRPr="00830DAD">
              <w:rPr>
                <w:szCs w:val="20"/>
              </w:rPr>
              <w:t>全环基金</w:t>
            </w:r>
          </w:p>
          <w:p w14:paraId="28155857" w14:textId="3CB2C273"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55EAD7FF" w14:textId="77777777" w:rsidR="007551A6" w:rsidRPr="00830DAD" w:rsidRDefault="007551A6" w:rsidP="007D5677">
            <w:pPr>
              <w:pStyle w:val="bodytable"/>
              <w:snapToGrid/>
              <w:spacing w:before="60" w:after="60"/>
              <w:rPr>
                <w:szCs w:val="20"/>
              </w:rPr>
            </w:pPr>
            <w:r w:rsidRPr="00830DAD">
              <w:rPr>
                <w:szCs w:val="20"/>
              </w:rPr>
              <w:t>大型项目</w:t>
            </w:r>
          </w:p>
        </w:tc>
        <w:tc>
          <w:tcPr>
            <w:tcW w:w="1473" w:type="dxa"/>
            <w:hideMark/>
          </w:tcPr>
          <w:p w14:paraId="2D6D3C09" w14:textId="77777777" w:rsidR="007551A6" w:rsidRPr="00830DAD" w:rsidRDefault="007551A6" w:rsidP="007D5677">
            <w:pPr>
              <w:pStyle w:val="bodytable"/>
              <w:snapToGrid/>
              <w:spacing w:before="60" w:after="60"/>
              <w:rPr>
                <w:szCs w:val="20"/>
              </w:rPr>
            </w:pPr>
            <w:r w:rsidRPr="00830DAD">
              <w:rPr>
                <w:szCs w:val="20"/>
              </w:rPr>
              <w:t>西非开发银行</w:t>
            </w:r>
          </w:p>
        </w:tc>
        <w:tc>
          <w:tcPr>
            <w:tcW w:w="1276" w:type="dxa"/>
            <w:hideMark/>
          </w:tcPr>
          <w:p w14:paraId="52A4FC69" w14:textId="77777777" w:rsidR="007551A6" w:rsidRPr="00830DAD" w:rsidRDefault="007551A6" w:rsidP="004615D6">
            <w:pPr>
              <w:pStyle w:val="bodytable"/>
              <w:snapToGrid/>
              <w:spacing w:before="60" w:after="60"/>
              <w:jc w:val="right"/>
              <w:rPr>
                <w:szCs w:val="20"/>
              </w:rPr>
            </w:pPr>
            <w:r w:rsidRPr="00830DAD">
              <w:rPr>
                <w:szCs w:val="20"/>
              </w:rPr>
              <w:t>5 331 334</w:t>
            </w:r>
          </w:p>
        </w:tc>
        <w:tc>
          <w:tcPr>
            <w:tcW w:w="1276" w:type="dxa"/>
            <w:hideMark/>
          </w:tcPr>
          <w:p w14:paraId="1E742B80" w14:textId="77777777" w:rsidR="007551A6" w:rsidRPr="00830DAD" w:rsidRDefault="007551A6" w:rsidP="004615D6">
            <w:pPr>
              <w:pStyle w:val="bodytable"/>
              <w:snapToGrid/>
              <w:spacing w:before="60" w:after="60"/>
              <w:jc w:val="right"/>
              <w:rPr>
                <w:szCs w:val="20"/>
              </w:rPr>
            </w:pPr>
            <w:r w:rsidRPr="00830DAD">
              <w:rPr>
                <w:szCs w:val="20"/>
              </w:rPr>
              <w:t>77 000 000</w:t>
            </w:r>
          </w:p>
        </w:tc>
      </w:tr>
      <w:tr w:rsidR="007551A6" w:rsidRPr="00830DAD" w14:paraId="28DC8BFE" w14:textId="77777777" w:rsidTr="002B1D8F">
        <w:trPr>
          <w:gridAfter w:val="1"/>
          <w:wAfter w:w="24" w:type="dxa"/>
          <w:trHeight w:val="20"/>
          <w:jc w:val="center"/>
        </w:trPr>
        <w:tc>
          <w:tcPr>
            <w:tcW w:w="1255" w:type="dxa"/>
            <w:hideMark/>
          </w:tcPr>
          <w:p w14:paraId="780CCFD8"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1E8E8F47" w14:textId="77777777" w:rsidR="007551A6" w:rsidRPr="00830DAD" w:rsidRDefault="007551A6" w:rsidP="007D5677">
            <w:pPr>
              <w:pStyle w:val="bodytable"/>
              <w:snapToGrid/>
              <w:spacing w:before="60" w:after="60"/>
              <w:rPr>
                <w:szCs w:val="20"/>
              </w:rPr>
            </w:pPr>
            <w:r w:rsidRPr="00830DAD">
              <w:rPr>
                <w:szCs w:val="20"/>
              </w:rPr>
              <w:t>柬埔寨、菲律宾、巴基斯坦</w:t>
            </w:r>
          </w:p>
        </w:tc>
        <w:tc>
          <w:tcPr>
            <w:tcW w:w="1418" w:type="dxa"/>
            <w:hideMark/>
          </w:tcPr>
          <w:p w14:paraId="5E1B495E"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56143016" w14:textId="77777777" w:rsidR="00E22078" w:rsidRDefault="007551A6" w:rsidP="007D5677">
            <w:pPr>
              <w:pStyle w:val="bodytable"/>
              <w:snapToGrid/>
              <w:spacing w:before="60" w:after="60"/>
              <w:rPr>
                <w:szCs w:val="20"/>
              </w:rPr>
            </w:pPr>
            <w:r w:rsidRPr="00830DAD">
              <w:rPr>
                <w:szCs w:val="20"/>
              </w:rPr>
              <w:t>三个非洲国家开展《水俣公约》</w:t>
            </w:r>
          </w:p>
          <w:p w14:paraId="57DA8C4A" w14:textId="6AAEFC5B" w:rsidR="007551A6" w:rsidRPr="00830DAD" w:rsidRDefault="007551A6" w:rsidP="007D5677">
            <w:pPr>
              <w:pStyle w:val="bodytable"/>
              <w:snapToGrid/>
              <w:spacing w:before="60" w:after="60"/>
              <w:rPr>
                <w:szCs w:val="20"/>
              </w:rPr>
            </w:pPr>
            <w:r w:rsidRPr="00830DAD">
              <w:rPr>
                <w:szCs w:val="20"/>
              </w:rPr>
              <w:t>初始评估</w:t>
            </w:r>
          </w:p>
        </w:tc>
        <w:tc>
          <w:tcPr>
            <w:tcW w:w="1300" w:type="dxa"/>
            <w:hideMark/>
          </w:tcPr>
          <w:p w14:paraId="0F586A4E" w14:textId="77777777" w:rsidR="002B1D8F" w:rsidRDefault="007551A6" w:rsidP="007D5677">
            <w:pPr>
              <w:pStyle w:val="bodytable"/>
              <w:snapToGrid/>
              <w:spacing w:before="60" w:after="60"/>
              <w:rPr>
                <w:szCs w:val="20"/>
              </w:rPr>
            </w:pPr>
            <w:r w:rsidRPr="00830DAD">
              <w:rPr>
                <w:szCs w:val="20"/>
              </w:rPr>
              <w:t>全环基金</w:t>
            </w:r>
          </w:p>
          <w:p w14:paraId="7644D75C" w14:textId="4B51773E"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4A06D484"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03139B9B"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22454002" w14:textId="77777777" w:rsidR="007551A6" w:rsidRPr="00830DAD" w:rsidRDefault="007551A6" w:rsidP="004615D6">
            <w:pPr>
              <w:pStyle w:val="bodytable"/>
              <w:snapToGrid/>
              <w:spacing w:before="60" w:after="60"/>
              <w:jc w:val="right"/>
              <w:rPr>
                <w:szCs w:val="20"/>
              </w:rPr>
            </w:pPr>
            <w:r w:rsidRPr="00830DAD">
              <w:rPr>
                <w:szCs w:val="20"/>
              </w:rPr>
              <w:t>730 594</w:t>
            </w:r>
          </w:p>
        </w:tc>
        <w:tc>
          <w:tcPr>
            <w:tcW w:w="1276" w:type="dxa"/>
            <w:hideMark/>
          </w:tcPr>
          <w:p w14:paraId="55B55722" w14:textId="77777777" w:rsidR="007551A6" w:rsidRPr="00830DAD" w:rsidRDefault="007551A6" w:rsidP="004615D6">
            <w:pPr>
              <w:pStyle w:val="bodytable"/>
              <w:snapToGrid/>
              <w:spacing w:before="60" w:after="60"/>
              <w:jc w:val="right"/>
              <w:rPr>
                <w:szCs w:val="20"/>
              </w:rPr>
            </w:pPr>
            <w:r w:rsidRPr="00830DAD">
              <w:rPr>
                <w:szCs w:val="20"/>
              </w:rPr>
              <w:t>1 702 084</w:t>
            </w:r>
          </w:p>
        </w:tc>
      </w:tr>
      <w:tr w:rsidR="007551A6" w:rsidRPr="00830DAD" w14:paraId="620126D6" w14:textId="77777777" w:rsidTr="002B1D8F">
        <w:trPr>
          <w:gridAfter w:val="1"/>
          <w:wAfter w:w="24" w:type="dxa"/>
          <w:trHeight w:val="20"/>
          <w:jc w:val="center"/>
        </w:trPr>
        <w:tc>
          <w:tcPr>
            <w:tcW w:w="1255" w:type="dxa"/>
            <w:hideMark/>
          </w:tcPr>
          <w:p w14:paraId="2FF3648B"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2764F719" w14:textId="77777777" w:rsidR="007551A6" w:rsidRPr="00830DAD" w:rsidRDefault="007551A6" w:rsidP="007D5677">
            <w:pPr>
              <w:pStyle w:val="bodytable"/>
              <w:snapToGrid/>
              <w:spacing w:before="60" w:after="60"/>
              <w:rPr>
                <w:szCs w:val="20"/>
              </w:rPr>
            </w:pPr>
            <w:r w:rsidRPr="00830DAD">
              <w:rPr>
                <w:szCs w:val="20"/>
              </w:rPr>
              <w:t>厄瓜多尔、秘鲁</w:t>
            </w:r>
          </w:p>
        </w:tc>
        <w:tc>
          <w:tcPr>
            <w:tcW w:w="1418" w:type="dxa"/>
            <w:hideMark/>
          </w:tcPr>
          <w:p w14:paraId="67684250"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25C4D4CD" w14:textId="77777777" w:rsidR="007551A6" w:rsidRPr="00830DAD" w:rsidRDefault="007551A6" w:rsidP="007D5677">
            <w:pPr>
              <w:pStyle w:val="bodytable"/>
              <w:snapToGrid/>
              <w:spacing w:before="60" w:after="60"/>
              <w:rPr>
                <w:szCs w:val="20"/>
              </w:rPr>
            </w:pPr>
            <w:r w:rsidRPr="00830DAD">
              <w:rPr>
                <w:szCs w:val="20"/>
              </w:rPr>
              <w:t>实施综合措施最大限度地减少手工采金业的汞释放</w:t>
            </w:r>
          </w:p>
        </w:tc>
        <w:tc>
          <w:tcPr>
            <w:tcW w:w="1300" w:type="dxa"/>
            <w:hideMark/>
          </w:tcPr>
          <w:p w14:paraId="7C2A79ED" w14:textId="77777777" w:rsidR="002B1D8F" w:rsidRDefault="007551A6" w:rsidP="007D5677">
            <w:pPr>
              <w:pStyle w:val="bodytable"/>
              <w:snapToGrid/>
              <w:spacing w:before="60" w:after="60"/>
              <w:rPr>
                <w:szCs w:val="20"/>
              </w:rPr>
            </w:pPr>
            <w:r w:rsidRPr="00830DAD">
              <w:rPr>
                <w:szCs w:val="20"/>
              </w:rPr>
              <w:t>全环基金</w:t>
            </w:r>
          </w:p>
          <w:p w14:paraId="0B2478DE" w14:textId="4DF2F193"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113D9F90"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041F12A9"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371B8B7A" w14:textId="77777777" w:rsidR="007551A6" w:rsidRPr="00830DAD" w:rsidRDefault="007551A6" w:rsidP="004615D6">
            <w:pPr>
              <w:pStyle w:val="bodytable"/>
              <w:snapToGrid/>
              <w:spacing w:before="60" w:after="60"/>
              <w:jc w:val="right"/>
              <w:rPr>
                <w:szCs w:val="20"/>
              </w:rPr>
            </w:pPr>
            <w:r w:rsidRPr="00830DAD">
              <w:rPr>
                <w:szCs w:val="20"/>
              </w:rPr>
              <w:t>999 900</w:t>
            </w:r>
          </w:p>
        </w:tc>
        <w:tc>
          <w:tcPr>
            <w:tcW w:w="1276" w:type="dxa"/>
            <w:hideMark/>
          </w:tcPr>
          <w:p w14:paraId="36C295FF" w14:textId="77777777" w:rsidR="007551A6" w:rsidRPr="00830DAD" w:rsidRDefault="007551A6" w:rsidP="004615D6">
            <w:pPr>
              <w:pStyle w:val="bodytable"/>
              <w:snapToGrid/>
              <w:spacing w:before="60" w:after="60"/>
              <w:jc w:val="right"/>
              <w:rPr>
                <w:szCs w:val="20"/>
              </w:rPr>
            </w:pPr>
            <w:r w:rsidRPr="00830DAD">
              <w:rPr>
                <w:szCs w:val="20"/>
              </w:rPr>
              <w:t>2 676 764</w:t>
            </w:r>
          </w:p>
        </w:tc>
      </w:tr>
      <w:tr w:rsidR="007551A6" w:rsidRPr="00830DAD" w14:paraId="0C585536" w14:textId="77777777" w:rsidTr="002B1D8F">
        <w:trPr>
          <w:gridAfter w:val="1"/>
          <w:wAfter w:w="24" w:type="dxa"/>
          <w:trHeight w:val="20"/>
          <w:jc w:val="center"/>
        </w:trPr>
        <w:tc>
          <w:tcPr>
            <w:tcW w:w="1255" w:type="dxa"/>
            <w:hideMark/>
          </w:tcPr>
          <w:p w14:paraId="613BB95B"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4B42BB30" w14:textId="77777777" w:rsidR="007551A6" w:rsidRPr="00E22078" w:rsidRDefault="007551A6" w:rsidP="007D5677">
            <w:pPr>
              <w:pStyle w:val="bodytable"/>
              <w:snapToGrid/>
              <w:spacing w:before="60" w:after="60"/>
              <w:rPr>
                <w:spacing w:val="-12"/>
                <w:szCs w:val="20"/>
              </w:rPr>
            </w:pPr>
            <w:r w:rsidRPr="00E22078">
              <w:rPr>
                <w:spacing w:val="-8"/>
                <w:szCs w:val="20"/>
              </w:rPr>
              <w:t>加纳、马达加斯加</w:t>
            </w:r>
            <w:r w:rsidRPr="00E22078">
              <w:rPr>
                <w:spacing w:val="-12"/>
                <w:szCs w:val="20"/>
              </w:rPr>
              <w:t>、坦桑尼亚</w:t>
            </w:r>
          </w:p>
        </w:tc>
        <w:tc>
          <w:tcPr>
            <w:tcW w:w="1418" w:type="dxa"/>
            <w:hideMark/>
          </w:tcPr>
          <w:p w14:paraId="5A140630"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4D3E52E7" w14:textId="77777777" w:rsidR="007551A6" w:rsidRPr="00830DAD" w:rsidRDefault="007551A6" w:rsidP="007D5677">
            <w:pPr>
              <w:pStyle w:val="bodytable"/>
              <w:snapToGrid/>
              <w:spacing w:before="60" w:after="60"/>
              <w:rPr>
                <w:szCs w:val="20"/>
              </w:rPr>
            </w:pPr>
            <w:r w:rsidRPr="00830DAD">
              <w:rPr>
                <w:szCs w:val="20"/>
              </w:rPr>
              <w:t>减少非洲卫生部门无意识排放持久性有机污染物和汞释放</w:t>
            </w:r>
          </w:p>
        </w:tc>
        <w:tc>
          <w:tcPr>
            <w:tcW w:w="1300" w:type="dxa"/>
            <w:hideMark/>
          </w:tcPr>
          <w:p w14:paraId="4FB368A5" w14:textId="77777777" w:rsidR="002B1D8F" w:rsidRDefault="007551A6" w:rsidP="007D5677">
            <w:pPr>
              <w:pStyle w:val="bodytable"/>
              <w:snapToGrid/>
              <w:spacing w:before="60" w:after="60"/>
              <w:rPr>
                <w:szCs w:val="20"/>
              </w:rPr>
            </w:pPr>
            <w:r w:rsidRPr="00830DAD">
              <w:rPr>
                <w:szCs w:val="20"/>
              </w:rPr>
              <w:t>全环基金</w:t>
            </w:r>
          </w:p>
          <w:p w14:paraId="6AFF3E3C" w14:textId="04947E06"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5D03673A" w14:textId="77777777" w:rsidR="007551A6" w:rsidRPr="00830DAD" w:rsidRDefault="007551A6" w:rsidP="007D5677">
            <w:pPr>
              <w:pStyle w:val="bodytable"/>
              <w:snapToGrid/>
              <w:spacing w:before="60" w:after="60"/>
              <w:rPr>
                <w:szCs w:val="20"/>
              </w:rPr>
            </w:pPr>
            <w:r w:rsidRPr="00830DAD">
              <w:rPr>
                <w:szCs w:val="20"/>
              </w:rPr>
              <w:t>大型项目</w:t>
            </w:r>
          </w:p>
        </w:tc>
        <w:tc>
          <w:tcPr>
            <w:tcW w:w="1473" w:type="dxa"/>
            <w:hideMark/>
          </w:tcPr>
          <w:p w14:paraId="669BF768"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086F3ABC" w14:textId="77777777" w:rsidR="007551A6" w:rsidRPr="00830DAD" w:rsidRDefault="007551A6" w:rsidP="004615D6">
            <w:pPr>
              <w:pStyle w:val="bodytable"/>
              <w:snapToGrid/>
              <w:spacing w:before="60" w:after="60"/>
              <w:jc w:val="right"/>
              <w:rPr>
                <w:szCs w:val="20"/>
              </w:rPr>
            </w:pPr>
            <w:r w:rsidRPr="00830DAD">
              <w:rPr>
                <w:szCs w:val="20"/>
              </w:rPr>
              <w:t>517 902</w:t>
            </w:r>
          </w:p>
        </w:tc>
        <w:tc>
          <w:tcPr>
            <w:tcW w:w="1276" w:type="dxa"/>
            <w:hideMark/>
          </w:tcPr>
          <w:p w14:paraId="2E2CEBA1" w14:textId="77777777" w:rsidR="007551A6" w:rsidRPr="00830DAD" w:rsidRDefault="007551A6" w:rsidP="004615D6">
            <w:pPr>
              <w:pStyle w:val="bodytable"/>
              <w:snapToGrid/>
              <w:spacing w:before="60" w:after="60"/>
              <w:jc w:val="right"/>
              <w:rPr>
                <w:szCs w:val="20"/>
              </w:rPr>
            </w:pPr>
            <w:r w:rsidRPr="00830DAD">
              <w:rPr>
                <w:szCs w:val="20"/>
              </w:rPr>
              <w:t>2 000 345</w:t>
            </w:r>
          </w:p>
        </w:tc>
      </w:tr>
      <w:tr w:rsidR="007551A6" w:rsidRPr="00830DAD" w14:paraId="72198030" w14:textId="77777777" w:rsidTr="002B1D8F">
        <w:trPr>
          <w:gridAfter w:val="1"/>
          <w:wAfter w:w="24" w:type="dxa"/>
          <w:trHeight w:val="20"/>
          <w:jc w:val="center"/>
        </w:trPr>
        <w:tc>
          <w:tcPr>
            <w:tcW w:w="1255" w:type="dxa"/>
            <w:hideMark/>
          </w:tcPr>
          <w:p w14:paraId="33C9A44D"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59B0F3D7" w14:textId="77777777" w:rsidR="007551A6" w:rsidRPr="00830DAD" w:rsidRDefault="007551A6" w:rsidP="007D5677">
            <w:pPr>
              <w:pStyle w:val="bodytable"/>
              <w:snapToGrid/>
              <w:spacing w:before="60" w:after="60"/>
              <w:rPr>
                <w:szCs w:val="20"/>
              </w:rPr>
            </w:pPr>
            <w:r w:rsidRPr="00830DAD">
              <w:rPr>
                <w:szCs w:val="20"/>
              </w:rPr>
              <w:t>阿尔巴尼亚、</w:t>
            </w:r>
            <w:r w:rsidRPr="00E22078">
              <w:rPr>
                <w:spacing w:val="-12"/>
                <w:szCs w:val="20"/>
              </w:rPr>
              <w:t>波斯尼亚</w:t>
            </w:r>
            <w:r w:rsidRPr="00E22078">
              <w:rPr>
                <w:spacing w:val="-12"/>
                <w:szCs w:val="20"/>
              </w:rPr>
              <w:t>-</w:t>
            </w:r>
            <w:r w:rsidRPr="00E22078">
              <w:rPr>
                <w:spacing w:val="-12"/>
                <w:szCs w:val="20"/>
              </w:rPr>
              <w:t>黑塞哥维那、埃及</w:t>
            </w:r>
            <w:r w:rsidRPr="00830DAD">
              <w:rPr>
                <w:szCs w:val="20"/>
              </w:rPr>
              <w:t>、黎巴嫩、利比亚、摩洛哥、黑山、突尼斯</w:t>
            </w:r>
          </w:p>
        </w:tc>
        <w:tc>
          <w:tcPr>
            <w:tcW w:w="1418" w:type="dxa"/>
            <w:hideMark/>
          </w:tcPr>
          <w:p w14:paraId="381D06B9" w14:textId="77777777" w:rsidR="00E22078" w:rsidRDefault="007551A6" w:rsidP="007D5677">
            <w:pPr>
              <w:pStyle w:val="bodytable"/>
              <w:snapToGrid/>
              <w:spacing w:before="60" w:after="60"/>
              <w:rPr>
                <w:szCs w:val="20"/>
              </w:rPr>
            </w:pPr>
            <w:r w:rsidRPr="00830DAD">
              <w:rPr>
                <w:szCs w:val="20"/>
              </w:rPr>
              <w:t>多重点领域</w:t>
            </w:r>
          </w:p>
          <w:p w14:paraId="74875F16" w14:textId="27746A41" w:rsidR="007551A6" w:rsidRPr="00830DAD" w:rsidRDefault="007551A6" w:rsidP="007D5677">
            <w:pPr>
              <w:pStyle w:val="bodytable"/>
              <w:snapToGrid/>
              <w:spacing w:before="60" w:after="60"/>
              <w:rPr>
                <w:szCs w:val="20"/>
              </w:rPr>
            </w:pPr>
            <w:r w:rsidRPr="00830DAD">
              <w:rPr>
                <w:szCs w:val="20"/>
              </w:rPr>
              <w:t>项目</w:t>
            </w:r>
          </w:p>
        </w:tc>
        <w:tc>
          <w:tcPr>
            <w:tcW w:w="3233" w:type="dxa"/>
            <w:hideMark/>
          </w:tcPr>
          <w:p w14:paraId="0857C2FC" w14:textId="77777777" w:rsidR="007551A6" w:rsidRPr="00830DAD" w:rsidRDefault="007551A6" w:rsidP="007D5677">
            <w:pPr>
              <w:pStyle w:val="bodytable"/>
              <w:snapToGrid/>
              <w:spacing w:before="60" w:after="60"/>
              <w:rPr>
                <w:szCs w:val="20"/>
              </w:rPr>
            </w:pPr>
            <w:r w:rsidRPr="00830DAD">
              <w:rPr>
                <w:szCs w:val="20"/>
              </w:rPr>
              <w:t>地中海方案：加强环境安全</w:t>
            </w:r>
          </w:p>
        </w:tc>
        <w:tc>
          <w:tcPr>
            <w:tcW w:w="1300" w:type="dxa"/>
            <w:hideMark/>
          </w:tcPr>
          <w:p w14:paraId="2EA352A9" w14:textId="77777777" w:rsidR="002B1D8F" w:rsidRDefault="007551A6" w:rsidP="007D5677">
            <w:pPr>
              <w:pStyle w:val="bodytable"/>
              <w:snapToGrid/>
              <w:spacing w:before="60" w:after="60"/>
              <w:rPr>
                <w:szCs w:val="20"/>
              </w:rPr>
            </w:pPr>
            <w:r w:rsidRPr="00830DAD">
              <w:rPr>
                <w:szCs w:val="20"/>
              </w:rPr>
              <w:t>全环基金</w:t>
            </w:r>
          </w:p>
          <w:p w14:paraId="29DFF7EB" w14:textId="30C2722F"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036B8F5" w14:textId="77777777" w:rsidR="007551A6" w:rsidRPr="00830DAD" w:rsidRDefault="007551A6" w:rsidP="007D5677">
            <w:pPr>
              <w:pStyle w:val="bodytable"/>
              <w:snapToGrid/>
              <w:spacing w:before="60" w:after="60"/>
              <w:rPr>
                <w:szCs w:val="20"/>
              </w:rPr>
            </w:pPr>
            <w:r w:rsidRPr="00830DAD">
              <w:rPr>
                <w:szCs w:val="20"/>
              </w:rPr>
              <w:t>方案办法的方案框架文件</w:t>
            </w:r>
          </w:p>
          <w:p w14:paraId="1E624687" w14:textId="77777777" w:rsidR="007551A6" w:rsidRPr="00830DAD" w:rsidRDefault="007551A6" w:rsidP="007D5677">
            <w:pPr>
              <w:pStyle w:val="bodytable"/>
              <w:snapToGrid/>
              <w:spacing w:before="60" w:after="60"/>
              <w:rPr>
                <w:szCs w:val="20"/>
              </w:rPr>
            </w:pPr>
          </w:p>
        </w:tc>
        <w:tc>
          <w:tcPr>
            <w:tcW w:w="1473" w:type="dxa"/>
            <w:hideMark/>
          </w:tcPr>
          <w:p w14:paraId="3B38735F"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7FAEE48A" w14:textId="77777777" w:rsidR="007551A6" w:rsidRPr="00830DAD" w:rsidRDefault="007551A6" w:rsidP="004615D6">
            <w:pPr>
              <w:pStyle w:val="bodytable"/>
              <w:snapToGrid/>
              <w:spacing w:before="60" w:after="60"/>
              <w:jc w:val="right"/>
              <w:rPr>
                <w:szCs w:val="20"/>
              </w:rPr>
            </w:pPr>
            <w:r w:rsidRPr="00830DAD">
              <w:rPr>
                <w:szCs w:val="20"/>
              </w:rPr>
              <w:t>5 250 000</w:t>
            </w:r>
          </w:p>
        </w:tc>
        <w:tc>
          <w:tcPr>
            <w:tcW w:w="1276" w:type="dxa"/>
            <w:hideMark/>
          </w:tcPr>
          <w:p w14:paraId="73828AF3" w14:textId="77777777" w:rsidR="007551A6" w:rsidRPr="00830DAD" w:rsidRDefault="007551A6" w:rsidP="004615D6">
            <w:pPr>
              <w:pStyle w:val="bodytable"/>
              <w:snapToGrid/>
              <w:spacing w:before="60" w:after="60"/>
              <w:jc w:val="right"/>
              <w:rPr>
                <w:szCs w:val="20"/>
              </w:rPr>
            </w:pPr>
            <w:r w:rsidRPr="00830DAD">
              <w:rPr>
                <w:szCs w:val="20"/>
              </w:rPr>
              <w:t>20 500 000</w:t>
            </w:r>
          </w:p>
        </w:tc>
      </w:tr>
      <w:tr w:rsidR="007551A6" w:rsidRPr="00830DAD" w14:paraId="46759F94" w14:textId="77777777" w:rsidTr="002B1D8F">
        <w:trPr>
          <w:gridAfter w:val="1"/>
          <w:wAfter w:w="24" w:type="dxa"/>
          <w:trHeight w:val="20"/>
          <w:jc w:val="center"/>
        </w:trPr>
        <w:tc>
          <w:tcPr>
            <w:tcW w:w="1255" w:type="dxa"/>
            <w:hideMark/>
          </w:tcPr>
          <w:p w14:paraId="5757B1A4" w14:textId="77777777" w:rsidR="007551A6" w:rsidRPr="00830DAD" w:rsidRDefault="007551A6" w:rsidP="007D5677">
            <w:pPr>
              <w:pStyle w:val="bodytable"/>
              <w:snapToGrid/>
              <w:spacing w:before="60" w:after="60"/>
              <w:rPr>
                <w:szCs w:val="20"/>
              </w:rPr>
            </w:pPr>
          </w:p>
          <w:p w14:paraId="5A46B253"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6533FA82" w14:textId="77777777" w:rsidR="007551A6" w:rsidRPr="00830DAD" w:rsidRDefault="007551A6" w:rsidP="007D5677">
            <w:pPr>
              <w:pStyle w:val="bodytable"/>
              <w:snapToGrid/>
              <w:spacing w:before="60" w:after="60"/>
              <w:rPr>
                <w:szCs w:val="20"/>
              </w:rPr>
            </w:pPr>
            <w:r w:rsidRPr="00830DAD">
              <w:rPr>
                <w:szCs w:val="20"/>
              </w:rPr>
              <w:t>埃塞俄比亚、冈比亚、坦桑尼亚、乌干达、赞比亚</w:t>
            </w:r>
          </w:p>
        </w:tc>
        <w:tc>
          <w:tcPr>
            <w:tcW w:w="1418" w:type="dxa"/>
            <w:hideMark/>
          </w:tcPr>
          <w:p w14:paraId="161E3DB2"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1F85CA4F" w14:textId="77777777" w:rsidR="00E22078" w:rsidRDefault="007551A6" w:rsidP="007D5677">
            <w:pPr>
              <w:pStyle w:val="bodytable"/>
              <w:snapToGrid/>
              <w:spacing w:before="60" w:after="60"/>
              <w:rPr>
                <w:szCs w:val="20"/>
              </w:rPr>
            </w:pPr>
            <w:r w:rsidRPr="00830DAD">
              <w:rPr>
                <w:szCs w:val="20"/>
              </w:rPr>
              <w:t>非洲开展《关于汞的水俣公约》</w:t>
            </w:r>
          </w:p>
          <w:p w14:paraId="2131A1CB" w14:textId="7AD6DA68" w:rsidR="007551A6" w:rsidRPr="00830DAD" w:rsidRDefault="007551A6" w:rsidP="007D5677">
            <w:pPr>
              <w:pStyle w:val="bodytable"/>
              <w:snapToGrid/>
              <w:spacing w:before="60" w:after="60"/>
              <w:rPr>
                <w:szCs w:val="20"/>
              </w:rPr>
            </w:pPr>
            <w:r w:rsidRPr="00830DAD">
              <w:rPr>
                <w:szCs w:val="20"/>
              </w:rPr>
              <w:t>初始评估</w:t>
            </w:r>
          </w:p>
        </w:tc>
        <w:tc>
          <w:tcPr>
            <w:tcW w:w="1300" w:type="dxa"/>
            <w:hideMark/>
          </w:tcPr>
          <w:p w14:paraId="01A6F323" w14:textId="77777777" w:rsidR="002B1D8F" w:rsidRDefault="007551A6" w:rsidP="007D5677">
            <w:pPr>
              <w:pStyle w:val="bodytable"/>
              <w:snapToGrid/>
              <w:spacing w:before="60" w:after="60"/>
              <w:rPr>
                <w:szCs w:val="20"/>
              </w:rPr>
            </w:pPr>
            <w:r w:rsidRPr="00830DAD">
              <w:rPr>
                <w:szCs w:val="20"/>
              </w:rPr>
              <w:t>全环基金</w:t>
            </w:r>
          </w:p>
          <w:p w14:paraId="0818B135" w14:textId="4AA6F237"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3652E42B"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25081C04"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4327897D" w14:textId="77777777" w:rsidR="007551A6" w:rsidRPr="00830DAD" w:rsidRDefault="007551A6" w:rsidP="004615D6">
            <w:pPr>
              <w:pStyle w:val="bodytable"/>
              <w:snapToGrid/>
              <w:spacing w:before="60" w:after="60"/>
              <w:jc w:val="right"/>
              <w:rPr>
                <w:szCs w:val="20"/>
              </w:rPr>
            </w:pPr>
            <w:r w:rsidRPr="00830DAD">
              <w:rPr>
                <w:szCs w:val="20"/>
              </w:rPr>
              <w:t>913 242</w:t>
            </w:r>
          </w:p>
        </w:tc>
        <w:tc>
          <w:tcPr>
            <w:tcW w:w="1276" w:type="dxa"/>
            <w:hideMark/>
          </w:tcPr>
          <w:p w14:paraId="5ED2578D" w14:textId="77777777" w:rsidR="007551A6" w:rsidRPr="00830DAD" w:rsidRDefault="007551A6" w:rsidP="004615D6">
            <w:pPr>
              <w:pStyle w:val="bodytable"/>
              <w:snapToGrid/>
              <w:spacing w:before="60" w:after="60"/>
              <w:jc w:val="right"/>
              <w:rPr>
                <w:szCs w:val="20"/>
              </w:rPr>
            </w:pPr>
            <w:r w:rsidRPr="00830DAD">
              <w:rPr>
                <w:szCs w:val="20"/>
              </w:rPr>
              <w:t>1 129 943</w:t>
            </w:r>
          </w:p>
        </w:tc>
      </w:tr>
      <w:tr w:rsidR="007551A6" w:rsidRPr="00830DAD" w14:paraId="5AA93F89" w14:textId="77777777" w:rsidTr="002B1D8F">
        <w:trPr>
          <w:gridAfter w:val="1"/>
          <w:wAfter w:w="24" w:type="dxa"/>
          <w:trHeight w:val="20"/>
          <w:jc w:val="center"/>
        </w:trPr>
        <w:tc>
          <w:tcPr>
            <w:tcW w:w="1255" w:type="dxa"/>
            <w:hideMark/>
          </w:tcPr>
          <w:p w14:paraId="2977C510"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727340E5" w14:textId="77777777" w:rsidR="00E22078" w:rsidRDefault="007551A6" w:rsidP="007D5677">
            <w:pPr>
              <w:pStyle w:val="bodytable"/>
              <w:snapToGrid/>
              <w:spacing w:before="60" w:after="60"/>
              <w:rPr>
                <w:szCs w:val="20"/>
              </w:rPr>
            </w:pPr>
            <w:r w:rsidRPr="00830DAD">
              <w:rPr>
                <w:szCs w:val="20"/>
              </w:rPr>
              <w:t>玻利维亚、</w:t>
            </w:r>
          </w:p>
          <w:p w14:paraId="33D903D2" w14:textId="3ED8E13E" w:rsidR="00E22078" w:rsidRDefault="007551A6" w:rsidP="007D5677">
            <w:pPr>
              <w:pStyle w:val="bodytable"/>
              <w:snapToGrid/>
              <w:spacing w:before="60" w:after="60"/>
              <w:rPr>
                <w:szCs w:val="20"/>
              </w:rPr>
            </w:pPr>
            <w:r w:rsidRPr="00830DAD">
              <w:rPr>
                <w:szCs w:val="20"/>
              </w:rPr>
              <w:t>智利、多米尼加共和国、</w:t>
            </w:r>
            <w:r w:rsidR="002B1D8F" w:rsidRPr="00830DAD">
              <w:rPr>
                <w:szCs w:val="20"/>
              </w:rPr>
              <w:t>巴拉圭</w:t>
            </w:r>
          </w:p>
          <w:p w14:paraId="72CFB78C" w14:textId="2F3FD4F1" w:rsidR="007551A6" w:rsidRPr="00830DAD" w:rsidRDefault="007551A6" w:rsidP="007D5677">
            <w:pPr>
              <w:pStyle w:val="bodytable"/>
              <w:snapToGrid/>
              <w:spacing w:before="60" w:after="60"/>
              <w:rPr>
                <w:szCs w:val="20"/>
              </w:rPr>
            </w:pPr>
          </w:p>
        </w:tc>
        <w:tc>
          <w:tcPr>
            <w:tcW w:w="1418" w:type="dxa"/>
            <w:hideMark/>
          </w:tcPr>
          <w:p w14:paraId="25C173AA"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097F19B4" w14:textId="77777777" w:rsidR="007551A6" w:rsidRPr="00830DAD" w:rsidRDefault="007551A6" w:rsidP="007D5677">
            <w:pPr>
              <w:pStyle w:val="bodytable"/>
              <w:snapToGrid/>
              <w:spacing w:before="60" w:after="60"/>
              <w:jc w:val="both"/>
              <w:rPr>
                <w:szCs w:val="20"/>
              </w:rPr>
            </w:pPr>
            <w:r w:rsidRPr="00E22078">
              <w:rPr>
                <w:spacing w:val="-12"/>
                <w:szCs w:val="20"/>
              </w:rPr>
              <w:t>拉丁美洲和加勒比开展《水俣公约》</w:t>
            </w:r>
            <w:r w:rsidRPr="00830DAD">
              <w:rPr>
                <w:szCs w:val="20"/>
              </w:rPr>
              <w:t>初始评估</w:t>
            </w:r>
          </w:p>
        </w:tc>
        <w:tc>
          <w:tcPr>
            <w:tcW w:w="1300" w:type="dxa"/>
            <w:hideMark/>
          </w:tcPr>
          <w:p w14:paraId="7611F22F" w14:textId="77777777" w:rsidR="002B1D8F" w:rsidRDefault="007551A6" w:rsidP="007D5677">
            <w:pPr>
              <w:pStyle w:val="bodytable"/>
              <w:snapToGrid/>
              <w:spacing w:before="60" w:after="60"/>
              <w:rPr>
                <w:szCs w:val="20"/>
              </w:rPr>
            </w:pPr>
            <w:r w:rsidRPr="00830DAD">
              <w:rPr>
                <w:szCs w:val="20"/>
              </w:rPr>
              <w:t>全环基金</w:t>
            </w:r>
          </w:p>
          <w:p w14:paraId="6C09B2CE" w14:textId="7CCA404E"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4B1D6D50"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42F7863B"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2CE55C0D" w14:textId="77777777" w:rsidR="007551A6" w:rsidRPr="00830DAD" w:rsidRDefault="007551A6" w:rsidP="004615D6">
            <w:pPr>
              <w:pStyle w:val="bodytable"/>
              <w:snapToGrid/>
              <w:spacing w:before="60" w:after="60"/>
              <w:jc w:val="right"/>
              <w:rPr>
                <w:szCs w:val="20"/>
              </w:rPr>
            </w:pPr>
            <w:r w:rsidRPr="00830DAD">
              <w:rPr>
                <w:szCs w:val="20"/>
              </w:rPr>
              <w:t>730 594</w:t>
            </w:r>
          </w:p>
        </w:tc>
        <w:tc>
          <w:tcPr>
            <w:tcW w:w="1276" w:type="dxa"/>
            <w:hideMark/>
          </w:tcPr>
          <w:p w14:paraId="760937A9" w14:textId="77777777" w:rsidR="007551A6" w:rsidRPr="00830DAD" w:rsidRDefault="007551A6" w:rsidP="004615D6">
            <w:pPr>
              <w:pStyle w:val="bodytable"/>
              <w:snapToGrid/>
              <w:spacing w:before="60" w:after="60"/>
              <w:jc w:val="right"/>
              <w:rPr>
                <w:szCs w:val="20"/>
              </w:rPr>
            </w:pPr>
            <w:r w:rsidRPr="00830DAD">
              <w:rPr>
                <w:szCs w:val="20"/>
              </w:rPr>
              <w:t>935 000</w:t>
            </w:r>
          </w:p>
        </w:tc>
      </w:tr>
      <w:tr w:rsidR="007551A6" w:rsidRPr="00830DAD" w14:paraId="4BEE794E" w14:textId="77777777" w:rsidTr="002B1D8F">
        <w:trPr>
          <w:gridAfter w:val="1"/>
          <w:wAfter w:w="24" w:type="dxa"/>
          <w:trHeight w:val="20"/>
          <w:jc w:val="center"/>
        </w:trPr>
        <w:tc>
          <w:tcPr>
            <w:tcW w:w="1255" w:type="dxa"/>
            <w:hideMark/>
          </w:tcPr>
          <w:p w14:paraId="29F74F66"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5470A3F2" w14:textId="77777777" w:rsidR="007D5677" w:rsidRDefault="007551A6" w:rsidP="007D5677">
            <w:pPr>
              <w:pStyle w:val="bodytable"/>
              <w:snapToGrid/>
              <w:spacing w:before="60" w:after="60"/>
              <w:rPr>
                <w:szCs w:val="20"/>
              </w:rPr>
            </w:pPr>
            <w:r w:rsidRPr="00830DAD">
              <w:rPr>
                <w:szCs w:val="20"/>
              </w:rPr>
              <w:t>布基纳法索、</w:t>
            </w:r>
          </w:p>
          <w:p w14:paraId="0FADD3B9" w14:textId="7A4F6F60" w:rsidR="007551A6" w:rsidRPr="00830DAD" w:rsidRDefault="007551A6" w:rsidP="007D5677">
            <w:pPr>
              <w:pStyle w:val="bodytable"/>
              <w:snapToGrid/>
              <w:spacing w:before="60" w:after="60"/>
              <w:rPr>
                <w:szCs w:val="20"/>
              </w:rPr>
            </w:pPr>
            <w:r w:rsidRPr="00E22078">
              <w:rPr>
                <w:spacing w:val="-16"/>
                <w:szCs w:val="20"/>
              </w:rPr>
              <w:t>马里、塞内加尔</w:t>
            </w:r>
          </w:p>
        </w:tc>
        <w:tc>
          <w:tcPr>
            <w:tcW w:w="1418" w:type="dxa"/>
            <w:hideMark/>
          </w:tcPr>
          <w:p w14:paraId="1AA0279E"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0D1C8FD9" w14:textId="77777777" w:rsidR="007551A6" w:rsidRPr="00830DAD" w:rsidRDefault="007551A6" w:rsidP="007D5677">
            <w:pPr>
              <w:pStyle w:val="bodytable"/>
              <w:snapToGrid/>
              <w:spacing w:before="60" w:after="60"/>
              <w:rPr>
                <w:szCs w:val="20"/>
              </w:rPr>
            </w:pPr>
            <w:r w:rsidRPr="00830DAD">
              <w:rPr>
                <w:szCs w:val="20"/>
              </w:rPr>
              <w:t>通过减少汞排放和促进化学品健全管理，改善手工和小规模采金社区的健康与环境</w:t>
            </w:r>
          </w:p>
        </w:tc>
        <w:tc>
          <w:tcPr>
            <w:tcW w:w="1300" w:type="dxa"/>
            <w:hideMark/>
          </w:tcPr>
          <w:p w14:paraId="6D40F0D9" w14:textId="77777777" w:rsidR="002B1D8F" w:rsidRDefault="007551A6" w:rsidP="007D5677">
            <w:pPr>
              <w:pStyle w:val="bodytable"/>
              <w:snapToGrid/>
              <w:spacing w:before="60" w:after="60"/>
              <w:rPr>
                <w:szCs w:val="20"/>
              </w:rPr>
            </w:pPr>
            <w:r w:rsidRPr="00830DAD">
              <w:rPr>
                <w:szCs w:val="20"/>
              </w:rPr>
              <w:t>全环基金</w:t>
            </w:r>
          </w:p>
          <w:p w14:paraId="1BC73B32" w14:textId="2984F893"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4536ABF4"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5D6F91B8"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1C363722" w14:textId="77777777" w:rsidR="007551A6" w:rsidRPr="00830DAD" w:rsidRDefault="007551A6" w:rsidP="004615D6">
            <w:pPr>
              <w:pStyle w:val="bodytable"/>
              <w:snapToGrid/>
              <w:spacing w:before="60" w:after="60"/>
              <w:jc w:val="right"/>
              <w:rPr>
                <w:szCs w:val="20"/>
              </w:rPr>
            </w:pPr>
            <w:r w:rsidRPr="00830DAD">
              <w:rPr>
                <w:szCs w:val="20"/>
              </w:rPr>
              <w:t>990 000</w:t>
            </w:r>
          </w:p>
        </w:tc>
        <w:tc>
          <w:tcPr>
            <w:tcW w:w="1276" w:type="dxa"/>
            <w:hideMark/>
          </w:tcPr>
          <w:p w14:paraId="66EDCD6B" w14:textId="77777777" w:rsidR="007551A6" w:rsidRPr="00830DAD" w:rsidRDefault="007551A6" w:rsidP="004615D6">
            <w:pPr>
              <w:pStyle w:val="bodytable"/>
              <w:snapToGrid/>
              <w:spacing w:before="60" w:after="60"/>
              <w:jc w:val="right"/>
              <w:rPr>
                <w:szCs w:val="20"/>
              </w:rPr>
            </w:pPr>
            <w:r w:rsidRPr="00830DAD">
              <w:rPr>
                <w:szCs w:val="20"/>
              </w:rPr>
              <w:t>2 450 000</w:t>
            </w:r>
          </w:p>
        </w:tc>
      </w:tr>
      <w:tr w:rsidR="007551A6" w:rsidRPr="00830DAD" w14:paraId="4CC4BFA7" w14:textId="77777777" w:rsidTr="002B1D8F">
        <w:trPr>
          <w:gridAfter w:val="1"/>
          <w:wAfter w:w="24" w:type="dxa"/>
          <w:trHeight w:val="20"/>
          <w:jc w:val="center"/>
        </w:trPr>
        <w:tc>
          <w:tcPr>
            <w:tcW w:w="1255" w:type="dxa"/>
            <w:hideMark/>
          </w:tcPr>
          <w:p w14:paraId="16B093B5" w14:textId="77777777" w:rsidR="007551A6" w:rsidRPr="00830DAD" w:rsidRDefault="007551A6" w:rsidP="007D5677">
            <w:pPr>
              <w:pStyle w:val="bodytable"/>
              <w:snapToGrid/>
              <w:spacing w:before="60" w:after="60"/>
              <w:rPr>
                <w:szCs w:val="20"/>
              </w:rPr>
            </w:pPr>
            <w:r w:rsidRPr="00830DAD">
              <w:rPr>
                <w:szCs w:val="20"/>
              </w:rPr>
              <w:t>区域</w:t>
            </w:r>
          </w:p>
        </w:tc>
        <w:tc>
          <w:tcPr>
            <w:tcW w:w="1890" w:type="dxa"/>
            <w:hideMark/>
          </w:tcPr>
          <w:p w14:paraId="3C77C5A6" w14:textId="3D40D9A1" w:rsidR="00E22078" w:rsidRDefault="007551A6" w:rsidP="007D5677">
            <w:pPr>
              <w:pStyle w:val="bodytable"/>
              <w:snapToGrid/>
              <w:spacing w:before="60" w:after="60"/>
              <w:jc w:val="both"/>
              <w:rPr>
                <w:szCs w:val="20"/>
              </w:rPr>
            </w:pPr>
            <w:r w:rsidRPr="007D5677">
              <w:rPr>
                <w:spacing w:val="-16"/>
                <w:szCs w:val="20"/>
              </w:rPr>
              <w:t>阿根廷、厄瓜多尔</w:t>
            </w:r>
            <w:r w:rsidRPr="00830DAD">
              <w:rPr>
                <w:szCs w:val="20"/>
              </w:rPr>
              <w:t>、尼加拉瓜、秘鲁、</w:t>
            </w:r>
            <w:r w:rsidR="002B1D8F" w:rsidRPr="00830DAD">
              <w:rPr>
                <w:szCs w:val="20"/>
              </w:rPr>
              <w:t>乌拉圭</w:t>
            </w:r>
          </w:p>
          <w:p w14:paraId="0F1F4F96" w14:textId="61A620B0" w:rsidR="007551A6" w:rsidRPr="00830DAD" w:rsidRDefault="007551A6" w:rsidP="007D5677">
            <w:pPr>
              <w:pStyle w:val="bodytable"/>
              <w:snapToGrid/>
              <w:spacing w:before="60" w:after="60"/>
              <w:rPr>
                <w:szCs w:val="20"/>
              </w:rPr>
            </w:pPr>
          </w:p>
        </w:tc>
        <w:tc>
          <w:tcPr>
            <w:tcW w:w="1418" w:type="dxa"/>
            <w:hideMark/>
          </w:tcPr>
          <w:p w14:paraId="3F3CF63F"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20BFB70A" w14:textId="77777777" w:rsidR="007551A6" w:rsidRPr="00830DAD" w:rsidRDefault="007551A6" w:rsidP="007D5677">
            <w:pPr>
              <w:pStyle w:val="bodytable"/>
              <w:snapToGrid/>
              <w:spacing w:before="60" w:after="60"/>
              <w:rPr>
                <w:szCs w:val="20"/>
              </w:rPr>
            </w:pPr>
            <w:r w:rsidRPr="00830DAD">
              <w:rPr>
                <w:szCs w:val="20"/>
              </w:rPr>
              <w:t>拉丁美洲制定</w:t>
            </w:r>
            <w:proofErr w:type="gramStart"/>
            <w:r w:rsidRPr="00830DAD">
              <w:rPr>
                <w:szCs w:val="20"/>
              </w:rPr>
              <w:t>汞风险</w:t>
            </w:r>
            <w:proofErr w:type="gramEnd"/>
            <w:r w:rsidRPr="00830DAD">
              <w:rPr>
                <w:szCs w:val="20"/>
              </w:rPr>
              <w:t>管理办法</w:t>
            </w:r>
          </w:p>
        </w:tc>
        <w:tc>
          <w:tcPr>
            <w:tcW w:w="1300" w:type="dxa"/>
            <w:hideMark/>
          </w:tcPr>
          <w:p w14:paraId="024EB0F4" w14:textId="77777777" w:rsidR="002B1D8F" w:rsidRDefault="007551A6" w:rsidP="007D5677">
            <w:pPr>
              <w:pStyle w:val="bodytable"/>
              <w:snapToGrid/>
              <w:spacing w:before="60" w:after="60"/>
              <w:rPr>
                <w:szCs w:val="20"/>
              </w:rPr>
            </w:pPr>
            <w:r w:rsidRPr="00830DAD">
              <w:rPr>
                <w:szCs w:val="20"/>
              </w:rPr>
              <w:t>全环基金</w:t>
            </w:r>
          </w:p>
          <w:p w14:paraId="75DDC08A" w14:textId="6F649FAD"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57305A07"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74FAADF5" w14:textId="271C42AA"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4FF09407" w14:textId="77777777" w:rsidR="007551A6" w:rsidRPr="00830DAD" w:rsidRDefault="007551A6" w:rsidP="004615D6">
            <w:pPr>
              <w:pStyle w:val="bodytable"/>
              <w:snapToGrid/>
              <w:spacing w:before="60" w:after="60"/>
              <w:jc w:val="right"/>
              <w:rPr>
                <w:szCs w:val="20"/>
              </w:rPr>
            </w:pPr>
            <w:r w:rsidRPr="00830DAD">
              <w:rPr>
                <w:szCs w:val="20"/>
              </w:rPr>
              <w:t>916 000</w:t>
            </w:r>
          </w:p>
        </w:tc>
        <w:tc>
          <w:tcPr>
            <w:tcW w:w="1276" w:type="dxa"/>
            <w:hideMark/>
          </w:tcPr>
          <w:p w14:paraId="5B6BAC7B" w14:textId="77777777" w:rsidR="007551A6" w:rsidRPr="00830DAD" w:rsidRDefault="007551A6" w:rsidP="004615D6">
            <w:pPr>
              <w:pStyle w:val="bodytable"/>
              <w:snapToGrid/>
              <w:spacing w:before="60" w:after="60"/>
              <w:jc w:val="right"/>
              <w:rPr>
                <w:szCs w:val="20"/>
              </w:rPr>
            </w:pPr>
            <w:r w:rsidRPr="00830DAD">
              <w:rPr>
                <w:szCs w:val="20"/>
              </w:rPr>
              <w:t>2 894 434</w:t>
            </w:r>
          </w:p>
        </w:tc>
      </w:tr>
      <w:tr w:rsidR="007551A6" w:rsidRPr="00830DAD" w14:paraId="36360436" w14:textId="77777777" w:rsidTr="002B1D8F">
        <w:trPr>
          <w:gridAfter w:val="1"/>
          <w:wAfter w:w="24" w:type="dxa"/>
          <w:trHeight w:val="20"/>
          <w:jc w:val="center"/>
        </w:trPr>
        <w:tc>
          <w:tcPr>
            <w:tcW w:w="1255" w:type="dxa"/>
            <w:hideMark/>
          </w:tcPr>
          <w:p w14:paraId="32F942C2" w14:textId="77777777" w:rsidR="007551A6" w:rsidRPr="00830DAD" w:rsidRDefault="007551A6" w:rsidP="007D5677">
            <w:pPr>
              <w:pStyle w:val="bodytable"/>
              <w:snapToGrid/>
              <w:spacing w:before="60" w:after="60"/>
              <w:rPr>
                <w:szCs w:val="20"/>
              </w:rPr>
            </w:pPr>
            <w:r w:rsidRPr="00830DAD">
              <w:rPr>
                <w:szCs w:val="20"/>
              </w:rPr>
              <w:t>俄罗斯联邦</w:t>
            </w:r>
          </w:p>
        </w:tc>
        <w:tc>
          <w:tcPr>
            <w:tcW w:w="1890" w:type="dxa"/>
            <w:hideMark/>
          </w:tcPr>
          <w:p w14:paraId="1F82E532"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7B9F6509"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2CF3FB1D" w14:textId="77777777" w:rsidR="007551A6" w:rsidRPr="00830DAD" w:rsidRDefault="007551A6" w:rsidP="007D5677">
            <w:pPr>
              <w:pStyle w:val="bodytable"/>
              <w:snapToGrid/>
              <w:spacing w:before="60" w:after="60"/>
              <w:rPr>
                <w:szCs w:val="20"/>
              </w:rPr>
            </w:pPr>
            <w:r w:rsidRPr="00830DAD">
              <w:rPr>
                <w:szCs w:val="20"/>
              </w:rPr>
              <w:t>俄罗斯联邦共和国汞库存编制试点项目</w:t>
            </w:r>
          </w:p>
        </w:tc>
        <w:tc>
          <w:tcPr>
            <w:tcW w:w="1300" w:type="dxa"/>
            <w:hideMark/>
          </w:tcPr>
          <w:p w14:paraId="039936A5" w14:textId="77777777" w:rsidR="002B1D8F" w:rsidRDefault="007551A6" w:rsidP="007D5677">
            <w:pPr>
              <w:pStyle w:val="bodytable"/>
              <w:snapToGrid/>
              <w:spacing w:before="60" w:after="60"/>
              <w:rPr>
                <w:szCs w:val="20"/>
              </w:rPr>
            </w:pPr>
            <w:r w:rsidRPr="00830DAD">
              <w:rPr>
                <w:szCs w:val="20"/>
              </w:rPr>
              <w:t>全环基金</w:t>
            </w:r>
          </w:p>
          <w:p w14:paraId="26F5504B" w14:textId="1FE732EB"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2C160F09"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654B922D"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1F33B43F" w14:textId="77777777" w:rsidR="007551A6" w:rsidRPr="00830DAD" w:rsidRDefault="007551A6" w:rsidP="004615D6">
            <w:pPr>
              <w:pStyle w:val="bodytable"/>
              <w:snapToGrid/>
              <w:spacing w:before="60" w:after="60"/>
              <w:jc w:val="right"/>
              <w:rPr>
                <w:szCs w:val="20"/>
              </w:rPr>
            </w:pPr>
            <w:r w:rsidRPr="00830DAD">
              <w:rPr>
                <w:szCs w:val="20"/>
              </w:rPr>
              <w:t>1 000 000</w:t>
            </w:r>
          </w:p>
        </w:tc>
        <w:tc>
          <w:tcPr>
            <w:tcW w:w="1276" w:type="dxa"/>
            <w:hideMark/>
          </w:tcPr>
          <w:p w14:paraId="1D969DF2" w14:textId="77777777" w:rsidR="007551A6" w:rsidRPr="00830DAD" w:rsidRDefault="007551A6" w:rsidP="004615D6">
            <w:pPr>
              <w:pStyle w:val="bodytable"/>
              <w:snapToGrid/>
              <w:spacing w:before="60" w:after="60"/>
              <w:jc w:val="right"/>
              <w:rPr>
                <w:szCs w:val="20"/>
              </w:rPr>
            </w:pPr>
            <w:r w:rsidRPr="00830DAD">
              <w:rPr>
                <w:szCs w:val="20"/>
              </w:rPr>
              <w:t>3 418 969</w:t>
            </w:r>
          </w:p>
        </w:tc>
      </w:tr>
      <w:tr w:rsidR="007551A6" w:rsidRPr="00830DAD" w14:paraId="5CD7DB52" w14:textId="77777777" w:rsidTr="002B1D8F">
        <w:trPr>
          <w:gridAfter w:val="1"/>
          <w:wAfter w:w="24" w:type="dxa"/>
          <w:trHeight w:val="20"/>
          <w:jc w:val="center"/>
        </w:trPr>
        <w:tc>
          <w:tcPr>
            <w:tcW w:w="1255" w:type="dxa"/>
            <w:hideMark/>
          </w:tcPr>
          <w:p w14:paraId="514C6767" w14:textId="77777777" w:rsidR="007551A6" w:rsidRPr="00830DAD" w:rsidRDefault="007551A6" w:rsidP="007D5677">
            <w:pPr>
              <w:pStyle w:val="bodytable"/>
              <w:snapToGrid/>
              <w:spacing w:before="60" w:after="60"/>
              <w:rPr>
                <w:szCs w:val="20"/>
              </w:rPr>
            </w:pPr>
            <w:r w:rsidRPr="00830DAD">
              <w:rPr>
                <w:szCs w:val="20"/>
              </w:rPr>
              <w:t>卢旺达</w:t>
            </w:r>
          </w:p>
        </w:tc>
        <w:tc>
          <w:tcPr>
            <w:tcW w:w="1890" w:type="dxa"/>
            <w:hideMark/>
          </w:tcPr>
          <w:p w14:paraId="7B27C7CF"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402957E5"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D1DC43C" w14:textId="77777777" w:rsidR="007551A6" w:rsidRPr="00830DAD" w:rsidRDefault="007551A6" w:rsidP="007D5677">
            <w:pPr>
              <w:pStyle w:val="bodytable"/>
              <w:snapToGrid/>
              <w:spacing w:before="60" w:after="60"/>
              <w:rPr>
                <w:szCs w:val="20"/>
              </w:rPr>
            </w:pPr>
            <w:r w:rsidRPr="00830DAD">
              <w:rPr>
                <w:szCs w:val="20"/>
              </w:rPr>
              <w:t>卢旺达《水俣公约》初始评估</w:t>
            </w:r>
          </w:p>
        </w:tc>
        <w:tc>
          <w:tcPr>
            <w:tcW w:w="1300" w:type="dxa"/>
            <w:hideMark/>
          </w:tcPr>
          <w:p w14:paraId="5073A157" w14:textId="77777777" w:rsidR="002B1D8F" w:rsidRDefault="007551A6" w:rsidP="007D5677">
            <w:pPr>
              <w:pStyle w:val="bodytable"/>
              <w:snapToGrid/>
              <w:spacing w:before="60" w:after="60"/>
              <w:rPr>
                <w:szCs w:val="20"/>
              </w:rPr>
            </w:pPr>
            <w:r w:rsidRPr="00830DAD">
              <w:rPr>
                <w:szCs w:val="20"/>
              </w:rPr>
              <w:t>全环基金</w:t>
            </w:r>
          </w:p>
          <w:p w14:paraId="49FDF5AE" w14:textId="7BE9B938" w:rsidR="007551A6" w:rsidRPr="00830DAD" w:rsidRDefault="007551A6" w:rsidP="007D5677">
            <w:pPr>
              <w:pStyle w:val="bodytable"/>
              <w:snapToGrid/>
              <w:spacing w:before="60" w:after="60"/>
              <w:rPr>
                <w:szCs w:val="20"/>
              </w:rPr>
            </w:pPr>
            <w:r w:rsidRPr="00830DAD">
              <w:rPr>
                <w:szCs w:val="20"/>
              </w:rPr>
              <w:t>第七次充资</w:t>
            </w:r>
          </w:p>
        </w:tc>
        <w:tc>
          <w:tcPr>
            <w:tcW w:w="1159" w:type="dxa"/>
            <w:hideMark/>
          </w:tcPr>
          <w:p w14:paraId="2EC703C8"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23E8D4E4"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363C0260"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3733E4A8" w14:textId="77777777" w:rsidR="007551A6" w:rsidRPr="00830DAD" w:rsidRDefault="007551A6" w:rsidP="004615D6">
            <w:pPr>
              <w:pStyle w:val="bodytable"/>
              <w:snapToGrid/>
              <w:spacing w:before="60" w:after="60"/>
              <w:jc w:val="right"/>
              <w:rPr>
                <w:szCs w:val="20"/>
              </w:rPr>
            </w:pPr>
            <w:r w:rsidRPr="00830DAD">
              <w:rPr>
                <w:szCs w:val="20"/>
              </w:rPr>
              <w:t>18 400</w:t>
            </w:r>
          </w:p>
        </w:tc>
      </w:tr>
      <w:tr w:rsidR="007551A6" w:rsidRPr="00830DAD" w14:paraId="101F6D4E" w14:textId="77777777" w:rsidTr="002B1D8F">
        <w:trPr>
          <w:gridAfter w:val="1"/>
          <w:wAfter w:w="24" w:type="dxa"/>
          <w:trHeight w:val="20"/>
          <w:jc w:val="center"/>
        </w:trPr>
        <w:tc>
          <w:tcPr>
            <w:tcW w:w="1255" w:type="dxa"/>
            <w:hideMark/>
          </w:tcPr>
          <w:p w14:paraId="6005ADE8" w14:textId="77777777" w:rsidR="007551A6" w:rsidRPr="00830DAD" w:rsidRDefault="007551A6" w:rsidP="007D5677">
            <w:pPr>
              <w:pStyle w:val="bodytable"/>
              <w:snapToGrid/>
              <w:spacing w:before="60" w:after="60"/>
              <w:rPr>
                <w:szCs w:val="20"/>
              </w:rPr>
            </w:pPr>
            <w:r w:rsidRPr="00830DAD">
              <w:rPr>
                <w:szCs w:val="20"/>
              </w:rPr>
              <w:t>卢旺达</w:t>
            </w:r>
          </w:p>
        </w:tc>
        <w:tc>
          <w:tcPr>
            <w:tcW w:w="1890" w:type="dxa"/>
            <w:hideMark/>
          </w:tcPr>
          <w:p w14:paraId="54ED844F"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36F99B2C"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20C2C3F9" w14:textId="77777777" w:rsidR="007551A6" w:rsidRPr="00830DAD" w:rsidRDefault="007551A6" w:rsidP="007D5677">
            <w:pPr>
              <w:pStyle w:val="bodytable"/>
              <w:snapToGrid/>
              <w:spacing w:before="60" w:after="60"/>
              <w:rPr>
                <w:szCs w:val="20"/>
              </w:rPr>
            </w:pPr>
            <w:r w:rsidRPr="00830DAD">
              <w:rPr>
                <w:szCs w:val="20"/>
              </w:rPr>
              <w:t>卢旺达手工和小规模采金部门</w:t>
            </w:r>
            <w:proofErr w:type="gramStart"/>
            <w:r w:rsidRPr="00830DAD">
              <w:rPr>
                <w:szCs w:val="20"/>
              </w:rPr>
              <w:t>汞问题</w:t>
            </w:r>
            <w:proofErr w:type="gramEnd"/>
            <w:r w:rsidRPr="00830DAD">
              <w:rPr>
                <w:szCs w:val="20"/>
              </w:rPr>
              <w:t>国家行动计划</w:t>
            </w:r>
          </w:p>
        </w:tc>
        <w:tc>
          <w:tcPr>
            <w:tcW w:w="1300" w:type="dxa"/>
            <w:hideMark/>
          </w:tcPr>
          <w:p w14:paraId="71065C4B" w14:textId="77777777" w:rsidR="002B1D8F" w:rsidRDefault="007551A6" w:rsidP="007D5677">
            <w:pPr>
              <w:pStyle w:val="bodytable"/>
              <w:snapToGrid/>
              <w:spacing w:before="60" w:after="60"/>
              <w:rPr>
                <w:szCs w:val="20"/>
              </w:rPr>
            </w:pPr>
            <w:r w:rsidRPr="00830DAD">
              <w:rPr>
                <w:szCs w:val="20"/>
              </w:rPr>
              <w:t>全环基金</w:t>
            </w:r>
          </w:p>
          <w:p w14:paraId="6AE4EAE4" w14:textId="7F015427" w:rsidR="007551A6" w:rsidRPr="00830DAD" w:rsidRDefault="007551A6" w:rsidP="007D5677">
            <w:pPr>
              <w:pStyle w:val="bodytable"/>
              <w:snapToGrid/>
              <w:spacing w:before="60" w:after="60"/>
              <w:rPr>
                <w:szCs w:val="20"/>
              </w:rPr>
            </w:pPr>
            <w:r w:rsidRPr="00830DAD">
              <w:rPr>
                <w:szCs w:val="20"/>
              </w:rPr>
              <w:t>第七次充资</w:t>
            </w:r>
          </w:p>
        </w:tc>
        <w:tc>
          <w:tcPr>
            <w:tcW w:w="1159" w:type="dxa"/>
            <w:hideMark/>
          </w:tcPr>
          <w:p w14:paraId="6B1418F3"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7D0E004F"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1D2ED568"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28BDB041" w14:textId="77777777" w:rsidR="007551A6" w:rsidRPr="00830DAD" w:rsidRDefault="007551A6" w:rsidP="004615D6">
            <w:pPr>
              <w:pStyle w:val="bodytable"/>
              <w:snapToGrid/>
              <w:spacing w:before="60" w:after="60"/>
              <w:jc w:val="right"/>
              <w:rPr>
                <w:szCs w:val="20"/>
              </w:rPr>
            </w:pPr>
            <w:r w:rsidRPr="00830DAD">
              <w:rPr>
                <w:szCs w:val="20"/>
              </w:rPr>
              <w:t>58 500</w:t>
            </w:r>
          </w:p>
        </w:tc>
      </w:tr>
      <w:tr w:rsidR="007551A6" w:rsidRPr="00830DAD" w14:paraId="55A575A4" w14:textId="77777777" w:rsidTr="002B1D8F">
        <w:trPr>
          <w:gridAfter w:val="1"/>
          <w:wAfter w:w="24" w:type="dxa"/>
          <w:trHeight w:val="20"/>
          <w:jc w:val="center"/>
        </w:trPr>
        <w:tc>
          <w:tcPr>
            <w:tcW w:w="1255" w:type="dxa"/>
            <w:hideMark/>
          </w:tcPr>
          <w:p w14:paraId="20B10BF3" w14:textId="77777777" w:rsidR="007551A6" w:rsidRPr="00830DAD" w:rsidRDefault="007551A6" w:rsidP="007D5677">
            <w:pPr>
              <w:pStyle w:val="bodytable"/>
              <w:snapToGrid/>
              <w:spacing w:before="60" w:after="60"/>
              <w:rPr>
                <w:szCs w:val="20"/>
              </w:rPr>
            </w:pPr>
            <w:r w:rsidRPr="00830DAD">
              <w:rPr>
                <w:szCs w:val="20"/>
              </w:rPr>
              <w:t>塞尔维亚</w:t>
            </w:r>
          </w:p>
        </w:tc>
        <w:tc>
          <w:tcPr>
            <w:tcW w:w="1890" w:type="dxa"/>
            <w:hideMark/>
          </w:tcPr>
          <w:p w14:paraId="43242F1C"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5E302A19"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78CBF49E" w14:textId="77777777" w:rsidR="007551A6" w:rsidRPr="00830DAD" w:rsidRDefault="007551A6" w:rsidP="007D5677">
            <w:pPr>
              <w:pStyle w:val="bodytable"/>
              <w:snapToGrid/>
              <w:spacing w:before="60" w:after="60"/>
              <w:rPr>
                <w:szCs w:val="20"/>
              </w:rPr>
            </w:pPr>
            <w:r w:rsidRPr="00830DAD">
              <w:rPr>
                <w:szCs w:val="20"/>
              </w:rPr>
              <w:t>《水俣公约》初始评估</w:t>
            </w:r>
          </w:p>
        </w:tc>
        <w:tc>
          <w:tcPr>
            <w:tcW w:w="1300" w:type="dxa"/>
            <w:hideMark/>
          </w:tcPr>
          <w:p w14:paraId="1DA58C64" w14:textId="77777777" w:rsidR="002B1D8F" w:rsidRDefault="007551A6" w:rsidP="007D5677">
            <w:pPr>
              <w:pStyle w:val="bodytable"/>
              <w:snapToGrid/>
              <w:spacing w:before="60" w:after="60"/>
              <w:rPr>
                <w:szCs w:val="20"/>
              </w:rPr>
            </w:pPr>
            <w:r w:rsidRPr="00830DAD">
              <w:rPr>
                <w:szCs w:val="20"/>
              </w:rPr>
              <w:t>全环基金</w:t>
            </w:r>
          </w:p>
          <w:p w14:paraId="4374550C" w14:textId="1C0F9A77"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60EF8CBE"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60F737A1"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071DF6D4"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2392E69A" w14:textId="77777777" w:rsidR="007551A6" w:rsidRPr="00830DAD" w:rsidRDefault="007551A6" w:rsidP="004615D6">
            <w:pPr>
              <w:pStyle w:val="bodytable"/>
              <w:snapToGrid/>
              <w:spacing w:before="60" w:after="60"/>
              <w:jc w:val="right"/>
              <w:rPr>
                <w:szCs w:val="20"/>
              </w:rPr>
            </w:pPr>
            <w:r w:rsidRPr="00830DAD">
              <w:rPr>
                <w:szCs w:val="20"/>
              </w:rPr>
              <w:t>97 220</w:t>
            </w:r>
          </w:p>
        </w:tc>
      </w:tr>
      <w:tr w:rsidR="007551A6" w:rsidRPr="00830DAD" w14:paraId="31EB38B9" w14:textId="77777777" w:rsidTr="002B1D8F">
        <w:trPr>
          <w:gridAfter w:val="1"/>
          <w:wAfter w:w="24" w:type="dxa"/>
          <w:trHeight w:val="20"/>
          <w:jc w:val="center"/>
        </w:trPr>
        <w:tc>
          <w:tcPr>
            <w:tcW w:w="1255" w:type="dxa"/>
            <w:hideMark/>
          </w:tcPr>
          <w:p w14:paraId="479EEA4C" w14:textId="77777777" w:rsidR="007551A6" w:rsidRPr="00830DAD" w:rsidRDefault="007551A6" w:rsidP="007D5677">
            <w:pPr>
              <w:pStyle w:val="bodytable"/>
              <w:snapToGrid/>
              <w:spacing w:before="60" w:after="60"/>
              <w:rPr>
                <w:szCs w:val="20"/>
              </w:rPr>
            </w:pPr>
            <w:r w:rsidRPr="00830DAD">
              <w:rPr>
                <w:szCs w:val="20"/>
              </w:rPr>
              <w:t>塞舌尔</w:t>
            </w:r>
          </w:p>
        </w:tc>
        <w:tc>
          <w:tcPr>
            <w:tcW w:w="1890" w:type="dxa"/>
            <w:hideMark/>
          </w:tcPr>
          <w:p w14:paraId="368F37A8"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2F56FDE7"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3757408A" w14:textId="77777777" w:rsidR="007551A6" w:rsidRPr="00830DAD" w:rsidRDefault="007551A6" w:rsidP="007D5677">
            <w:pPr>
              <w:pStyle w:val="bodytable"/>
              <w:snapToGrid/>
              <w:spacing w:before="60" w:after="60"/>
              <w:rPr>
                <w:szCs w:val="20"/>
              </w:rPr>
            </w:pPr>
            <w:r w:rsidRPr="00830DAD">
              <w:rPr>
                <w:szCs w:val="20"/>
              </w:rPr>
              <w:t>加强批准《水俣公约》的国家决策并建设执行未来条款的能力</w:t>
            </w:r>
          </w:p>
        </w:tc>
        <w:tc>
          <w:tcPr>
            <w:tcW w:w="1300" w:type="dxa"/>
            <w:hideMark/>
          </w:tcPr>
          <w:p w14:paraId="074E2430" w14:textId="77777777" w:rsidR="002B1D8F" w:rsidRDefault="007551A6" w:rsidP="007D5677">
            <w:pPr>
              <w:pStyle w:val="bodytable"/>
              <w:snapToGrid/>
              <w:spacing w:before="60" w:after="60"/>
              <w:rPr>
                <w:szCs w:val="20"/>
              </w:rPr>
            </w:pPr>
            <w:r w:rsidRPr="00830DAD">
              <w:rPr>
                <w:szCs w:val="20"/>
              </w:rPr>
              <w:t>全环基金</w:t>
            </w:r>
          </w:p>
          <w:p w14:paraId="2953BBC3" w14:textId="7307A4E7"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0C56E236"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7C30F832"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7DAE9A69" w14:textId="77777777" w:rsidR="007551A6" w:rsidRPr="00830DAD" w:rsidRDefault="007551A6" w:rsidP="004615D6">
            <w:pPr>
              <w:pStyle w:val="bodytable"/>
              <w:snapToGrid/>
              <w:spacing w:before="60" w:after="60"/>
              <w:jc w:val="right"/>
              <w:rPr>
                <w:szCs w:val="20"/>
              </w:rPr>
            </w:pPr>
            <w:r w:rsidRPr="00830DAD">
              <w:rPr>
                <w:szCs w:val="20"/>
              </w:rPr>
              <w:t>199 100</w:t>
            </w:r>
          </w:p>
        </w:tc>
        <w:tc>
          <w:tcPr>
            <w:tcW w:w="1276" w:type="dxa"/>
            <w:hideMark/>
          </w:tcPr>
          <w:p w14:paraId="2E669EEA" w14:textId="77777777" w:rsidR="007551A6" w:rsidRPr="00830DAD" w:rsidRDefault="007551A6" w:rsidP="004615D6">
            <w:pPr>
              <w:pStyle w:val="bodytable"/>
              <w:snapToGrid/>
              <w:spacing w:before="60" w:after="60"/>
              <w:jc w:val="right"/>
              <w:rPr>
                <w:szCs w:val="20"/>
              </w:rPr>
            </w:pPr>
            <w:r w:rsidRPr="00830DAD">
              <w:rPr>
                <w:szCs w:val="20"/>
              </w:rPr>
              <w:t>25 000</w:t>
            </w:r>
          </w:p>
        </w:tc>
      </w:tr>
      <w:tr w:rsidR="007551A6" w:rsidRPr="00830DAD" w14:paraId="05277ADE" w14:textId="77777777" w:rsidTr="002B1D8F">
        <w:trPr>
          <w:gridAfter w:val="1"/>
          <w:wAfter w:w="24" w:type="dxa"/>
          <w:trHeight w:val="20"/>
          <w:jc w:val="center"/>
        </w:trPr>
        <w:tc>
          <w:tcPr>
            <w:tcW w:w="1255" w:type="dxa"/>
            <w:hideMark/>
          </w:tcPr>
          <w:p w14:paraId="27EBD026" w14:textId="77777777" w:rsidR="007551A6" w:rsidRPr="00830DAD" w:rsidRDefault="007551A6" w:rsidP="007D5677">
            <w:pPr>
              <w:pStyle w:val="bodytable"/>
              <w:snapToGrid/>
              <w:spacing w:before="60" w:after="60"/>
              <w:rPr>
                <w:szCs w:val="20"/>
              </w:rPr>
            </w:pPr>
            <w:r w:rsidRPr="00830DAD">
              <w:rPr>
                <w:szCs w:val="20"/>
              </w:rPr>
              <w:t>塞拉利昂</w:t>
            </w:r>
          </w:p>
        </w:tc>
        <w:tc>
          <w:tcPr>
            <w:tcW w:w="1890" w:type="dxa"/>
            <w:hideMark/>
          </w:tcPr>
          <w:p w14:paraId="1C9D0B76"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4FCD768C"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1849BA0B" w14:textId="77777777" w:rsidR="007551A6" w:rsidRPr="00830DAD" w:rsidRDefault="007551A6" w:rsidP="007D5677">
            <w:pPr>
              <w:pStyle w:val="bodytable"/>
              <w:snapToGrid/>
              <w:spacing w:before="60" w:after="60"/>
              <w:rPr>
                <w:szCs w:val="20"/>
              </w:rPr>
            </w:pPr>
            <w:r w:rsidRPr="00830DAD">
              <w:rPr>
                <w:szCs w:val="20"/>
              </w:rPr>
              <w:t>塞拉利昂开展《水俣公约》初始评估并制定手工和小规模采金业国家行动计划</w:t>
            </w:r>
          </w:p>
        </w:tc>
        <w:tc>
          <w:tcPr>
            <w:tcW w:w="1300" w:type="dxa"/>
            <w:hideMark/>
          </w:tcPr>
          <w:p w14:paraId="2E35BA6C" w14:textId="77777777" w:rsidR="002B1D8F" w:rsidRDefault="007551A6" w:rsidP="007D5677">
            <w:pPr>
              <w:pStyle w:val="bodytable"/>
              <w:snapToGrid/>
              <w:spacing w:before="60" w:after="60"/>
              <w:rPr>
                <w:szCs w:val="20"/>
              </w:rPr>
            </w:pPr>
            <w:r w:rsidRPr="00830DAD">
              <w:rPr>
                <w:szCs w:val="20"/>
              </w:rPr>
              <w:t>全环基金</w:t>
            </w:r>
          </w:p>
          <w:p w14:paraId="5F730206" w14:textId="5BCEF910"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5A218BB3"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53F944F7"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1CD7AA00" w14:textId="77777777" w:rsidR="007551A6" w:rsidRPr="00830DAD" w:rsidRDefault="007551A6" w:rsidP="004615D6">
            <w:pPr>
              <w:pStyle w:val="bodytable"/>
              <w:snapToGrid/>
              <w:spacing w:before="60" w:after="60"/>
              <w:jc w:val="right"/>
              <w:rPr>
                <w:szCs w:val="20"/>
              </w:rPr>
            </w:pPr>
            <w:r w:rsidRPr="00830DAD">
              <w:rPr>
                <w:szCs w:val="20"/>
              </w:rPr>
              <w:t>700 000</w:t>
            </w:r>
          </w:p>
        </w:tc>
        <w:tc>
          <w:tcPr>
            <w:tcW w:w="1276" w:type="dxa"/>
            <w:hideMark/>
          </w:tcPr>
          <w:p w14:paraId="18A1758E"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1E2F1D82" w14:textId="77777777" w:rsidTr="002B1D8F">
        <w:trPr>
          <w:gridAfter w:val="1"/>
          <w:wAfter w:w="24" w:type="dxa"/>
          <w:trHeight w:val="20"/>
          <w:jc w:val="center"/>
        </w:trPr>
        <w:tc>
          <w:tcPr>
            <w:tcW w:w="1255" w:type="dxa"/>
            <w:hideMark/>
          </w:tcPr>
          <w:p w14:paraId="56A1458D" w14:textId="77777777" w:rsidR="007551A6" w:rsidRPr="00830DAD" w:rsidRDefault="007551A6" w:rsidP="007D5677">
            <w:pPr>
              <w:pStyle w:val="bodytable"/>
              <w:snapToGrid/>
              <w:spacing w:before="60" w:after="60"/>
              <w:rPr>
                <w:szCs w:val="20"/>
              </w:rPr>
            </w:pPr>
            <w:r w:rsidRPr="00830DAD">
              <w:rPr>
                <w:szCs w:val="20"/>
              </w:rPr>
              <w:t>南非</w:t>
            </w:r>
          </w:p>
        </w:tc>
        <w:tc>
          <w:tcPr>
            <w:tcW w:w="1890" w:type="dxa"/>
            <w:hideMark/>
          </w:tcPr>
          <w:p w14:paraId="03F62731"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154A24AC"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586D91DB" w14:textId="77777777" w:rsidR="007551A6" w:rsidRPr="00830DAD" w:rsidRDefault="007551A6" w:rsidP="007D5677">
            <w:pPr>
              <w:pStyle w:val="bodytable"/>
              <w:snapToGrid/>
              <w:spacing w:before="60" w:after="60"/>
              <w:rPr>
                <w:szCs w:val="20"/>
              </w:rPr>
            </w:pPr>
            <w:r w:rsidRPr="00830DAD">
              <w:rPr>
                <w:szCs w:val="20"/>
              </w:rPr>
              <w:t>南非开展《水俣公约》初始评估</w:t>
            </w:r>
          </w:p>
        </w:tc>
        <w:tc>
          <w:tcPr>
            <w:tcW w:w="1300" w:type="dxa"/>
            <w:hideMark/>
          </w:tcPr>
          <w:p w14:paraId="7B258893" w14:textId="77777777" w:rsidR="002B1D8F" w:rsidRDefault="007551A6" w:rsidP="007D5677">
            <w:pPr>
              <w:pStyle w:val="bodytable"/>
              <w:snapToGrid/>
              <w:spacing w:before="60" w:after="60"/>
              <w:rPr>
                <w:szCs w:val="20"/>
              </w:rPr>
            </w:pPr>
            <w:r w:rsidRPr="00830DAD">
              <w:rPr>
                <w:szCs w:val="20"/>
              </w:rPr>
              <w:t>全环基金</w:t>
            </w:r>
          </w:p>
          <w:p w14:paraId="7E816150" w14:textId="5E3D9261"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447F2356"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5C7B7C06"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0851CD99" w14:textId="77777777" w:rsidR="007551A6" w:rsidRPr="00830DAD" w:rsidRDefault="007551A6" w:rsidP="004615D6">
            <w:pPr>
              <w:pStyle w:val="bodytable"/>
              <w:snapToGrid/>
              <w:spacing w:before="60" w:after="60"/>
              <w:jc w:val="right"/>
              <w:rPr>
                <w:szCs w:val="20"/>
              </w:rPr>
            </w:pPr>
            <w:r w:rsidRPr="00830DAD">
              <w:rPr>
                <w:szCs w:val="20"/>
              </w:rPr>
              <w:t>1 000 000</w:t>
            </w:r>
          </w:p>
        </w:tc>
        <w:tc>
          <w:tcPr>
            <w:tcW w:w="1276" w:type="dxa"/>
            <w:hideMark/>
          </w:tcPr>
          <w:p w14:paraId="45490AC6"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7637F7CB" w14:textId="77777777" w:rsidTr="002B1D8F">
        <w:trPr>
          <w:gridAfter w:val="1"/>
          <w:wAfter w:w="24" w:type="dxa"/>
          <w:trHeight w:val="20"/>
          <w:jc w:val="center"/>
        </w:trPr>
        <w:tc>
          <w:tcPr>
            <w:tcW w:w="1255" w:type="dxa"/>
            <w:hideMark/>
          </w:tcPr>
          <w:p w14:paraId="108BB3F6" w14:textId="77777777" w:rsidR="007551A6" w:rsidRPr="00830DAD" w:rsidRDefault="007551A6" w:rsidP="007D5677">
            <w:pPr>
              <w:pStyle w:val="bodytable"/>
              <w:snapToGrid/>
              <w:spacing w:before="60" w:after="60"/>
              <w:rPr>
                <w:szCs w:val="20"/>
              </w:rPr>
            </w:pPr>
            <w:r w:rsidRPr="00830DAD">
              <w:rPr>
                <w:szCs w:val="20"/>
              </w:rPr>
              <w:t>斯里兰卡</w:t>
            </w:r>
          </w:p>
        </w:tc>
        <w:tc>
          <w:tcPr>
            <w:tcW w:w="1890" w:type="dxa"/>
            <w:hideMark/>
          </w:tcPr>
          <w:p w14:paraId="5A838C87"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03B2FEAC"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4E0C7FB" w14:textId="77777777" w:rsidR="007551A6" w:rsidRPr="00830DAD" w:rsidRDefault="007551A6" w:rsidP="007D5677">
            <w:pPr>
              <w:pStyle w:val="bodytable"/>
              <w:snapToGrid/>
              <w:spacing w:before="60" w:after="60"/>
              <w:rPr>
                <w:szCs w:val="20"/>
              </w:rPr>
            </w:pPr>
            <w:r w:rsidRPr="00830DAD">
              <w:rPr>
                <w:szCs w:val="20"/>
              </w:rPr>
              <w:t>斯里兰卡《水俣公约》初始评估</w:t>
            </w:r>
          </w:p>
        </w:tc>
        <w:tc>
          <w:tcPr>
            <w:tcW w:w="1300" w:type="dxa"/>
            <w:hideMark/>
          </w:tcPr>
          <w:p w14:paraId="049CC387" w14:textId="77777777" w:rsidR="002B1D8F" w:rsidRDefault="007551A6" w:rsidP="007D5677">
            <w:pPr>
              <w:pStyle w:val="bodytable"/>
              <w:snapToGrid/>
              <w:spacing w:before="60" w:after="60"/>
              <w:rPr>
                <w:szCs w:val="20"/>
              </w:rPr>
            </w:pPr>
            <w:r w:rsidRPr="00830DAD">
              <w:rPr>
                <w:szCs w:val="20"/>
              </w:rPr>
              <w:t>全环基金</w:t>
            </w:r>
          </w:p>
          <w:p w14:paraId="3E64A434" w14:textId="69F55A79"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35FC2553"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2530B11A" w14:textId="50BF5F78"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58070504"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20584ABD" w14:textId="77777777" w:rsidR="007551A6" w:rsidRPr="00830DAD" w:rsidRDefault="007551A6" w:rsidP="004615D6">
            <w:pPr>
              <w:pStyle w:val="bodytable"/>
              <w:snapToGrid/>
              <w:spacing w:before="60" w:after="60"/>
              <w:jc w:val="right"/>
              <w:rPr>
                <w:szCs w:val="20"/>
              </w:rPr>
            </w:pPr>
            <w:r w:rsidRPr="00830DAD">
              <w:rPr>
                <w:szCs w:val="20"/>
              </w:rPr>
              <w:t>38 600</w:t>
            </w:r>
          </w:p>
        </w:tc>
      </w:tr>
      <w:tr w:rsidR="007551A6" w:rsidRPr="00830DAD" w14:paraId="26674CEC" w14:textId="77777777" w:rsidTr="002B1D8F">
        <w:trPr>
          <w:gridAfter w:val="1"/>
          <w:wAfter w:w="24" w:type="dxa"/>
          <w:trHeight w:val="20"/>
          <w:jc w:val="center"/>
        </w:trPr>
        <w:tc>
          <w:tcPr>
            <w:tcW w:w="1255" w:type="dxa"/>
            <w:hideMark/>
          </w:tcPr>
          <w:p w14:paraId="5C2A1D5B" w14:textId="77777777" w:rsidR="007551A6" w:rsidRPr="00830DAD" w:rsidRDefault="007551A6" w:rsidP="007D5677">
            <w:pPr>
              <w:pStyle w:val="bodytable"/>
              <w:snapToGrid/>
              <w:spacing w:before="60" w:after="60"/>
              <w:rPr>
                <w:szCs w:val="20"/>
              </w:rPr>
            </w:pPr>
            <w:r w:rsidRPr="00830DAD">
              <w:rPr>
                <w:szCs w:val="20"/>
              </w:rPr>
              <w:t>苏丹</w:t>
            </w:r>
          </w:p>
        </w:tc>
        <w:tc>
          <w:tcPr>
            <w:tcW w:w="1890" w:type="dxa"/>
            <w:hideMark/>
          </w:tcPr>
          <w:p w14:paraId="56B51A94"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7CC97687"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57D52648" w14:textId="77777777" w:rsidR="007551A6" w:rsidRPr="00830DAD" w:rsidRDefault="007551A6" w:rsidP="007D5677">
            <w:pPr>
              <w:pStyle w:val="bodytable"/>
              <w:snapToGrid/>
              <w:spacing w:before="60" w:after="60"/>
              <w:rPr>
                <w:szCs w:val="20"/>
              </w:rPr>
            </w:pPr>
            <w:r w:rsidRPr="00830DAD">
              <w:rPr>
                <w:szCs w:val="20"/>
              </w:rPr>
              <w:t>苏丹共和国《水俣公约》初始评估</w:t>
            </w:r>
          </w:p>
        </w:tc>
        <w:tc>
          <w:tcPr>
            <w:tcW w:w="1300" w:type="dxa"/>
            <w:hideMark/>
          </w:tcPr>
          <w:p w14:paraId="34209257" w14:textId="77777777" w:rsidR="002B1D8F" w:rsidRDefault="007551A6" w:rsidP="007D5677">
            <w:pPr>
              <w:pStyle w:val="bodytable"/>
              <w:snapToGrid/>
              <w:spacing w:before="60" w:after="60"/>
              <w:rPr>
                <w:szCs w:val="20"/>
              </w:rPr>
            </w:pPr>
            <w:r w:rsidRPr="00830DAD">
              <w:rPr>
                <w:szCs w:val="20"/>
              </w:rPr>
              <w:t>全环基金</w:t>
            </w:r>
          </w:p>
          <w:p w14:paraId="272A8122" w14:textId="0D05D748"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24A8BB30"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7821DF00"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4674F68A"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1022E992" w14:textId="77777777" w:rsidR="007551A6" w:rsidRPr="00830DAD" w:rsidRDefault="007551A6" w:rsidP="004615D6">
            <w:pPr>
              <w:pStyle w:val="bodytable"/>
              <w:snapToGrid/>
              <w:spacing w:before="60" w:after="60"/>
              <w:jc w:val="right"/>
              <w:rPr>
                <w:szCs w:val="20"/>
              </w:rPr>
            </w:pPr>
            <w:r w:rsidRPr="00830DAD">
              <w:rPr>
                <w:szCs w:val="20"/>
              </w:rPr>
              <w:t>118 600</w:t>
            </w:r>
          </w:p>
        </w:tc>
      </w:tr>
      <w:tr w:rsidR="007551A6" w:rsidRPr="00830DAD" w14:paraId="43E53A91" w14:textId="77777777" w:rsidTr="002B1D8F">
        <w:trPr>
          <w:gridAfter w:val="1"/>
          <w:wAfter w:w="24" w:type="dxa"/>
          <w:trHeight w:val="20"/>
          <w:jc w:val="center"/>
        </w:trPr>
        <w:tc>
          <w:tcPr>
            <w:tcW w:w="1255" w:type="dxa"/>
            <w:hideMark/>
          </w:tcPr>
          <w:p w14:paraId="63FECD21" w14:textId="77777777" w:rsidR="007551A6" w:rsidRPr="00830DAD" w:rsidRDefault="007551A6" w:rsidP="007D5677">
            <w:pPr>
              <w:pStyle w:val="bodytable"/>
              <w:snapToGrid/>
              <w:spacing w:before="60" w:after="60"/>
              <w:rPr>
                <w:szCs w:val="20"/>
              </w:rPr>
            </w:pPr>
            <w:r w:rsidRPr="00830DAD">
              <w:rPr>
                <w:szCs w:val="20"/>
              </w:rPr>
              <w:t>苏里南</w:t>
            </w:r>
          </w:p>
        </w:tc>
        <w:tc>
          <w:tcPr>
            <w:tcW w:w="1890" w:type="dxa"/>
            <w:hideMark/>
          </w:tcPr>
          <w:p w14:paraId="41104B32"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29219FB2"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9F84409" w14:textId="77777777" w:rsidR="007551A6" w:rsidRPr="00830DAD" w:rsidRDefault="007551A6" w:rsidP="007D5677">
            <w:pPr>
              <w:pStyle w:val="bodytable"/>
              <w:snapToGrid/>
              <w:spacing w:before="60" w:after="60"/>
              <w:rPr>
                <w:szCs w:val="20"/>
              </w:rPr>
            </w:pPr>
            <w:r w:rsidRPr="00830DAD">
              <w:rPr>
                <w:szCs w:val="20"/>
              </w:rPr>
              <w:t>苏里南《水俣公约》初始评估</w:t>
            </w:r>
          </w:p>
        </w:tc>
        <w:tc>
          <w:tcPr>
            <w:tcW w:w="1300" w:type="dxa"/>
            <w:hideMark/>
          </w:tcPr>
          <w:p w14:paraId="2FDF3F41" w14:textId="77777777" w:rsidR="002B1D8F" w:rsidRDefault="007551A6" w:rsidP="007D5677">
            <w:pPr>
              <w:pStyle w:val="bodytable"/>
              <w:snapToGrid/>
              <w:spacing w:before="60" w:after="60"/>
              <w:rPr>
                <w:szCs w:val="20"/>
              </w:rPr>
            </w:pPr>
            <w:r w:rsidRPr="00830DAD">
              <w:rPr>
                <w:szCs w:val="20"/>
              </w:rPr>
              <w:t>全环基金</w:t>
            </w:r>
          </w:p>
          <w:p w14:paraId="1456D4FB" w14:textId="609ADB63"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62354E24"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32039452"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4E5DCE14"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7FB7A942"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2AFCA050" w14:textId="77777777" w:rsidTr="002B1D8F">
        <w:trPr>
          <w:gridAfter w:val="1"/>
          <w:wAfter w:w="24" w:type="dxa"/>
          <w:trHeight w:val="20"/>
          <w:jc w:val="center"/>
        </w:trPr>
        <w:tc>
          <w:tcPr>
            <w:tcW w:w="1255" w:type="dxa"/>
            <w:hideMark/>
          </w:tcPr>
          <w:p w14:paraId="4C04B49A" w14:textId="77777777" w:rsidR="007551A6" w:rsidRPr="00830DAD" w:rsidRDefault="007551A6" w:rsidP="007D5677">
            <w:pPr>
              <w:pStyle w:val="bodytable"/>
              <w:snapToGrid/>
              <w:spacing w:before="60" w:after="60"/>
              <w:rPr>
                <w:szCs w:val="20"/>
              </w:rPr>
            </w:pPr>
            <w:r w:rsidRPr="00830DAD">
              <w:rPr>
                <w:szCs w:val="20"/>
              </w:rPr>
              <w:t>苏里南</w:t>
            </w:r>
          </w:p>
        </w:tc>
        <w:tc>
          <w:tcPr>
            <w:tcW w:w="1890" w:type="dxa"/>
            <w:hideMark/>
          </w:tcPr>
          <w:p w14:paraId="6B914F4F"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409C81F6"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4F32825F" w14:textId="77777777" w:rsidR="007551A6" w:rsidRPr="00830DAD" w:rsidRDefault="007551A6" w:rsidP="007D5677">
            <w:pPr>
              <w:pStyle w:val="bodytable"/>
              <w:snapToGrid/>
              <w:spacing w:before="60" w:after="60"/>
              <w:rPr>
                <w:szCs w:val="20"/>
              </w:rPr>
            </w:pPr>
            <w:r w:rsidRPr="00830DAD">
              <w:rPr>
                <w:szCs w:val="20"/>
              </w:rPr>
              <w:t>苏里南手工和小规模采金业国家行动计划</w:t>
            </w:r>
          </w:p>
        </w:tc>
        <w:tc>
          <w:tcPr>
            <w:tcW w:w="1300" w:type="dxa"/>
            <w:hideMark/>
          </w:tcPr>
          <w:p w14:paraId="34D36DF6" w14:textId="77777777" w:rsidR="002B1D8F" w:rsidRDefault="007551A6" w:rsidP="007D5677">
            <w:pPr>
              <w:pStyle w:val="bodytable"/>
              <w:snapToGrid/>
              <w:spacing w:before="60" w:after="60"/>
              <w:rPr>
                <w:szCs w:val="20"/>
              </w:rPr>
            </w:pPr>
            <w:r w:rsidRPr="00830DAD">
              <w:rPr>
                <w:szCs w:val="20"/>
              </w:rPr>
              <w:t>全环基金</w:t>
            </w:r>
          </w:p>
          <w:p w14:paraId="5FC065B4" w14:textId="228A75BC"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730A9982"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78AFF860"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11D8674D"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35FFA228" w14:textId="77777777" w:rsidR="007551A6" w:rsidRPr="00830DAD" w:rsidRDefault="007551A6" w:rsidP="004615D6">
            <w:pPr>
              <w:pStyle w:val="bodytable"/>
              <w:snapToGrid/>
              <w:spacing w:before="60" w:after="60"/>
              <w:jc w:val="right"/>
              <w:rPr>
                <w:szCs w:val="20"/>
              </w:rPr>
            </w:pPr>
            <w:r w:rsidRPr="00830DAD">
              <w:rPr>
                <w:szCs w:val="20"/>
              </w:rPr>
              <w:t>0 </w:t>
            </w:r>
          </w:p>
        </w:tc>
      </w:tr>
      <w:tr w:rsidR="007551A6" w:rsidRPr="00830DAD" w14:paraId="5D14BC48" w14:textId="77777777" w:rsidTr="002B1D8F">
        <w:trPr>
          <w:gridAfter w:val="1"/>
          <w:wAfter w:w="24" w:type="dxa"/>
          <w:trHeight w:val="20"/>
          <w:jc w:val="center"/>
        </w:trPr>
        <w:tc>
          <w:tcPr>
            <w:tcW w:w="1255" w:type="dxa"/>
            <w:hideMark/>
          </w:tcPr>
          <w:p w14:paraId="389EF75A" w14:textId="77777777" w:rsidR="007551A6" w:rsidRPr="00830DAD" w:rsidRDefault="007551A6" w:rsidP="007D5677">
            <w:pPr>
              <w:pStyle w:val="bodytable"/>
              <w:snapToGrid/>
              <w:spacing w:before="60" w:after="60"/>
              <w:rPr>
                <w:szCs w:val="20"/>
              </w:rPr>
            </w:pPr>
            <w:r w:rsidRPr="00830DAD">
              <w:rPr>
                <w:szCs w:val="20"/>
              </w:rPr>
              <w:t>坦桑尼亚</w:t>
            </w:r>
          </w:p>
        </w:tc>
        <w:tc>
          <w:tcPr>
            <w:tcW w:w="1890" w:type="dxa"/>
            <w:hideMark/>
          </w:tcPr>
          <w:p w14:paraId="45840CD0"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75EC6E96"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0A5B6755" w14:textId="77777777" w:rsidR="007551A6" w:rsidRPr="00830DAD" w:rsidRDefault="007551A6" w:rsidP="007D5677">
            <w:pPr>
              <w:pStyle w:val="bodytable"/>
              <w:snapToGrid/>
              <w:spacing w:before="60" w:after="60"/>
              <w:rPr>
                <w:szCs w:val="20"/>
              </w:rPr>
            </w:pPr>
            <w:r w:rsidRPr="00830DAD">
              <w:rPr>
                <w:szCs w:val="20"/>
              </w:rPr>
              <w:t>坦桑尼亚联合共和国制定手工和小规模采金业国家行动计划</w:t>
            </w:r>
          </w:p>
        </w:tc>
        <w:tc>
          <w:tcPr>
            <w:tcW w:w="1300" w:type="dxa"/>
            <w:hideMark/>
          </w:tcPr>
          <w:p w14:paraId="40608317" w14:textId="77777777" w:rsidR="002B1D8F" w:rsidRDefault="007551A6" w:rsidP="007D5677">
            <w:pPr>
              <w:pStyle w:val="bodytable"/>
              <w:snapToGrid/>
              <w:spacing w:before="60" w:after="60"/>
              <w:rPr>
                <w:szCs w:val="20"/>
              </w:rPr>
            </w:pPr>
            <w:r w:rsidRPr="00830DAD">
              <w:rPr>
                <w:szCs w:val="20"/>
              </w:rPr>
              <w:t>全环基金</w:t>
            </w:r>
          </w:p>
          <w:p w14:paraId="6F97DEA6" w14:textId="2E2E46D7"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30457E0B"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750129A9" w14:textId="77777777" w:rsidR="007551A6" w:rsidRPr="00830DAD" w:rsidRDefault="007551A6" w:rsidP="007D5677">
            <w:pPr>
              <w:pStyle w:val="bodytable"/>
              <w:snapToGrid/>
              <w:spacing w:before="60" w:after="60"/>
              <w:rPr>
                <w:szCs w:val="20"/>
              </w:rPr>
            </w:pPr>
            <w:r w:rsidRPr="00830DAD">
              <w:rPr>
                <w:szCs w:val="20"/>
              </w:rPr>
              <w:t>环境署</w:t>
            </w:r>
          </w:p>
        </w:tc>
        <w:tc>
          <w:tcPr>
            <w:tcW w:w="1276" w:type="dxa"/>
            <w:hideMark/>
          </w:tcPr>
          <w:p w14:paraId="48A8250A"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75A1D928" w14:textId="77777777" w:rsidR="007551A6" w:rsidRPr="00830DAD" w:rsidRDefault="007551A6" w:rsidP="004615D6">
            <w:pPr>
              <w:pStyle w:val="bodytable"/>
              <w:snapToGrid/>
              <w:spacing w:before="60" w:after="60"/>
              <w:jc w:val="right"/>
              <w:rPr>
                <w:szCs w:val="20"/>
              </w:rPr>
            </w:pPr>
            <w:r w:rsidRPr="00830DAD">
              <w:rPr>
                <w:szCs w:val="20"/>
              </w:rPr>
              <w:t> 0</w:t>
            </w:r>
          </w:p>
        </w:tc>
      </w:tr>
      <w:tr w:rsidR="007551A6" w:rsidRPr="00830DAD" w14:paraId="5AD8B6D2" w14:textId="77777777" w:rsidTr="002B1D8F">
        <w:trPr>
          <w:gridAfter w:val="1"/>
          <w:wAfter w:w="24" w:type="dxa"/>
          <w:trHeight w:val="20"/>
          <w:jc w:val="center"/>
        </w:trPr>
        <w:tc>
          <w:tcPr>
            <w:tcW w:w="1255" w:type="dxa"/>
            <w:hideMark/>
          </w:tcPr>
          <w:p w14:paraId="7F87ED98" w14:textId="77777777" w:rsidR="007551A6" w:rsidRPr="00830DAD" w:rsidRDefault="007551A6" w:rsidP="007D5677">
            <w:pPr>
              <w:pStyle w:val="bodytable"/>
              <w:snapToGrid/>
              <w:spacing w:before="60" w:after="60"/>
              <w:rPr>
                <w:szCs w:val="20"/>
              </w:rPr>
            </w:pPr>
            <w:r w:rsidRPr="00830DAD">
              <w:rPr>
                <w:szCs w:val="20"/>
              </w:rPr>
              <w:t>突尼斯</w:t>
            </w:r>
          </w:p>
        </w:tc>
        <w:tc>
          <w:tcPr>
            <w:tcW w:w="1890" w:type="dxa"/>
            <w:hideMark/>
          </w:tcPr>
          <w:p w14:paraId="1CB2DF73"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153302BE"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60FCDCD5" w14:textId="77777777" w:rsidR="007551A6" w:rsidRPr="00830DAD" w:rsidRDefault="007551A6" w:rsidP="007D5677">
            <w:pPr>
              <w:pStyle w:val="bodytable"/>
              <w:snapToGrid/>
              <w:spacing w:before="60" w:after="60"/>
              <w:rPr>
                <w:szCs w:val="20"/>
              </w:rPr>
            </w:pPr>
            <w:r w:rsidRPr="00830DAD">
              <w:rPr>
                <w:szCs w:val="20"/>
              </w:rPr>
              <w:t>改善突尼斯的</w:t>
            </w:r>
            <w:proofErr w:type="gramStart"/>
            <w:r w:rsidRPr="00830DAD">
              <w:rPr>
                <w:szCs w:val="20"/>
              </w:rPr>
              <w:t>汞管理</w:t>
            </w:r>
            <w:proofErr w:type="gramEnd"/>
          </w:p>
        </w:tc>
        <w:tc>
          <w:tcPr>
            <w:tcW w:w="1300" w:type="dxa"/>
            <w:hideMark/>
          </w:tcPr>
          <w:p w14:paraId="672A0B4A" w14:textId="77777777" w:rsidR="002B1D8F" w:rsidRDefault="007551A6" w:rsidP="007D5677">
            <w:pPr>
              <w:pStyle w:val="bodytable"/>
              <w:snapToGrid/>
              <w:spacing w:before="60" w:after="60"/>
              <w:rPr>
                <w:szCs w:val="20"/>
              </w:rPr>
            </w:pPr>
            <w:r w:rsidRPr="00830DAD">
              <w:rPr>
                <w:szCs w:val="20"/>
              </w:rPr>
              <w:t>全环基金</w:t>
            </w:r>
          </w:p>
          <w:p w14:paraId="5FB0BEDA" w14:textId="5191F327"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1A96AB7B"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213D51F2"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487D7699" w14:textId="77777777" w:rsidR="007551A6" w:rsidRPr="00830DAD" w:rsidRDefault="007551A6" w:rsidP="004615D6">
            <w:pPr>
              <w:pStyle w:val="bodytable"/>
              <w:snapToGrid/>
              <w:spacing w:before="60" w:after="60"/>
              <w:jc w:val="right"/>
              <w:rPr>
                <w:szCs w:val="20"/>
              </w:rPr>
            </w:pPr>
            <w:r w:rsidRPr="00830DAD">
              <w:rPr>
                <w:szCs w:val="20"/>
              </w:rPr>
              <w:t>600 000</w:t>
            </w:r>
          </w:p>
        </w:tc>
        <w:tc>
          <w:tcPr>
            <w:tcW w:w="1276" w:type="dxa"/>
            <w:hideMark/>
          </w:tcPr>
          <w:p w14:paraId="103BA294" w14:textId="77777777" w:rsidR="007551A6" w:rsidRPr="00830DAD" w:rsidRDefault="007551A6" w:rsidP="004615D6">
            <w:pPr>
              <w:pStyle w:val="bodytable"/>
              <w:snapToGrid/>
              <w:spacing w:before="60" w:after="60"/>
              <w:jc w:val="right"/>
              <w:rPr>
                <w:szCs w:val="20"/>
              </w:rPr>
            </w:pPr>
            <w:r w:rsidRPr="00830DAD">
              <w:rPr>
                <w:szCs w:val="20"/>
              </w:rPr>
              <w:t>2 350 000</w:t>
            </w:r>
          </w:p>
        </w:tc>
      </w:tr>
      <w:tr w:rsidR="007551A6" w:rsidRPr="00830DAD" w14:paraId="44205825" w14:textId="77777777" w:rsidTr="002B1D8F">
        <w:trPr>
          <w:gridAfter w:val="1"/>
          <w:wAfter w:w="24" w:type="dxa"/>
          <w:trHeight w:val="20"/>
          <w:jc w:val="center"/>
        </w:trPr>
        <w:tc>
          <w:tcPr>
            <w:tcW w:w="1255" w:type="dxa"/>
            <w:hideMark/>
          </w:tcPr>
          <w:p w14:paraId="46EA72D3" w14:textId="77777777" w:rsidR="007551A6" w:rsidRPr="00830DAD" w:rsidRDefault="007551A6" w:rsidP="007D5677">
            <w:pPr>
              <w:pStyle w:val="bodytable"/>
              <w:snapToGrid/>
              <w:spacing w:before="60" w:after="60"/>
              <w:rPr>
                <w:szCs w:val="20"/>
              </w:rPr>
            </w:pPr>
            <w:r w:rsidRPr="00830DAD">
              <w:rPr>
                <w:szCs w:val="20"/>
              </w:rPr>
              <w:t>土耳其</w:t>
            </w:r>
          </w:p>
        </w:tc>
        <w:tc>
          <w:tcPr>
            <w:tcW w:w="1890" w:type="dxa"/>
            <w:hideMark/>
          </w:tcPr>
          <w:p w14:paraId="2B43EF02"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6834D7D9"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4E497B8B" w14:textId="77777777" w:rsidR="007551A6" w:rsidRPr="00830DAD" w:rsidRDefault="007551A6" w:rsidP="007D5677">
            <w:pPr>
              <w:pStyle w:val="bodytable"/>
              <w:snapToGrid/>
              <w:spacing w:before="60" w:after="60"/>
              <w:rPr>
                <w:szCs w:val="20"/>
              </w:rPr>
            </w:pPr>
            <w:r w:rsidRPr="00830DAD">
              <w:rPr>
                <w:szCs w:val="20"/>
              </w:rPr>
              <w:t>土耳其《水俣公约》初始评估</w:t>
            </w:r>
          </w:p>
        </w:tc>
        <w:tc>
          <w:tcPr>
            <w:tcW w:w="1300" w:type="dxa"/>
            <w:hideMark/>
          </w:tcPr>
          <w:p w14:paraId="403A76C4" w14:textId="77777777" w:rsidR="002B1D8F" w:rsidRDefault="007551A6" w:rsidP="007D5677">
            <w:pPr>
              <w:pStyle w:val="bodytable"/>
              <w:snapToGrid/>
              <w:spacing w:before="60" w:after="60"/>
              <w:rPr>
                <w:szCs w:val="20"/>
              </w:rPr>
            </w:pPr>
            <w:r w:rsidRPr="00830DAD">
              <w:rPr>
                <w:szCs w:val="20"/>
              </w:rPr>
              <w:t>全环基金</w:t>
            </w:r>
          </w:p>
          <w:p w14:paraId="741569EC" w14:textId="52FFF3D8"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748D682F"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6FE2D12D"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6B7FA029"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1A3025A1" w14:textId="77777777" w:rsidR="007551A6" w:rsidRPr="00830DAD" w:rsidRDefault="007551A6" w:rsidP="004615D6">
            <w:pPr>
              <w:pStyle w:val="bodytable"/>
              <w:snapToGrid/>
              <w:spacing w:before="60" w:after="60"/>
              <w:jc w:val="right"/>
              <w:rPr>
                <w:szCs w:val="20"/>
              </w:rPr>
            </w:pPr>
            <w:r w:rsidRPr="00830DAD">
              <w:rPr>
                <w:szCs w:val="20"/>
              </w:rPr>
              <w:t>29 000</w:t>
            </w:r>
          </w:p>
        </w:tc>
      </w:tr>
      <w:tr w:rsidR="007551A6" w:rsidRPr="00830DAD" w14:paraId="2657185B" w14:textId="77777777" w:rsidTr="002B1D8F">
        <w:trPr>
          <w:gridAfter w:val="1"/>
          <w:wAfter w:w="24" w:type="dxa"/>
          <w:trHeight w:val="20"/>
          <w:jc w:val="center"/>
        </w:trPr>
        <w:tc>
          <w:tcPr>
            <w:tcW w:w="1255" w:type="dxa"/>
            <w:hideMark/>
          </w:tcPr>
          <w:p w14:paraId="27E2684C" w14:textId="77777777" w:rsidR="007551A6" w:rsidRPr="00830DAD" w:rsidRDefault="007551A6" w:rsidP="007D5677">
            <w:pPr>
              <w:pStyle w:val="bodytable"/>
              <w:snapToGrid/>
              <w:spacing w:before="60" w:after="60"/>
              <w:rPr>
                <w:szCs w:val="20"/>
              </w:rPr>
            </w:pPr>
            <w:r w:rsidRPr="00830DAD">
              <w:rPr>
                <w:szCs w:val="20"/>
              </w:rPr>
              <w:t>乌拉圭</w:t>
            </w:r>
          </w:p>
        </w:tc>
        <w:tc>
          <w:tcPr>
            <w:tcW w:w="1890" w:type="dxa"/>
            <w:hideMark/>
          </w:tcPr>
          <w:p w14:paraId="33C7F1D1"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1894C056"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1DA35BD1" w14:textId="77777777" w:rsidR="007551A6" w:rsidRPr="00830DAD" w:rsidRDefault="007551A6" w:rsidP="007D5677">
            <w:pPr>
              <w:pStyle w:val="bodytable"/>
              <w:snapToGrid/>
              <w:spacing w:before="60" w:after="60"/>
              <w:rPr>
                <w:szCs w:val="20"/>
              </w:rPr>
            </w:pPr>
            <w:r w:rsidRPr="00830DAD">
              <w:rPr>
                <w:szCs w:val="20"/>
              </w:rPr>
              <w:t>含汞产品及其废物的无害环境生命周期管理</w:t>
            </w:r>
          </w:p>
        </w:tc>
        <w:tc>
          <w:tcPr>
            <w:tcW w:w="1300" w:type="dxa"/>
            <w:hideMark/>
          </w:tcPr>
          <w:p w14:paraId="5F55AD5D" w14:textId="77777777" w:rsidR="002B1D8F" w:rsidRDefault="007551A6" w:rsidP="007D5677">
            <w:pPr>
              <w:pStyle w:val="bodytable"/>
              <w:snapToGrid/>
              <w:spacing w:before="60" w:after="60"/>
              <w:rPr>
                <w:szCs w:val="20"/>
              </w:rPr>
            </w:pPr>
            <w:r w:rsidRPr="00830DAD">
              <w:rPr>
                <w:szCs w:val="20"/>
              </w:rPr>
              <w:t>全环基金</w:t>
            </w:r>
          </w:p>
          <w:p w14:paraId="1F0619B9" w14:textId="1DEB1A1E"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48159BE8"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000AFAFC"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404B5802" w14:textId="77777777" w:rsidR="007551A6" w:rsidRPr="00830DAD" w:rsidRDefault="007551A6" w:rsidP="004615D6">
            <w:pPr>
              <w:pStyle w:val="bodytable"/>
              <w:snapToGrid/>
              <w:spacing w:before="60" w:after="60"/>
              <w:jc w:val="right"/>
              <w:rPr>
                <w:szCs w:val="20"/>
              </w:rPr>
            </w:pPr>
            <w:r w:rsidRPr="00830DAD">
              <w:rPr>
                <w:szCs w:val="20"/>
              </w:rPr>
              <w:t>700 000</w:t>
            </w:r>
          </w:p>
        </w:tc>
        <w:tc>
          <w:tcPr>
            <w:tcW w:w="1276" w:type="dxa"/>
            <w:hideMark/>
          </w:tcPr>
          <w:p w14:paraId="257C22FD" w14:textId="77777777" w:rsidR="007551A6" w:rsidRPr="00830DAD" w:rsidRDefault="007551A6" w:rsidP="004615D6">
            <w:pPr>
              <w:pStyle w:val="bodytable"/>
              <w:snapToGrid/>
              <w:spacing w:before="60" w:after="60"/>
              <w:jc w:val="right"/>
              <w:rPr>
                <w:szCs w:val="20"/>
              </w:rPr>
            </w:pPr>
            <w:r w:rsidRPr="00830DAD">
              <w:rPr>
                <w:szCs w:val="20"/>
              </w:rPr>
              <w:t>2 959 700</w:t>
            </w:r>
          </w:p>
        </w:tc>
      </w:tr>
      <w:tr w:rsidR="007551A6" w:rsidRPr="00830DAD" w14:paraId="763A6311" w14:textId="77777777" w:rsidTr="002B1D8F">
        <w:trPr>
          <w:gridAfter w:val="1"/>
          <w:wAfter w:w="24" w:type="dxa"/>
          <w:trHeight w:val="20"/>
          <w:jc w:val="center"/>
        </w:trPr>
        <w:tc>
          <w:tcPr>
            <w:tcW w:w="1255" w:type="dxa"/>
            <w:hideMark/>
          </w:tcPr>
          <w:p w14:paraId="764E29BB" w14:textId="77777777" w:rsidR="007551A6" w:rsidRPr="00830DAD" w:rsidRDefault="007551A6" w:rsidP="007D5677">
            <w:pPr>
              <w:pStyle w:val="bodytable"/>
              <w:snapToGrid/>
              <w:spacing w:before="60" w:after="60"/>
              <w:rPr>
                <w:szCs w:val="20"/>
              </w:rPr>
            </w:pPr>
            <w:r w:rsidRPr="00830DAD">
              <w:rPr>
                <w:szCs w:val="20"/>
              </w:rPr>
              <w:t>越南</w:t>
            </w:r>
          </w:p>
        </w:tc>
        <w:tc>
          <w:tcPr>
            <w:tcW w:w="1890" w:type="dxa"/>
            <w:hideMark/>
          </w:tcPr>
          <w:p w14:paraId="2FA3E07F"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3CE841D4" w14:textId="77777777" w:rsidR="007551A6" w:rsidRPr="00830DAD" w:rsidRDefault="007551A6" w:rsidP="007D5677">
            <w:pPr>
              <w:pStyle w:val="bodytable"/>
              <w:snapToGrid/>
              <w:spacing w:before="60" w:after="60"/>
              <w:rPr>
                <w:szCs w:val="20"/>
              </w:rPr>
            </w:pPr>
            <w:r w:rsidRPr="00830DAD">
              <w:rPr>
                <w:szCs w:val="20"/>
              </w:rPr>
              <w:t>化学品和废物重点领域</w:t>
            </w:r>
          </w:p>
        </w:tc>
        <w:tc>
          <w:tcPr>
            <w:tcW w:w="3233" w:type="dxa"/>
            <w:hideMark/>
          </w:tcPr>
          <w:p w14:paraId="353225C0" w14:textId="77777777" w:rsidR="007551A6" w:rsidRPr="00830DAD" w:rsidRDefault="007551A6" w:rsidP="007D5677">
            <w:pPr>
              <w:pStyle w:val="bodytable"/>
              <w:snapToGrid/>
              <w:spacing w:before="60" w:after="60"/>
              <w:rPr>
                <w:szCs w:val="20"/>
              </w:rPr>
            </w:pPr>
            <w:r w:rsidRPr="00830DAD">
              <w:rPr>
                <w:szCs w:val="20"/>
              </w:rPr>
              <w:t>绿色化学在越南的应用以支持绿色增长，并减少持久性有机污染物</w:t>
            </w:r>
            <w:r w:rsidRPr="00830DAD">
              <w:rPr>
                <w:szCs w:val="20"/>
              </w:rPr>
              <w:t>/</w:t>
            </w:r>
            <w:r w:rsidRPr="00830DAD">
              <w:rPr>
                <w:szCs w:val="20"/>
              </w:rPr>
              <w:t>有害化学品的使用和释放</w:t>
            </w:r>
          </w:p>
        </w:tc>
        <w:tc>
          <w:tcPr>
            <w:tcW w:w="1300" w:type="dxa"/>
            <w:hideMark/>
          </w:tcPr>
          <w:p w14:paraId="1F0F1F21" w14:textId="77777777" w:rsidR="002B1D8F" w:rsidRDefault="007551A6" w:rsidP="007D5677">
            <w:pPr>
              <w:pStyle w:val="bodytable"/>
              <w:snapToGrid/>
              <w:spacing w:before="60" w:after="60"/>
              <w:rPr>
                <w:szCs w:val="20"/>
              </w:rPr>
            </w:pPr>
            <w:r w:rsidRPr="00830DAD">
              <w:rPr>
                <w:szCs w:val="20"/>
              </w:rPr>
              <w:t>全环基金</w:t>
            </w:r>
          </w:p>
          <w:p w14:paraId="5FDF1861" w14:textId="74E8B906" w:rsidR="007551A6" w:rsidRPr="00830DAD" w:rsidRDefault="007551A6" w:rsidP="007D5677">
            <w:pPr>
              <w:pStyle w:val="bodytable"/>
              <w:snapToGrid/>
              <w:spacing w:before="60" w:after="60"/>
              <w:rPr>
                <w:szCs w:val="20"/>
              </w:rPr>
            </w:pPr>
            <w:r w:rsidRPr="00830DAD">
              <w:rPr>
                <w:szCs w:val="20"/>
              </w:rPr>
              <w:t>第六次充资</w:t>
            </w:r>
          </w:p>
        </w:tc>
        <w:tc>
          <w:tcPr>
            <w:tcW w:w="1159" w:type="dxa"/>
            <w:hideMark/>
          </w:tcPr>
          <w:p w14:paraId="0CB73515" w14:textId="77777777" w:rsidR="007551A6" w:rsidRPr="00830DAD" w:rsidRDefault="007551A6" w:rsidP="007D5677">
            <w:pPr>
              <w:pStyle w:val="bodytable"/>
              <w:snapToGrid/>
              <w:spacing w:before="60" w:after="60"/>
              <w:rPr>
                <w:szCs w:val="20"/>
              </w:rPr>
            </w:pPr>
            <w:r w:rsidRPr="00830DAD">
              <w:rPr>
                <w:szCs w:val="20"/>
              </w:rPr>
              <w:t>中型项目</w:t>
            </w:r>
          </w:p>
        </w:tc>
        <w:tc>
          <w:tcPr>
            <w:tcW w:w="1473" w:type="dxa"/>
            <w:hideMark/>
          </w:tcPr>
          <w:p w14:paraId="6B7C130F" w14:textId="77777777" w:rsidR="007551A6" w:rsidRPr="00830DAD" w:rsidRDefault="007551A6" w:rsidP="007D5677">
            <w:pPr>
              <w:pStyle w:val="bodytable"/>
              <w:snapToGrid/>
              <w:spacing w:before="60" w:after="60"/>
              <w:rPr>
                <w:szCs w:val="20"/>
              </w:rPr>
            </w:pPr>
            <w:r w:rsidRPr="00830DAD">
              <w:rPr>
                <w:szCs w:val="20"/>
              </w:rPr>
              <w:t>开发署</w:t>
            </w:r>
          </w:p>
        </w:tc>
        <w:tc>
          <w:tcPr>
            <w:tcW w:w="1276" w:type="dxa"/>
            <w:hideMark/>
          </w:tcPr>
          <w:p w14:paraId="11F41BA4" w14:textId="77777777" w:rsidR="007551A6" w:rsidRPr="00830DAD" w:rsidRDefault="007551A6" w:rsidP="004615D6">
            <w:pPr>
              <w:pStyle w:val="bodytable"/>
              <w:snapToGrid/>
              <w:spacing w:before="60" w:after="60"/>
              <w:jc w:val="right"/>
              <w:rPr>
                <w:szCs w:val="20"/>
              </w:rPr>
            </w:pPr>
            <w:r w:rsidRPr="00830DAD">
              <w:rPr>
                <w:szCs w:val="20"/>
              </w:rPr>
              <w:t>469 800</w:t>
            </w:r>
          </w:p>
        </w:tc>
        <w:tc>
          <w:tcPr>
            <w:tcW w:w="1276" w:type="dxa"/>
            <w:hideMark/>
          </w:tcPr>
          <w:p w14:paraId="5CD51959" w14:textId="77777777" w:rsidR="007551A6" w:rsidRPr="00830DAD" w:rsidRDefault="007551A6" w:rsidP="004615D6">
            <w:pPr>
              <w:pStyle w:val="bodytable"/>
              <w:snapToGrid/>
              <w:spacing w:before="60" w:after="60"/>
              <w:jc w:val="right"/>
              <w:rPr>
                <w:szCs w:val="20"/>
              </w:rPr>
            </w:pPr>
            <w:r w:rsidRPr="00830DAD">
              <w:rPr>
                <w:szCs w:val="20"/>
              </w:rPr>
              <w:t>1 000 000</w:t>
            </w:r>
          </w:p>
        </w:tc>
      </w:tr>
      <w:tr w:rsidR="007551A6" w:rsidRPr="00830DAD" w14:paraId="61B9ED00" w14:textId="77777777" w:rsidTr="002B1D8F">
        <w:trPr>
          <w:gridAfter w:val="1"/>
          <w:wAfter w:w="24" w:type="dxa"/>
          <w:trHeight w:val="20"/>
          <w:jc w:val="center"/>
        </w:trPr>
        <w:tc>
          <w:tcPr>
            <w:tcW w:w="1255" w:type="dxa"/>
            <w:hideMark/>
          </w:tcPr>
          <w:p w14:paraId="38F7670E" w14:textId="77777777" w:rsidR="007551A6" w:rsidRPr="00830DAD" w:rsidRDefault="007551A6" w:rsidP="007D5677">
            <w:pPr>
              <w:pStyle w:val="bodytable"/>
              <w:snapToGrid/>
              <w:spacing w:before="60" w:after="60"/>
              <w:rPr>
                <w:szCs w:val="20"/>
              </w:rPr>
            </w:pPr>
            <w:r w:rsidRPr="00830DAD">
              <w:rPr>
                <w:szCs w:val="20"/>
              </w:rPr>
              <w:t>越南</w:t>
            </w:r>
          </w:p>
        </w:tc>
        <w:tc>
          <w:tcPr>
            <w:tcW w:w="1890" w:type="dxa"/>
            <w:hideMark/>
          </w:tcPr>
          <w:p w14:paraId="063962E0"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6292D63B"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363191BE" w14:textId="77777777" w:rsidR="007551A6" w:rsidRPr="00830DAD" w:rsidRDefault="007551A6" w:rsidP="007D5677">
            <w:pPr>
              <w:pStyle w:val="bodytable"/>
              <w:snapToGrid/>
              <w:spacing w:before="60" w:after="60"/>
              <w:rPr>
                <w:szCs w:val="20"/>
              </w:rPr>
            </w:pPr>
            <w:r w:rsidRPr="00830DAD">
              <w:rPr>
                <w:szCs w:val="20"/>
              </w:rPr>
              <w:t>越南《水俣公约》初始评估</w:t>
            </w:r>
          </w:p>
        </w:tc>
        <w:tc>
          <w:tcPr>
            <w:tcW w:w="1300" w:type="dxa"/>
            <w:hideMark/>
          </w:tcPr>
          <w:p w14:paraId="41C9F539" w14:textId="77777777" w:rsidR="002B1D8F" w:rsidRDefault="007551A6" w:rsidP="007D5677">
            <w:pPr>
              <w:pStyle w:val="bodytable"/>
              <w:snapToGrid/>
              <w:spacing w:before="60" w:after="60"/>
              <w:rPr>
                <w:szCs w:val="20"/>
              </w:rPr>
            </w:pPr>
            <w:r w:rsidRPr="00830DAD">
              <w:rPr>
                <w:szCs w:val="20"/>
              </w:rPr>
              <w:t>全环基金</w:t>
            </w:r>
          </w:p>
          <w:p w14:paraId="26B0E69D" w14:textId="222A09E2"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6B8BDE8A"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6FE5353D" w14:textId="77777777"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47384E96" w14:textId="77777777" w:rsidR="007551A6" w:rsidRPr="00830DAD" w:rsidRDefault="007551A6" w:rsidP="004615D6">
            <w:pPr>
              <w:pStyle w:val="bodytable"/>
              <w:snapToGrid/>
              <w:spacing w:before="60" w:after="60"/>
              <w:jc w:val="right"/>
              <w:rPr>
                <w:szCs w:val="20"/>
              </w:rPr>
            </w:pPr>
            <w:r w:rsidRPr="00830DAD">
              <w:rPr>
                <w:szCs w:val="20"/>
              </w:rPr>
              <w:t>500 000</w:t>
            </w:r>
          </w:p>
        </w:tc>
        <w:tc>
          <w:tcPr>
            <w:tcW w:w="1276" w:type="dxa"/>
            <w:hideMark/>
          </w:tcPr>
          <w:p w14:paraId="562B99D9" w14:textId="77777777" w:rsidR="007551A6" w:rsidRPr="00830DAD" w:rsidRDefault="007551A6" w:rsidP="004615D6">
            <w:pPr>
              <w:pStyle w:val="bodytable"/>
              <w:snapToGrid/>
              <w:spacing w:before="60" w:after="60"/>
              <w:jc w:val="right"/>
              <w:rPr>
                <w:szCs w:val="20"/>
              </w:rPr>
            </w:pPr>
            <w:r w:rsidRPr="00830DAD">
              <w:rPr>
                <w:szCs w:val="20"/>
              </w:rPr>
              <w:t>47 000</w:t>
            </w:r>
          </w:p>
        </w:tc>
      </w:tr>
      <w:tr w:rsidR="007551A6" w:rsidRPr="00830DAD" w14:paraId="757A8ED5" w14:textId="77777777" w:rsidTr="002B1D8F">
        <w:trPr>
          <w:gridAfter w:val="1"/>
          <w:wAfter w:w="24" w:type="dxa"/>
          <w:trHeight w:val="20"/>
          <w:jc w:val="center"/>
        </w:trPr>
        <w:tc>
          <w:tcPr>
            <w:tcW w:w="1255" w:type="dxa"/>
            <w:hideMark/>
          </w:tcPr>
          <w:p w14:paraId="34C60AAB" w14:textId="77777777" w:rsidR="007551A6" w:rsidRPr="00830DAD" w:rsidRDefault="007551A6" w:rsidP="007D5677">
            <w:pPr>
              <w:pStyle w:val="bodytable"/>
              <w:snapToGrid/>
              <w:spacing w:before="60" w:after="60"/>
              <w:rPr>
                <w:szCs w:val="20"/>
              </w:rPr>
            </w:pPr>
            <w:r w:rsidRPr="00830DAD">
              <w:rPr>
                <w:szCs w:val="20"/>
              </w:rPr>
              <w:t>也门</w:t>
            </w:r>
          </w:p>
        </w:tc>
        <w:tc>
          <w:tcPr>
            <w:tcW w:w="1890" w:type="dxa"/>
            <w:hideMark/>
          </w:tcPr>
          <w:p w14:paraId="2C940AA7"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46697BEA" w14:textId="77777777" w:rsidR="007551A6" w:rsidRPr="00830DAD" w:rsidRDefault="007551A6" w:rsidP="007D5677">
            <w:pPr>
              <w:pStyle w:val="bodytable"/>
              <w:snapToGrid/>
              <w:spacing w:before="60" w:after="60"/>
              <w:rPr>
                <w:szCs w:val="20"/>
              </w:rPr>
            </w:pPr>
            <w:r w:rsidRPr="00830DAD">
              <w:rPr>
                <w:szCs w:val="20"/>
              </w:rPr>
              <w:t>持久性有机污染物重点领域</w:t>
            </w:r>
          </w:p>
        </w:tc>
        <w:tc>
          <w:tcPr>
            <w:tcW w:w="3233" w:type="dxa"/>
            <w:hideMark/>
          </w:tcPr>
          <w:p w14:paraId="57C39247" w14:textId="77777777" w:rsidR="007551A6" w:rsidRPr="00830DAD" w:rsidRDefault="007551A6" w:rsidP="007D5677">
            <w:pPr>
              <w:pStyle w:val="bodytable"/>
              <w:snapToGrid/>
              <w:spacing w:before="60" w:after="60"/>
              <w:rPr>
                <w:szCs w:val="20"/>
              </w:rPr>
            </w:pPr>
            <w:r w:rsidRPr="00830DAD">
              <w:rPr>
                <w:szCs w:val="20"/>
              </w:rPr>
              <w:t>也门共和国《水俣公约》初始评估</w:t>
            </w:r>
          </w:p>
        </w:tc>
        <w:tc>
          <w:tcPr>
            <w:tcW w:w="1300" w:type="dxa"/>
            <w:hideMark/>
          </w:tcPr>
          <w:p w14:paraId="2BA4785C" w14:textId="77777777" w:rsidR="002B1D8F" w:rsidRDefault="007551A6" w:rsidP="007D5677">
            <w:pPr>
              <w:pStyle w:val="bodytable"/>
              <w:snapToGrid/>
              <w:spacing w:before="60" w:after="60"/>
              <w:rPr>
                <w:szCs w:val="20"/>
              </w:rPr>
            </w:pPr>
            <w:r w:rsidRPr="00830DAD">
              <w:rPr>
                <w:szCs w:val="20"/>
              </w:rPr>
              <w:t>全环基金</w:t>
            </w:r>
          </w:p>
          <w:p w14:paraId="04CF9892" w14:textId="7BD1688A" w:rsidR="007551A6" w:rsidRPr="00830DAD" w:rsidRDefault="007551A6" w:rsidP="007D5677">
            <w:pPr>
              <w:pStyle w:val="bodytable"/>
              <w:snapToGrid/>
              <w:spacing w:before="60" w:after="60"/>
              <w:rPr>
                <w:szCs w:val="20"/>
              </w:rPr>
            </w:pPr>
            <w:r w:rsidRPr="00830DAD">
              <w:rPr>
                <w:szCs w:val="20"/>
              </w:rPr>
              <w:t>第五次充资</w:t>
            </w:r>
          </w:p>
        </w:tc>
        <w:tc>
          <w:tcPr>
            <w:tcW w:w="1159" w:type="dxa"/>
            <w:hideMark/>
          </w:tcPr>
          <w:p w14:paraId="2B1CC64C" w14:textId="77777777" w:rsidR="007551A6" w:rsidRPr="00830DAD" w:rsidRDefault="007551A6" w:rsidP="007D5677">
            <w:pPr>
              <w:pStyle w:val="bodytable"/>
              <w:snapToGrid/>
              <w:spacing w:before="60" w:after="60"/>
              <w:rPr>
                <w:szCs w:val="20"/>
              </w:rPr>
            </w:pPr>
            <w:r w:rsidRPr="00830DAD">
              <w:rPr>
                <w:szCs w:val="20"/>
              </w:rPr>
              <w:t>扶持活动</w:t>
            </w:r>
          </w:p>
        </w:tc>
        <w:tc>
          <w:tcPr>
            <w:tcW w:w="1473" w:type="dxa"/>
            <w:hideMark/>
          </w:tcPr>
          <w:p w14:paraId="09F0205D" w14:textId="7CB14E7E" w:rsidR="007551A6" w:rsidRPr="00830DAD" w:rsidRDefault="007551A6" w:rsidP="007D5677">
            <w:pPr>
              <w:pStyle w:val="bodytable"/>
              <w:snapToGrid/>
              <w:spacing w:before="60" w:after="60"/>
              <w:rPr>
                <w:szCs w:val="20"/>
              </w:rPr>
            </w:pPr>
            <w:r w:rsidRPr="00830DAD">
              <w:rPr>
                <w:szCs w:val="20"/>
              </w:rPr>
              <w:t>工发组织</w:t>
            </w:r>
          </w:p>
        </w:tc>
        <w:tc>
          <w:tcPr>
            <w:tcW w:w="1276" w:type="dxa"/>
            <w:hideMark/>
          </w:tcPr>
          <w:p w14:paraId="5C163F97" w14:textId="77777777" w:rsidR="007551A6" w:rsidRPr="00830DAD" w:rsidRDefault="007551A6" w:rsidP="004615D6">
            <w:pPr>
              <w:pStyle w:val="bodytable"/>
              <w:snapToGrid/>
              <w:spacing w:before="60" w:after="60"/>
              <w:jc w:val="right"/>
              <w:rPr>
                <w:szCs w:val="20"/>
              </w:rPr>
            </w:pPr>
            <w:r w:rsidRPr="00830DAD">
              <w:rPr>
                <w:szCs w:val="20"/>
              </w:rPr>
              <w:t>200 000</w:t>
            </w:r>
          </w:p>
        </w:tc>
        <w:tc>
          <w:tcPr>
            <w:tcW w:w="1276" w:type="dxa"/>
            <w:hideMark/>
          </w:tcPr>
          <w:p w14:paraId="5C925959" w14:textId="77777777" w:rsidR="007551A6" w:rsidRPr="00830DAD" w:rsidRDefault="007551A6" w:rsidP="004615D6">
            <w:pPr>
              <w:pStyle w:val="bodytable"/>
              <w:snapToGrid/>
              <w:spacing w:before="60" w:after="60"/>
              <w:jc w:val="right"/>
              <w:rPr>
                <w:szCs w:val="20"/>
              </w:rPr>
            </w:pPr>
            <w:r w:rsidRPr="00830DAD">
              <w:rPr>
                <w:szCs w:val="20"/>
              </w:rPr>
              <w:t>50 200</w:t>
            </w:r>
          </w:p>
        </w:tc>
      </w:tr>
      <w:tr w:rsidR="007551A6" w:rsidRPr="00830DAD" w14:paraId="0B8120FD" w14:textId="77777777" w:rsidTr="002B1D8F">
        <w:trPr>
          <w:gridAfter w:val="1"/>
          <w:wAfter w:w="24" w:type="dxa"/>
          <w:trHeight w:val="20"/>
          <w:jc w:val="center"/>
        </w:trPr>
        <w:tc>
          <w:tcPr>
            <w:tcW w:w="1255" w:type="dxa"/>
            <w:hideMark/>
          </w:tcPr>
          <w:p w14:paraId="79C689F8" w14:textId="77777777" w:rsidR="007551A6" w:rsidRPr="00830DAD" w:rsidRDefault="007551A6" w:rsidP="007D5677">
            <w:pPr>
              <w:pStyle w:val="bodytable"/>
              <w:snapToGrid/>
              <w:spacing w:before="60" w:after="60"/>
              <w:rPr>
                <w:szCs w:val="20"/>
              </w:rPr>
            </w:pPr>
            <w:r w:rsidRPr="00830DAD">
              <w:rPr>
                <w:szCs w:val="20"/>
              </w:rPr>
              <w:t> </w:t>
            </w:r>
          </w:p>
        </w:tc>
        <w:tc>
          <w:tcPr>
            <w:tcW w:w="1890" w:type="dxa"/>
            <w:hideMark/>
          </w:tcPr>
          <w:p w14:paraId="50A7F464" w14:textId="77777777" w:rsidR="007551A6" w:rsidRPr="00830DAD" w:rsidRDefault="007551A6" w:rsidP="007D5677">
            <w:pPr>
              <w:pStyle w:val="bodytable"/>
              <w:snapToGrid/>
              <w:spacing w:before="60" w:after="60"/>
              <w:rPr>
                <w:szCs w:val="20"/>
              </w:rPr>
            </w:pPr>
            <w:r w:rsidRPr="00830DAD">
              <w:rPr>
                <w:szCs w:val="20"/>
              </w:rPr>
              <w:t> </w:t>
            </w:r>
          </w:p>
        </w:tc>
        <w:tc>
          <w:tcPr>
            <w:tcW w:w="1418" w:type="dxa"/>
            <w:hideMark/>
          </w:tcPr>
          <w:p w14:paraId="56577F90" w14:textId="77777777" w:rsidR="007551A6" w:rsidRPr="00830DAD" w:rsidRDefault="007551A6" w:rsidP="007D5677">
            <w:pPr>
              <w:pStyle w:val="bodytable"/>
              <w:snapToGrid/>
              <w:spacing w:before="60" w:after="60"/>
              <w:rPr>
                <w:szCs w:val="20"/>
              </w:rPr>
            </w:pPr>
            <w:r w:rsidRPr="00830DAD">
              <w:rPr>
                <w:szCs w:val="20"/>
              </w:rPr>
              <w:t> </w:t>
            </w:r>
          </w:p>
        </w:tc>
        <w:tc>
          <w:tcPr>
            <w:tcW w:w="3233" w:type="dxa"/>
            <w:hideMark/>
          </w:tcPr>
          <w:p w14:paraId="75C58BFA" w14:textId="77777777" w:rsidR="007551A6" w:rsidRPr="00830DAD" w:rsidRDefault="007551A6" w:rsidP="007D5677">
            <w:pPr>
              <w:pStyle w:val="bodytable"/>
              <w:snapToGrid/>
              <w:spacing w:before="60" w:after="60"/>
              <w:rPr>
                <w:szCs w:val="20"/>
              </w:rPr>
            </w:pPr>
            <w:r w:rsidRPr="00830DAD">
              <w:rPr>
                <w:szCs w:val="20"/>
              </w:rPr>
              <w:t> </w:t>
            </w:r>
          </w:p>
        </w:tc>
        <w:tc>
          <w:tcPr>
            <w:tcW w:w="1300" w:type="dxa"/>
            <w:hideMark/>
          </w:tcPr>
          <w:p w14:paraId="3697FFC4" w14:textId="77777777" w:rsidR="007551A6" w:rsidRPr="00830DAD" w:rsidRDefault="007551A6" w:rsidP="007D5677">
            <w:pPr>
              <w:pStyle w:val="bodytable"/>
              <w:snapToGrid/>
              <w:spacing w:before="60" w:after="60"/>
              <w:rPr>
                <w:szCs w:val="20"/>
              </w:rPr>
            </w:pPr>
            <w:r w:rsidRPr="00830DAD">
              <w:rPr>
                <w:szCs w:val="20"/>
              </w:rPr>
              <w:t> </w:t>
            </w:r>
          </w:p>
        </w:tc>
        <w:tc>
          <w:tcPr>
            <w:tcW w:w="1159" w:type="dxa"/>
            <w:hideMark/>
          </w:tcPr>
          <w:p w14:paraId="003BC51E" w14:textId="77777777" w:rsidR="007551A6" w:rsidRPr="00830DAD" w:rsidRDefault="007551A6" w:rsidP="007D5677">
            <w:pPr>
              <w:pStyle w:val="bodytable"/>
              <w:snapToGrid/>
              <w:spacing w:before="60" w:after="60"/>
              <w:rPr>
                <w:szCs w:val="20"/>
              </w:rPr>
            </w:pPr>
            <w:r w:rsidRPr="00830DAD">
              <w:rPr>
                <w:szCs w:val="20"/>
              </w:rPr>
              <w:t> </w:t>
            </w:r>
          </w:p>
        </w:tc>
        <w:tc>
          <w:tcPr>
            <w:tcW w:w="1473" w:type="dxa"/>
            <w:hideMark/>
          </w:tcPr>
          <w:p w14:paraId="1005CB3F" w14:textId="77777777" w:rsidR="007551A6" w:rsidRPr="00830DAD" w:rsidRDefault="007551A6" w:rsidP="007D5677">
            <w:pPr>
              <w:pStyle w:val="bodytable"/>
              <w:snapToGrid/>
              <w:spacing w:before="60" w:after="60"/>
              <w:rPr>
                <w:szCs w:val="20"/>
              </w:rPr>
            </w:pPr>
            <w:r w:rsidRPr="00830DAD">
              <w:rPr>
                <w:szCs w:val="20"/>
              </w:rPr>
              <w:t>总计</w:t>
            </w:r>
          </w:p>
        </w:tc>
        <w:tc>
          <w:tcPr>
            <w:tcW w:w="1276" w:type="dxa"/>
            <w:hideMark/>
          </w:tcPr>
          <w:p w14:paraId="4952DDF8" w14:textId="77777777" w:rsidR="007551A6" w:rsidRPr="00830DAD" w:rsidRDefault="007551A6" w:rsidP="004615D6">
            <w:pPr>
              <w:pStyle w:val="bodytable"/>
              <w:snapToGrid/>
              <w:spacing w:before="60" w:after="60"/>
              <w:jc w:val="right"/>
              <w:rPr>
                <w:szCs w:val="20"/>
              </w:rPr>
            </w:pPr>
            <w:r w:rsidRPr="00830DAD">
              <w:rPr>
                <w:szCs w:val="20"/>
              </w:rPr>
              <w:t>164 963 620</w:t>
            </w:r>
          </w:p>
        </w:tc>
        <w:tc>
          <w:tcPr>
            <w:tcW w:w="1276" w:type="dxa"/>
            <w:hideMark/>
          </w:tcPr>
          <w:p w14:paraId="0B1A5024" w14:textId="77777777" w:rsidR="007551A6" w:rsidRPr="00830DAD" w:rsidRDefault="007551A6" w:rsidP="004615D6">
            <w:pPr>
              <w:pStyle w:val="bodytable"/>
              <w:snapToGrid/>
              <w:spacing w:before="60" w:after="60"/>
              <w:jc w:val="right"/>
              <w:rPr>
                <w:szCs w:val="20"/>
              </w:rPr>
            </w:pPr>
            <w:r w:rsidRPr="00830DAD">
              <w:rPr>
                <w:szCs w:val="20"/>
              </w:rPr>
              <w:t>609 859 694</w:t>
            </w:r>
          </w:p>
        </w:tc>
      </w:tr>
    </w:tbl>
    <w:p w14:paraId="11E30451" w14:textId="77777777" w:rsidR="003C002E" w:rsidRDefault="003C002E" w:rsidP="007551A6">
      <w:pPr>
        <w:pStyle w:val="ZZAnxheader"/>
        <w:rPr>
          <w:rStyle w:val="simheibold"/>
        </w:rPr>
        <w:sectPr w:rsidR="003C002E" w:rsidSect="0006773C">
          <w:pgSz w:w="16840" w:h="11907" w:orient="landscape" w:code="9"/>
          <w:pgMar w:top="1418" w:right="907" w:bottom="992" w:left="1418" w:header="810" w:footer="606" w:gutter="0"/>
          <w:cols w:space="539"/>
          <w:docGrid w:linePitch="360"/>
        </w:sectPr>
      </w:pPr>
    </w:p>
    <w:p w14:paraId="3F5051E5" w14:textId="3523647B" w:rsidR="007551A6" w:rsidRPr="007D5677" w:rsidRDefault="007551A6" w:rsidP="007D5677">
      <w:pPr>
        <w:pStyle w:val="heading1"/>
        <w:snapToGrid/>
        <w:spacing w:before="0" w:after="240"/>
        <w:ind w:left="0"/>
        <w:jc w:val="left"/>
        <w:rPr>
          <w:rStyle w:val="simheibold"/>
          <w:b/>
          <w:sz w:val="32"/>
          <w:szCs w:val="28"/>
        </w:rPr>
      </w:pPr>
      <w:bookmarkStart w:id="25" w:name="_Toc18935091"/>
      <w:r w:rsidRPr="007D5677">
        <w:rPr>
          <w:rStyle w:val="simheibold"/>
          <w:rFonts w:hint="eastAsia"/>
          <w:b/>
          <w:sz w:val="32"/>
          <w:szCs w:val="28"/>
        </w:rPr>
        <w:t>附件二</w:t>
      </w:r>
      <w:bookmarkEnd w:id="25"/>
    </w:p>
    <w:p w14:paraId="0762945D" w14:textId="77777777" w:rsidR="007551A6" w:rsidRPr="009059BE" w:rsidRDefault="007551A6" w:rsidP="007D5677">
      <w:pPr>
        <w:pStyle w:val="heading1"/>
        <w:snapToGrid/>
        <w:ind w:left="1253" w:right="230"/>
        <w:jc w:val="left"/>
        <w:rPr>
          <w:rStyle w:val="simheibold"/>
          <w:sz w:val="32"/>
          <w:szCs w:val="28"/>
        </w:rPr>
      </w:pPr>
      <w:bookmarkStart w:id="26" w:name="_Toc18935092"/>
      <w:r w:rsidRPr="007D5677">
        <w:rPr>
          <w:rStyle w:val="simheibold"/>
          <w:rFonts w:ascii="Times New Roman" w:hAnsi="Times New Roman"/>
          <w:b/>
          <w:sz w:val="32"/>
          <w:szCs w:val="28"/>
        </w:rPr>
        <w:t>专门国际方案根据《关于汞的水俣公约》第</w:t>
      </w:r>
      <w:r w:rsidRPr="007D5677">
        <w:rPr>
          <w:rStyle w:val="simheibold"/>
          <w:rFonts w:ascii="Times New Roman" w:hAnsi="Times New Roman"/>
          <w:b/>
          <w:sz w:val="32"/>
          <w:szCs w:val="28"/>
        </w:rPr>
        <w:t>13</w:t>
      </w:r>
      <w:r w:rsidRPr="007D5677">
        <w:rPr>
          <w:rStyle w:val="simheibold"/>
          <w:rFonts w:ascii="Times New Roman" w:hAnsi="Times New Roman"/>
          <w:b/>
          <w:sz w:val="32"/>
          <w:szCs w:val="28"/>
        </w:rPr>
        <w:t>条提供的资料（</w:t>
      </w:r>
      <w:r w:rsidRPr="007D5677">
        <w:rPr>
          <w:rStyle w:val="simheibold"/>
          <w:rFonts w:ascii="Times New Roman" w:hAnsi="Times New Roman"/>
          <w:b/>
          <w:sz w:val="32"/>
          <w:szCs w:val="28"/>
        </w:rPr>
        <w:t>2019</w:t>
      </w:r>
      <w:r w:rsidRPr="007D5677">
        <w:rPr>
          <w:rStyle w:val="simheibold"/>
          <w:rFonts w:ascii="Times New Roman" w:hAnsi="Times New Roman"/>
          <w:b/>
          <w:sz w:val="32"/>
          <w:szCs w:val="28"/>
        </w:rPr>
        <w:t>年</w:t>
      </w:r>
      <w:r w:rsidRPr="007D5677">
        <w:rPr>
          <w:rStyle w:val="simheibold"/>
          <w:rFonts w:ascii="Times New Roman" w:hAnsi="Times New Roman"/>
          <w:b/>
          <w:sz w:val="32"/>
          <w:szCs w:val="28"/>
        </w:rPr>
        <w:t>8</w:t>
      </w:r>
      <w:r w:rsidRPr="007D5677">
        <w:rPr>
          <w:rStyle w:val="simheibold"/>
          <w:rFonts w:ascii="Times New Roman" w:hAnsi="Times New Roman"/>
          <w:b/>
          <w:sz w:val="32"/>
          <w:szCs w:val="28"/>
        </w:rPr>
        <w:t>月</w:t>
      </w:r>
      <w:r w:rsidRPr="007D5677">
        <w:rPr>
          <w:rStyle w:val="simheibold"/>
          <w:rFonts w:ascii="Times New Roman" w:hAnsi="Times New Roman"/>
          <w:b/>
          <w:sz w:val="32"/>
          <w:szCs w:val="28"/>
        </w:rPr>
        <w:t>9</w:t>
      </w:r>
      <w:r w:rsidRPr="007D5677">
        <w:rPr>
          <w:rStyle w:val="simheibold"/>
          <w:rFonts w:ascii="Times New Roman" w:hAnsi="Times New Roman"/>
          <w:b/>
          <w:sz w:val="32"/>
          <w:szCs w:val="28"/>
        </w:rPr>
        <w:t>日</w:t>
      </w:r>
      <w:r w:rsidRPr="009059BE">
        <w:rPr>
          <w:rStyle w:val="simheibold"/>
          <w:rFonts w:hint="eastAsia"/>
          <w:sz w:val="32"/>
          <w:szCs w:val="28"/>
        </w:rPr>
        <w:t>）</w:t>
      </w:r>
      <w:bookmarkEnd w:id="26"/>
    </w:p>
    <w:p w14:paraId="6BE262EA" w14:textId="5DBB041F" w:rsidR="007551A6" w:rsidRPr="007D5677" w:rsidRDefault="007551A6" w:rsidP="006D2761">
      <w:pPr>
        <w:pStyle w:val="heading2"/>
        <w:tabs>
          <w:tab w:val="clear" w:pos="851"/>
          <w:tab w:val="clear" w:pos="1247"/>
          <w:tab w:val="right" w:pos="1260"/>
        </w:tabs>
        <w:snapToGrid/>
        <w:ind w:left="1253" w:hanging="713"/>
        <w:jc w:val="left"/>
        <w:rPr>
          <w:sz w:val="28"/>
          <w:szCs w:val="28"/>
        </w:rPr>
      </w:pPr>
      <w:bookmarkStart w:id="27" w:name="_Toc18935093"/>
      <w:r w:rsidRPr="007D5677">
        <w:rPr>
          <w:sz w:val="28"/>
          <w:szCs w:val="28"/>
        </w:rPr>
        <w:t>1.</w:t>
      </w:r>
      <w:r w:rsidRPr="007D5677">
        <w:rPr>
          <w:sz w:val="28"/>
          <w:szCs w:val="28"/>
        </w:rPr>
        <w:tab/>
      </w:r>
      <w:proofErr w:type="spellStart"/>
      <w:r w:rsidRPr="007D5677">
        <w:rPr>
          <w:rFonts w:hint="eastAsia"/>
          <w:sz w:val="28"/>
          <w:szCs w:val="28"/>
        </w:rPr>
        <w:t>导言</w:t>
      </w:r>
      <w:bookmarkEnd w:id="27"/>
      <w:proofErr w:type="spellEnd"/>
    </w:p>
    <w:p w14:paraId="66F98E83" w14:textId="77777777" w:rsidR="007551A6" w:rsidRPr="00BF4413" w:rsidRDefault="007551A6" w:rsidP="009059BE">
      <w:pPr>
        <w:pStyle w:val="body"/>
        <w:numPr>
          <w:ilvl w:val="0"/>
          <w:numId w:val="24"/>
        </w:numPr>
        <w:ind w:left="1247" w:firstLine="0"/>
      </w:pPr>
      <w:r>
        <w:rPr>
          <w:rFonts w:hint="eastAsia"/>
        </w:rPr>
        <w:t>《水俣公约》第</w:t>
      </w:r>
      <w:r>
        <w:rPr>
          <w:rFonts w:hint="eastAsia"/>
        </w:rPr>
        <w:t>13</w:t>
      </w:r>
      <w:r>
        <w:rPr>
          <w:rFonts w:hint="eastAsia"/>
        </w:rPr>
        <w:t>条第</w:t>
      </w:r>
      <w:r>
        <w:rPr>
          <w:rFonts w:hint="eastAsia"/>
        </w:rPr>
        <w:t>5</w:t>
      </w:r>
      <w:r>
        <w:rPr>
          <w:rFonts w:hint="eastAsia"/>
        </w:rPr>
        <w:t>款确立了一个</w:t>
      </w:r>
      <w:r w:rsidRPr="002514DD">
        <w:rPr>
          <w:rFonts w:hint="eastAsia"/>
        </w:rPr>
        <w:t>提供充足</w:t>
      </w:r>
      <w:r>
        <w:rPr>
          <w:rFonts w:hint="eastAsia"/>
        </w:rPr>
        <w:t>的</w:t>
      </w:r>
      <w:r w:rsidRPr="002514DD">
        <w:rPr>
          <w:rFonts w:hint="eastAsia"/>
        </w:rPr>
        <w:t>、可预测</w:t>
      </w:r>
      <w:r>
        <w:rPr>
          <w:rFonts w:hint="eastAsia"/>
        </w:rPr>
        <w:t>的和</w:t>
      </w:r>
      <w:r w:rsidRPr="002514DD">
        <w:rPr>
          <w:rFonts w:hint="eastAsia"/>
        </w:rPr>
        <w:t>及时的财政资源的机制，</w:t>
      </w:r>
      <w:r>
        <w:rPr>
          <w:rFonts w:hint="eastAsia"/>
        </w:rPr>
        <w:t>旨在</w:t>
      </w:r>
      <w:r w:rsidRPr="002514DD">
        <w:rPr>
          <w:rFonts w:hint="eastAsia"/>
        </w:rPr>
        <w:t>支持发展中国家缔约方和经济转型缔约方履行其依照《公约》承担的各项义务。</w:t>
      </w:r>
    </w:p>
    <w:p w14:paraId="0EDD19D3" w14:textId="77777777" w:rsidR="007551A6" w:rsidRPr="00493097" w:rsidRDefault="007551A6" w:rsidP="009059BE">
      <w:pPr>
        <w:pStyle w:val="body"/>
      </w:pPr>
      <w:r>
        <w:rPr>
          <w:rFonts w:hint="eastAsia"/>
        </w:rPr>
        <w:t>第</w:t>
      </w:r>
      <w:r>
        <w:rPr>
          <w:rFonts w:hint="eastAsia"/>
        </w:rPr>
        <w:t>13</w:t>
      </w:r>
      <w:r>
        <w:rPr>
          <w:rFonts w:hint="eastAsia"/>
        </w:rPr>
        <w:t>条第</w:t>
      </w:r>
      <w:r>
        <w:rPr>
          <w:rFonts w:hint="eastAsia"/>
        </w:rPr>
        <w:t>6</w:t>
      </w:r>
      <w:r>
        <w:rPr>
          <w:rFonts w:hint="eastAsia"/>
        </w:rPr>
        <w:t>款包括一项旨在支持能力建设和技术援助的专门国际方案。第</w:t>
      </w:r>
      <w:r>
        <w:rPr>
          <w:rFonts w:hint="eastAsia"/>
        </w:rPr>
        <w:t>13</w:t>
      </w:r>
      <w:r>
        <w:rPr>
          <w:rFonts w:hint="eastAsia"/>
        </w:rPr>
        <w:t>条第</w:t>
      </w:r>
      <w:r>
        <w:rPr>
          <w:rFonts w:hint="eastAsia"/>
        </w:rPr>
        <w:t>9</w:t>
      </w:r>
      <w:r>
        <w:rPr>
          <w:rFonts w:hint="eastAsia"/>
        </w:rPr>
        <w:t>款进一步指出，该方案应当在缔约方大会的指导下运作并对缔约方大会负责。</w:t>
      </w:r>
    </w:p>
    <w:p w14:paraId="53346C26" w14:textId="77777777" w:rsidR="007551A6" w:rsidRPr="00BD1873" w:rsidRDefault="007551A6" w:rsidP="009059BE">
      <w:pPr>
        <w:pStyle w:val="body"/>
        <w:rPr>
          <w:spacing w:val="-4"/>
        </w:rPr>
      </w:pPr>
      <w:r w:rsidRPr="00BD1873">
        <w:rPr>
          <w:rFonts w:hint="eastAsia"/>
          <w:spacing w:val="-4"/>
        </w:rPr>
        <w:t>在</w:t>
      </w:r>
      <w:r w:rsidRPr="00BD1873">
        <w:rPr>
          <w:rFonts w:hint="eastAsia"/>
          <w:spacing w:val="-4"/>
        </w:rPr>
        <w:t>2017</w:t>
      </w:r>
      <w:r w:rsidRPr="00BD1873">
        <w:rPr>
          <w:rFonts w:hint="eastAsia"/>
          <w:spacing w:val="-4"/>
        </w:rPr>
        <w:t>年</w:t>
      </w:r>
      <w:r w:rsidRPr="00BD1873">
        <w:rPr>
          <w:rFonts w:hint="eastAsia"/>
          <w:spacing w:val="-4"/>
        </w:rPr>
        <w:t>9</w:t>
      </w:r>
      <w:r w:rsidRPr="00BD1873">
        <w:rPr>
          <w:rFonts w:hint="eastAsia"/>
          <w:spacing w:val="-4"/>
        </w:rPr>
        <w:t>月举行第一次会议上，缔约方大会在</w:t>
      </w:r>
      <w:r w:rsidRPr="00BD1873">
        <w:rPr>
          <w:spacing w:val="-4"/>
        </w:rPr>
        <w:t>MC-1/6</w:t>
      </w:r>
      <w:r w:rsidRPr="00BD1873">
        <w:rPr>
          <w:rFonts w:hint="eastAsia"/>
          <w:spacing w:val="-4"/>
        </w:rPr>
        <w:t>号决定中决定：</w:t>
      </w:r>
    </w:p>
    <w:p w14:paraId="1D25C5FF" w14:textId="77777777" w:rsidR="007551A6" w:rsidRPr="006D2761" w:rsidRDefault="007551A6" w:rsidP="009059BE">
      <w:pPr>
        <w:pStyle w:val="body2"/>
        <w:numPr>
          <w:ilvl w:val="0"/>
          <w:numId w:val="25"/>
        </w:numPr>
        <w:ind w:left="1247" w:firstLine="624"/>
        <w:rPr>
          <w:spacing w:val="4"/>
        </w:rPr>
      </w:pPr>
      <w:r w:rsidRPr="006D2761">
        <w:rPr>
          <w:rFonts w:hint="eastAsia"/>
          <w:spacing w:val="4"/>
        </w:rPr>
        <w:t>该方案应当由联合国环境规划署充当主办机构，环境规划署执行主任将通过水</w:t>
      </w:r>
      <w:proofErr w:type="gramStart"/>
      <w:r w:rsidRPr="006D2761">
        <w:rPr>
          <w:rFonts w:hint="eastAsia"/>
          <w:spacing w:val="4"/>
        </w:rPr>
        <w:t>俣</w:t>
      </w:r>
      <w:proofErr w:type="gramEnd"/>
      <w:r w:rsidRPr="006D2761">
        <w:rPr>
          <w:rFonts w:hint="eastAsia"/>
          <w:spacing w:val="4"/>
        </w:rPr>
        <w:t>公约秘书处配置人力及其他资源，为方案提供行政支持（附件一）；</w:t>
      </w:r>
    </w:p>
    <w:p w14:paraId="4D299975" w14:textId="77777777" w:rsidR="007551A6" w:rsidRPr="00493097" w:rsidRDefault="007551A6" w:rsidP="009059BE">
      <w:pPr>
        <w:pStyle w:val="body2"/>
      </w:pPr>
      <w:r>
        <w:rPr>
          <w:rFonts w:hint="eastAsia"/>
        </w:rPr>
        <w:t>对专门国际方案的运作（附件一）提供指导意见，包括范围、资格、运作和资源；</w:t>
      </w:r>
    </w:p>
    <w:p w14:paraId="4FF104D4" w14:textId="391D2432" w:rsidR="007551A6" w:rsidRPr="00493097" w:rsidRDefault="007551A6" w:rsidP="009059BE">
      <w:pPr>
        <w:pStyle w:val="body2"/>
      </w:pPr>
      <w:r w:rsidRPr="002514DD">
        <w:rPr>
          <w:rFonts w:hint="eastAsia"/>
          <w:lang w:val="en-US"/>
        </w:rPr>
        <w:t>关于持续时间</w:t>
      </w:r>
      <w:r>
        <w:rPr>
          <w:rFonts w:hint="eastAsia"/>
          <w:lang w:val="en-US"/>
        </w:rPr>
        <w:t>（附件一）</w:t>
      </w:r>
      <w:r w:rsidRPr="002514DD">
        <w:rPr>
          <w:rFonts w:hint="eastAsia"/>
          <w:lang w:val="en-US"/>
        </w:rPr>
        <w:t>，专门国际方案将自其</w:t>
      </w:r>
      <w:r w:rsidRPr="002514DD">
        <w:rPr>
          <w:lang w:val="en-US"/>
        </w:rPr>
        <w:t>信托基金设立</w:t>
      </w:r>
      <w:r w:rsidRPr="002514DD">
        <w:rPr>
          <w:rFonts w:hint="eastAsia"/>
          <w:lang w:val="en-US"/>
        </w:rPr>
        <w:t>起</w:t>
      </w:r>
      <w:r>
        <w:rPr>
          <w:rFonts w:hint="eastAsia"/>
          <w:lang w:val="en-US"/>
        </w:rPr>
        <w:t>10</w:t>
      </w:r>
      <w:r w:rsidRPr="002514DD">
        <w:rPr>
          <w:lang w:val="en-US"/>
        </w:rPr>
        <w:t>年</w:t>
      </w:r>
      <w:r w:rsidRPr="002514DD">
        <w:rPr>
          <w:rFonts w:hint="eastAsia"/>
          <w:lang w:val="en-US"/>
        </w:rPr>
        <w:t>内接受自愿捐助和</w:t>
      </w:r>
      <w:r w:rsidR="00924D08">
        <w:rPr>
          <w:rFonts w:hint="eastAsia"/>
          <w:lang w:val="en-US"/>
        </w:rPr>
        <w:t>要求提供</w:t>
      </w:r>
      <w:r w:rsidR="00B85693">
        <w:rPr>
          <w:rFonts w:hint="eastAsia"/>
          <w:lang w:val="en-US"/>
        </w:rPr>
        <w:t>支持</w:t>
      </w:r>
      <w:r w:rsidR="00924D08">
        <w:rPr>
          <w:rFonts w:hint="eastAsia"/>
          <w:lang w:val="en-US"/>
        </w:rPr>
        <w:t>的</w:t>
      </w:r>
      <w:r w:rsidRPr="002514DD">
        <w:rPr>
          <w:rFonts w:hint="eastAsia"/>
          <w:lang w:val="en-US"/>
        </w:rPr>
        <w:t>申请（</w:t>
      </w:r>
      <w:r>
        <w:rPr>
          <w:rFonts w:hint="eastAsia"/>
          <w:lang w:val="en-US"/>
        </w:rPr>
        <w:t>但</w:t>
      </w:r>
      <w:r w:rsidRPr="002514DD">
        <w:rPr>
          <w:lang w:val="en-US"/>
        </w:rPr>
        <w:t>缔约方</w:t>
      </w:r>
      <w:r w:rsidRPr="002514DD">
        <w:rPr>
          <w:rFonts w:hint="eastAsia"/>
          <w:lang w:val="en-US"/>
        </w:rPr>
        <w:t>大会</w:t>
      </w:r>
      <w:r w:rsidRPr="002514DD">
        <w:rPr>
          <w:lang w:val="en-US"/>
        </w:rPr>
        <w:t>可能决定延长该期限</w:t>
      </w:r>
      <w:r w:rsidRPr="002514DD">
        <w:rPr>
          <w:rFonts w:hint="eastAsia"/>
          <w:lang w:val="en-US"/>
        </w:rPr>
        <w:t>，最多可</w:t>
      </w:r>
      <w:r w:rsidRPr="002514DD">
        <w:rPr>
          <w:lang w:val="en-US"/>
        </w:rPr>
        <w:t>延长</w:t>
      </w:r>
      <w:r w:rsidRPr="002514DD">
        <w:rPr>
          <w:rFonts w:hint="eastAsia"/>
          <w:lang w:val="en-US"/>
        </w:rPr>
        <w:t>7</w:t>
      </w:r>
      <w:r w:rsidRPr="002514DD">
        <w:rPr>
          <w:rFonts w:hint="eastAsia"/>
          <w:lang w:val="en-US"/>
        </w:rPr>
        <w:t>年，同时</w:t>
      </w:r>
      <w:r w:rsidRPr="002514DD">
        <w:rPr>
          <w:lang w:val="en-US"/>
        </w:rPr>
        <w:t>考虑到</w:t>
      </w:r>
      <w:r w:rsidRPr="002514DD">
        <w:rPr>
          <w:rFonts w:hint="eastAsia"/>
          <w:lang w:val="en-US"/>
        </w:rPr>
        <w:t>依据第</w:t>
      </w:r>
      <w:r w:rsidRPr="002514DD">
        <w:rPr>
          <w:rFonts w:hint="eastAsia"/>
          <w:lang w:val="en-US"/>
        </w:rPr>
        <w:t>1</w:t>
      </w:r>
      <w:r w:rsidRPr="002514DD">
        <w:rPr>
          <w:lang w:val="en-US"/>
        </w:rPr>
        <w:t>3</w:t>
      </w:r>
      <w:r w:rsidRPr="002514DD">
        <w:rPr>
          <w:rFonts w:hint="eastAsia"/>
          <w:lang w:val="en-US"/>
        </w:rPr>
        <w:t>条第</w:t>
      </w:r>
      <w:r w:rsidRPr="002514DD">
        <w:rPr>
          <w:rFonts w:hint="eastAsia"/>
          <w:lang w:val="en-US"/>
        </w:rPr>
        <w:t>1</w:t>
      </w:r>
      <w:r w:rsidRPr="002514DD">
        <w:rPr>
          <w:lang w:val="en-US"/>
        </w:rPr>
        <w:t>1</w:t>
      </w:r>
      <w:r w:rsidRPr="002514DD">
        <w:rPr>
          <w:rFonts w:hint="eastAsia"/>
          <w:lang w:val="en-US"/>
        </w:rPr>
        <w:t>款所述的</w:t>
      </w:r>
      <w:r>
        <w:rPr>
          <w:rFonts w:hint="eastAsia"/>
          <w:lang w:val="en-US"/>
        </w:rPr>
        <w:t>审查进程）；</w:t>
      </w:r>
    </w:p>
    <w:p w14:paraId="6C53255C" w14:textId="77777777" w:rsidR="007551A6" w:rsidRPr="00493097" w:rsidRDefault="007551A6" w:rsidP="009059BE">
      <w:pPr>
        <w:pStyle w:val="body2"/>
      </w:pPr>
      <w:r>
        <w:rPr>
          <w:rFonts w:hint="eastAsia"/>
        </w:rPr>
        <w:t>关于方案的职权范围（附件二），包括以下方面：</w:t>
      </w:r>
    </w:p>
    <w:p w14:paraId="4CCD2D49" w14:textId="77777777" w:rsidR="007551A6" w:rsidRPr="00493097" w:rsidRDefault="007551A6" w:rsidP="00B953F6">
      <w:pPr>
        <w:pStyle w:val="bodyn"/>
        <w:numPr>
          <w:ilvl w:val="0"/>
          <w:numId w:val="31"/>
        </w:numPr>
        <w:ind w:firstLine="885"/>
      </w:pPr>
      <w:r>
        <w:rPr>
          <w:rFonts w:hint="eastAsia"/>
        </w:rPr>
        <w:t>专门国际方案理事会，</w:t>
      </w:r>
    </w:p>
    <w:p w14:paraId="764F34E4" w14:textId="77777777" w:rsidR="007551A6" w:rsidRPr="00493097" w:rsidRDefault="007551A6" w:rsidP="00B953F6">
      <w:pPr>
        <w:pStyle w:val="bodyn"/>
        <w:numPr>
          <w:ilvl w:val="0"/>
          <w:numId w:val="31"/>
        </w:numPr>
        <w:ind w:firstLine="885"/>
      </w:pPr>
      <w:r>
        <w:rPr>
          <w:rFonts w:hint="eastAsia"/>
        </w:rPr>
        <w:t>项目筛选、评估与批准程序，</w:t>
      </w:r>
    </w:p>
    <w:p w14:paraId="57ACF3D5" w14:textId="77777777" w:rsidR="007551A6" w:rsidRPr="00493097" w:rsidRDefault="007551A6" w:rsidP="00B953F6">
      <w:pPr>
        <w:pStyle w:val="bodyn"/>
        <w:numPr>
          <w:ilvl w:val="0"/>
          <w:numId w:val="31"/>
        </w:numPr>
        <w:ind w:firstLine="885"/>
      </w:pPr>
      <w:r>
        <w:rPr>
          <w:rFonts w:hint="eastAsia"/>
        </w:rPr>
        <w:t>为专门国际方案提供的行政支助，</w:t>
      </w:r>
    </w:p>
    <w:p w14:paraId="21130687" w14:textId="77777777" w:rsidR="007551A6" w:rsidRPr="00493097" w:rsidRDefault="007551A6" w:rsidP="00B953F6">
      <w:pPr>
        <w:pStyle w:val="bodyn"/>
        <w:numPr>
          <w:ilvl w:val="0"/>
          <w:numId w:val="31"/>
        </w:numPr>
        <w:ind w:firstLine="885"/>
      </w:pPr>
      <w:r>
        <w:rPr>
          <w:rFonts w:hint="eastAsia"/>
        </w:rPr>
        <w:t>预期成果，</w:t>
      </w:r>
    </w:p>
    <w:p w14:paraId="71EE1BD7" w14:textId="77777777" w:rsidR="007551A6" w:rsidRPr="00493097" w:rsidRDefault="007551A6" w:rsidP="00B953F6">
      <w:pPr>
        <w:pStyle w:val="bodyn"/>
        <w:numPr>
          <w:ilvl w:val="0"/>
          <w:numId w:val="31"/>
        </w:numPr>
        <w:ind w:firstLine="885"/>
      </w:pPr>
      <w:r>
        <w:rPr>
          <w:rFonts w:hint="eastAsia"/>
        </w:rPr>
        <w:t>账目和审计。</w:t>
      </w:r>
    </w:p>
    <w:p w14:paraId="56AF0D27" w14:textId="2F473FC4" w:rsidR="007551A6" w:rsidRPr="00493097" w:rsidRDefault="007551A6" w:rsidP="009059BE">
      <w:pPr>
        <w:pStyle w:val="body"/>
      </w:pPr>
      <w:r>
        <w:rPr>
          <w:rFonts w:hint="eastAsia"/>
        </w:rPr>
        <w:t>在</w:t>
      </w:r>
      <w:r>
        <w:rPr>
          <w:rFonts w:hint="eastAsia"/>
        </w:rPr>
        <w:t>2018</w:t>
      </w:r>
      <w:r>
        <w:rPr>
          <w:rFonts w:hint="eastAsia"/>
        </w:rPr>
        <w:t>年</w:t>
      </w:r>
      <w:r>
        <w:rPr>
          <w:rFonts w:hint="eastAsia"/>
        </w:rPr>
        <w:t>11</w:t>
      </w:r>
      <w:r>
        <w:rPr>
          <w:rFonts w:hint="eastAsia"/>
        </w:rPr>
        <w:t>月举行的第二次会议上，缔约方大会确认只有缔约方有资格申请方案资助，理事会成员应由缔约方提名</w:t>
      </w:r>
      <w:r>
        <w:t>（</w:t>
      </w:r>
      <w:r>
        <w:rPr>
          <w:rFonts w:hint="eastAsia"/>
        </w:rPr>
        <w:t>见</w:t>
      </w:r>
      <w:r w:rsidRPr="00493097">
        <w:t>UNEP/MC/COP.2/19</w:t>
      </w:r>
      <w:r w:rsidR="00187CF7">
        <w:rPr>
          <w:rFonts w:hint="eastAsia"/>
        </w:rPr>
        <w:t>，</w:t>
      </w:r>
      <w:r>
        <w:rPr>
          <w:rFonts w:hint="eastAsia"/>
        </w:rPr>
        <w:t>第</w:t>
      </w:r>
      <w:r w:rsidRPr="00493097">
        <w:t>103</w:t>
      </w:r>
      <w:r>
        <w:rPr>
          <w:rFonts w:hint="eastAsia"/>
        </w:rPr>
        <w:t>段，附件二载有缔约方大会第二次会议定稿</w:t>
      </w:r>
      <w:r w:rsidRPr="003A3948">
        <w:rPr>
          <w:rFonts w:hint="eastAsia"/>
        </w:rPr>
        <w:t>的</w:t>
      </w:r>
      <w:r w:rsidRPr="003A3948">
        <w:rPr>
          <w:rFonts w:hint="eastAsia"/>
        </w:rPr>
        <w:t>MC-1/16</w:t>
      </w:r>
      <w:r>
        <w:rPr>
          <w:rFonts w:hint="eastAsia"/>
        </w:rPr>
        <w:t>号决定）。</w:t>
      </w:r>
    </w:p>
    <w:p w14:paraId="1498695D" w14:textId="04A5CD3D" w:rsidR="007551A6" w:rsidRPr="006D2761" w:rsidRDefault="007551A6" w:rsidP="006D2761">
      <w:pPr>
        <w:pStyle w:val="heading2"/>
        <w:tabs>
          <w:tab w:val="clear" w:pos="851"/>
          <w:tab w:val="clear" w:pos="1247"/>
          <w:tab w:val="right" w:pos="1260"/>
        </w:tabs>
        <w:snapToGrid/>
        <w:ind w:left="1253" w:hanging="713"/>
        <w:jc w:val="left"/>
        <w:rPr>
          <w:sz w:val="28"/>
          <w:szCs w:val="28"/>
        </w:rPr>
      </w:pPr>
      <w:bookmarkStart w:id="28" w:name="_Toc18935094"/>
      <w:r w:rsidRPr="006D2761">
        <w:rPr>
          <w:sz w:val="28"/>
          <w:szCs w:val="28"/>
        </w:rPr>
        <w:t>2.</w:t>
      </w:r>
      <w:r w:rsidRPr="006D2761">
        <w:rPr>
          <w:sz w:val="28"/>
          <w:szCs w:val="28"/>
        </w:rPr>
        <w:tab/>
      </w:r>
      <w:proofErr w:type="spellStart"/>
      <w:r w:rsidRPr="006D2761">
        <w:rPr>
          <w:rFonts w:hint="eastAsia"/>
          <w:sz w:val="28"/>
          <w:szCs w:val="28"/>
        </w:rPr>
        <w:t>专门国际方案的运作</w:t>
      </w:r>
      <w:bookmarkEnd w:id="28"/>
      <w:proofErr w:type="spellEnd"/>
    </w:p>
    <w:p w14:paraId="360EC03F" w14:textId="1AC7BA35" w:rsidR="007551A6" w:rsidRPr="00493097" w:rsidRDefault="007551A6" w:rsidP="009059BE">
      <w:pPr>
        <w:pStyle w:val="body"/>
      </w:pPr>
      <w:r>
        <w:rPr>
          <w:rFonts w:hint="eastAsia"/>
        </w:rPr>
        <w:t>应缔约方大会在其</w:t>
      </w:r>
      <w:r w:rsidRPr="00493097">
        <w:t>MC-1/6</w:t>
      </w:r>
      <w:r>
        <w:rPr>
          <w:rFonts w:hint="eastAsia"/>
        </w:rPr>
        <w:t>号决定中提出的要求，环境规划署执行主任设立了专项信托基金，以便在</w:t>
      </w:r>
      <w:r>
        <w:rPr>
          <w:rFonts w:hint="eastAsia"/>
        </w:rPr>
        <w:t>10</w:t>
      </w:r>
      <w:r>
        <w:rPr>
          <w:rFonts w:hint="eastAsia"/>
        </w:rPr>
        <w:t>年期内接受对该方案的自愿捐款。信托基金于</w:t>
      </w:r>
      <w:r>
        <w:rPr>
          <w:rFonts w:hint="eastAsia"/>
        </w:rPr>
        <w:t>2018</w:t>
      </w:r>
      <w:r>
        <w:rPr>
          <w:rFonts w:hint="eastAsia"/>
        </w:rPr>
        <w:t>年</w:t>
      </w:r>
      <w:r>
        <w:rPr>
          <w:rFonts w:hint="eastAsia"/>
        </w:rPr>
        <w:t>1</w:t>
      </w:r>
      <w:r>
        <w:rPr>
          <w:rFonts w:hint="eastAsia"/>
        </w:rPr>
        <w:t>月</w:t>
      </w:r>
      <w:r>
        <w:rPr>
          <w:rFonts w:hint="eastAsia"/>
        </w:rPr>
        <w:t>1</w:t>
      </w:r>
      <w:r>
        <w:rPr>
          <w:rFonts w:hint="eastAsia"/>
        </w:rPr>
        <w:t>日开始运作</w:t>
      </w:r>
      <w:r>
        <w:t>（</w:t>
      </w:r>
      <w:r>
        <w:rPr>
          <w:rFonts w:hint="eastAsia"/>
        </w:rPr>
        <w:t>见</w:t>
      </w:r>
      <w:r w:rsidRPr="00546536">
        <w:t>UNEP/MC/COP.2/9</w:t>
      </w:r>
      <w:r>
        <w:rPr>
          <w:rFonts w:hint="eastAsia"/>
        </w:rPr>
        <w:t>，关于支持能力建设和技术援助的专门国际方案的综合报告；</w:t>
      </w:r>
      <w:r w:rsidRPr="00546536">
        <w:t>UNEP/MC/COP.2/18</w:t>
      </w:r>
      <w:r>
        <w:rPr>
          <w:rFonts w:hint="eastAsia"/>
        </w:rPr>
        <w:t>，</w:t>
      </w:r>
      <w:r w:rsidRPr="00E23A3D">
        <w:t>2018-2019</w:t>
      </w:r>
      <w:r>
        <w:t>两年期工作</w:t>
      </w:r>
      <w:r w:rsidRPr="00E23A3D">
        <w:t>和预算</w:t>
      </w:r>
      <w:r>
        <w:rPr>
          <w:rFonts w:hint="eastAsia"/>
        </w:rPr>
        <w:t>方案</w:t>
      </w:r>
      <w:r w:rsidRPr="00E23A3D">
        <w:t>的最新情况</w:t>
      </w:r>
      <w:r>
        <w:t>）</w:t>
      </w:r>
      <w:r>
        <w:rPr>
          <w:rFonts w:hint="eastAsia"/>
        </w:rPr>
        <w:t>。</w:t>
      </w:r>
    </w:p>
    <w:p w14:paraId="6EF1F1D9" w14:textId="45EC236C" w:rsidR="007551A6" w:rsidRPr="00493097" w:rsidRDefault="007551A6" w:rsidP="009059BE">
      <w:pPr>
        <w:pStyle w:val="body"/>
      </w:pPr>
      <w:r>
        <w:rPr>
          <w:rFonts w:hint="eastAsia"/>
        </w:rPr>
        <w:t>专门国际方案理事会于</w:t>
      </w:r>
      <w:r>
        <w:rPr>
          <w:rFonts w:hint="eastAsia"/>
        </w:rPr>
        <w:t>2018</w:t>
      </w:r>
      <w:r>
        <w:rPr>
          <w:rFonts w:hint="eastAsia"/>
        </w:rPr>
        <w:t>年初成立，并于</w:t>
      </w:r>
      <w:r>
        <w:rPr>
          <w:rFonts w:hint="eastAsia"/>
        </w:rPr>
        <w:t>2018</w:t>
      </w:r>
      <w:r>
        <w:rPr>
          <w:rFonts w:hint="eastAsia"/>
        </w:rPr>
        <w:t>年</w:t>
      </w:r>
      <w:r>
        <w:rPr>
          <w:rFonts w:hint="eastAsia"/>
        </w:rPr>
        <w:t>5</w:t>
      </w:r>
      <w:r>
        <w:rPr>
          <w:rFonts w:hint="eastAsia"/>
        </w:rPr>
        <w:t>月举行第一次会议（见理事会第一次会议报告，</w:t>
      </w:r>
      <w:r w:rsidRPr="00493097">
        <w:t>UNEP/MC/SIP.GB.1/6</w:t>
      </w:r>
      <w:r w:rsidR="0006773C" w:rsidRPr="0006773C">
        <w:rPr>
          <w:rStyle w:val="a5"/>
          <w:spacing w:val="0"/>
          <w:w w:val="100"/>
          <w:position w:val="0"/>
          <w:sz w:val="24"/>
          <w:szCs w:val="24"/>
        </w:rPr>
        <w:footnoteReference w:customMarkFollows="1" w:id="19"/>
        <w:t>1</w:t>
      </w:r>
      <w:r>
        <w:rPr>
          <w:rFonts w:hint="eastAsia"/>
        </w:rPr>
        <w:t>）。理事会在其第一次会议上通过了议事规则，并将通过的议事规则提交缔约方大会第二次会议。</w:t>
      </w:r>
    </w:p>
    <w:p w14:paraId="52D7FE2D" w14:textId="2E9CEB59" w:rsidR="007551A6" w:rsidRPr="00493097" w:rsidRDefault="007551A6" w:rsidP="009059BE">
      <w:pPr>
        <w:pStyle w:val="body"/>
      </w:pPr>
      <w:r>
        <w:rPr>
          <w:rFonts w:hint="eastAsia"/>
        </w:rPr>
        <w:t>在理事会第一次会议商定了申请评估标准之后，秘书处对申请表格和申请准则进行定稿。第一轮申请随即于</w:t>
      </w:r>
      <w:r>
        <w:rPr>
          <w:rFonts w:hint="eastAsia"/>
        </w:rPr>
        <w:t>2018</w:t>
      </w:r>
      <w:r>
        <w:rPr>
          <w:rFonts w:hint="eastAsia"/>
        </w:rPr>
        <w:t>年</w:t>
      </w:r>
      <w:r>
        <w:rPr>
          <w:rFonts w:hint="eastAsia"/>
        </w:rPr>
        <w:t>6</w:t>
      </w:r>
      <w:r>
        <w:rPr>
          <w:rFonts w:hint="eastAsia"/>
        </w:rPr>
        <w:t>月</w:t>
      </w:r>
      <w:r>
        <w:rPr>
          <w:rFonts w:hint="eastAsia"/>
        </w:rPr>
        <w:t>5</w:t>
      </w:r>
      <w:r>
        <w:rPr>
          <w:rFonts w:hint="eastAsia"/>
        </w:rPr>
        <w:t>日开放，接收申请的截止时间为</w:t>
      </w:r>
      <w:r>
        <w:rPr>
          <w:rFonts w:hint="eastAsia"/>
        </w:rPr>
        <w:t>2018</w:t>
      </w:r>
      <w:r>
        <w:rPr>
          <w:rFonts w:hint="eastAsia"/>
        </w:rPr>
        <w:t>年</w:t>
      </w:r>
      <w:r>
        <w:rPr>
          <w:rFonts w:hint="eastAsia"/>
        </w:rPr>
        <w:t>8</w:t>
      </w:r>
      <w:r>
        <w:rPr>
          <w:rFonts w:hint="eastAsia"/>
        </w:rPr>
        <w:t>月</w:t>
      </w:r>
      <w:r>
        <w:rPr>
          <w:rFonts w:hint="eastAsia"/>
        </w:rPr>
        <w:t>31</w:t>
      </w:r>
      <w:r>
        <w:rPr>
          <w:rFonts w:hint="eastAsia"/>
        </w:rPr>
        <w:t>日。申请期结束后，秘书处共收到</w:t>
      </w:r>
      <w:r>
        <w:rPr>
          <w:rFonts w:hint="eastAsia"/>
        </w:rPr>
        <w:t>19</w:t>
      </w:r>
      <w:r>
        <w:rPr>
          <w:rFonts w:hint="eastAsia"/>
        </w:rPr>
        <w:t>份申请。在</w:t>
      </w:r>
      <w:r>
        <w:rPr>
          <w:rFonts w:hint="eastAsia"/>
        </w:rPr>
        <w:t>2018</w:t>
      </w:r>
      <w:r>
        <w:rPr>
          <w:rFonts w:hint="eastAsia"/>
        </w:rPr>
        <w:t>年</w:t>
      </w:r>
      <w:r>
        <w:rPr>
          <w:rFonts w:hint="eastAsia"/>
        </w:rPr>
        <w:t>10</w:t>
      </w:r>
      <w:r>
        <w:rPr>
          <w:rFonts w:hint="eastAsia"/>
        </w:rPr>
        <w:t>月第二次会议上，理事会根据缔约方大会的指导意见，批准了五个项目</w:t>
      </w:r>
      <w:r w:rsidR="00C57299" w:rsidRPr="00C57299">
        <w:rPr>
          <w:rStyle w:val="a5"/>
          <w:spacing w:val="0"/>
          <w:w w:val="100"/>
          <w:position w:val="0"/>
          <w:sz w:val="24"/>
          <w:szCs w:val="24"/>
        </w:rPr>
        <w:footnoteReference w:customMarkFollows="1" w:id="20"/>
        <w:t>2</w:t>
      </w:r>
      <w:r>
        <w:rPr>
          <w:rFonts w:hint="eastAsia"/>
        </w:rPr>
        <w:t>，评估报告由秘书处根据专项信托基金在会议期间收到的捐款情况编写（见理事会第二次会议报告，</w:t>
      </w:r>
      <w:r w:rsidRPr="00493097">
        <w:t>UNEP/MC/SIP.GB.3/2</w:t>
      </w:r>
      <w:r w:rsidR="00C57299" w:rsidRPr="00C57299">
        <w:rPr>
          <w:rStyle w:val="a5"/>
          <w:spacing w:val="0"/>
          <w:w w:val="100"/>
          <w:position w:val="0"/>
          <w:sz w:val="24"/>
          <w:szCs w:val="24"/>
        </w:rPr>
        <w:footnoteReference w:customMarkFollows="1" w:id="21"/>
        <w:t>3</w:t>
      </w:r>
      <w:r>
        <w:rPr>
          <w:rFonts w:hint="eastAsia"/>
        </w:rPr>
        <w:t>）。</w:t>
      </w:r>
    </w:p>
    <w:p w14:paraId="433EF75D" w14:textId="58630E15" w:rsidR="007551A6" w:rsidRDefault="007551A6" w:rsidP="009059BE">
      <w:pPr>
        <w:pStyle w:val="body"/>
      </w:pPr>
      <w:r>
        <w:rPr>
          <w:rFonts w:hint="eastAsia"/>
        </w:rPr>
        <w:t>在审议了缔约方就第一轮申请提出的反馈以及理事会和秘书处在其第三次会议（</w:t>
      </w:r>
      <w:r>
        <w:rPr>
          <w:rFonts w:hint="eastAsia"/>
        </w:rPr>
        <w:t>2019</w:t>
      </w:r>
      <w:r>
        <w:rPr>
          <w:rFonts w:hint="eastAsia"/>
        </w:rPr>
        <w:t>年</w:t>
      </w:r>
      <w:r>
        <w:rPr>
          <w:rFonts w:hint="eastAsia"/>
        </w:rPr>
        <w:t>2</w:t>
      </w:r>
      <w:r>
        <w:rPr>
          <w:rFonts w:hint="eastAsia"/>
        </w:rPr>
        <w:t>月</w:t>
      </w:r>
      <w:r w:rsidR="00C57299">
        <w:rPr>
          <w:rStyle w:val="a5"/>
        </w:rPr>
        <w:footnoteReference w:customMarkFollows="1" w:id="22"/>
        <w:t>4</w:t>
      </w:r>
      <w:r>
        <w:rPr>
          <w:rFonts w:hint="eastAsia"/>
        </w:rPr>
        <w:t>）汲取的经验教训和思考之后，秘书处对经修订的申请表格和申请准则进行定稿。第二轮申请时间随即于</w:t>
      </w:r>
      <w:r>
        <w:rPr>
          <w:rFonts w:hint="eastAsia"/>
        </w:rPr>
        <w:t>2019</w:t>
      </w:r>
      <w:r>
        <w:rPr>
          <w:rFonts w:hint="eastAsia"/>
        </w:rPr>
        <w:t>年</w:t>
      </w:r>
      <w:r>
        <w:rPr>
          <w:rFonts w:hint="eastAsia"/>
        </w:rPr>
        <w:t>3</w:t>
      </w:r>
      <w:r>
        <w:rPr>
          <w:rFonts w:hint="eastAsia"/>
        </w:rPr>
        <w:t>月</w:t>
      </w:r>
      <w:r>
        <w:rPr>
          <w:rFonts w:hint="eastAsia"/>
        </w:rPr>
        <w:t>5</w:t>
      </w:r>
      <w:r>
        <w:rPr>
          <w:rFonts w:hint="eastAsia"/>
        </w:rPr>
        <w:t>日至</w:t>
      </w:r>
      <w:r>
        <w:rPr>
          <w:rFonts w:hint="eastAsia"/>
        </w:rPr>
        <w:t>6</w:t>
      </w:r>
      <w:r>
        <w:rPr>
          <w:rFonts w:hint="eastAsia"/>
        </w:rPr>
        <w:t>月</w:t>
      </w:r>
      <w:r>
        <w:rPr>
          <w:rFonts w:hint="eastAsia"/>
        </w:rPr>
        <w:t>14</w:t>
      </w:r>
      <w:r>
        <w:rPr>
          <w:rFonts w:hint="eastAsia"/>
        </w:rPr>
        <w:t>日开放。在申请期结束后，秘书处收到了</w:t>
      </w:r>
      <w:r>
        <w:rPr>
          <w:rFonts w:hint="eastAsia"/>
        </w:rPr>
        <w:t>20</w:t>
      </w:r>
      <w:r>
        <w:rPr>
          <w:rFonts w:hint="eastAsia"/>
        </w:rPr>
        <w:t>份申请。预计理事会将于</w:t>
      </w:r>
      <w:r>
        <w:rPr>
          <w:rFonts w:hint="eastAsia"/>
        </w:rPr>
        <w:t>2019</w:t>
      </w:r>
      <w:r>
        <w:rPr>
          <w:rFonts w:hint="eastAsia"/>
        </w:rPr>
        <w:t>年</w:t>
      </w:r>
      <w:r>
        <w:rPr>
          <w:rFonts w:hint="eastAsia"/>
        </w:rPr>
        <w:t>9</w:t>
      </w:r>
      <w:r>
        <w:rPr>
          <w:rFonts w:hint="eastAsia"/>
        </w:rPr>
        <w:t>月举行会议，以根据缔约方大会的指导意见、秘书处编写的评估报告以及专项信托基金在会议期间收到的捐款情况，对这些申请</w:t>
      </w:r>
      <w:proofErr w:type="gramStart"/>
      <w:r>
        <w:rPr>
          <w:rFonts w:hint="eastAsia"/>
        </w:rPr>
        <w:t>作出</w:t>
      </w:r>
      <w:proofErr w:type="gramEnd"/>
      <w:r>
        <w:rPr>
          <w:rFonts w:hint="eastAsia"/>
        </w:rPr>
        <w:t>决定。</w:t>
      </w:r>
    </w:p>
    <w:p w14:paraId="61A47DA7" w14:textId="68173C91" w:rsidR="007551A6" w:rsidRDefault="007551A6" w:rsidP="009059BE">
      <w:pPr>
        <w:pStyle w:val="body"/>
      </w:pPr>
      <w:r w:rsidRPr="004644CA">
        <w:t>在第一轮</w:t>
      </w:r>
      <w:r>
        <w:rPr>
          <w:rFonts w:hint="eastAsia"/>
        </w:rPr>
        <w:t>申请</w:t>
      </w:r>
      <w:r>
        <w:t>（</w:t>
      </w:r>
      <w:r w:rsidRPr="004644CA">
        <w:t>2018</w:t>
      </w:r>
      <w:r w:rsidRPr="004644CA">
        <w:t>年</w:t>
      </w:r>
      <w:r>
        <w:t>）</w:t>
      </w:r>
      <w:r>
        <w:rPr>
          <w:rFonts w:hint="eastAsia"/>
        </w:rPr>
        <w:t>的</w:t>
      </w:r>
      <w:r w:rsidRPr="004644CA">
        <w:t>五个项目获得</w:t>
      </w:r>
      <w:r>
        <w:rPr>
          <w:rFonts w:hint="eastAsia"/>
        </w:rPr>
        <w:t>批准</w:t>
      </w:r>
      <w:r w:rsidRPr="004644CA">
        <w:t>后，秘书处于</w:t>
      </w:r>
      <w:r w:rsidRPr="004644CA">
        <w:t>2018</w:t>
      </w:r>
      <w:r>
        <w:t>年最后一个季度开始</w:t>
      </w:r>
      <w:r>
        <w:rPr>
          <w:rFonts w:hint="eastAsia"/>
        </w:rPr>
        <w:t>处理</w:t>
      </w:r>
      <w:r>
        <w:t>行政和方案工作</w:t>
      </w:r>
      <w:r>
        <w:rPr>
          <w:rFonts w:hint="eastAsia"/>
        </w:rPr>
        <w:t>，分别</w:t>
      </w:r>
      <w:r>
        <w:t>与各国政府</w:t>
      </w:r>
      <w:r>
        <w:rPr>
          <w:rFonts w:hint="eastAsia"/>
        </w:rPr>
        <w:t>一起对</w:t>
      </w:r>
      <w:r>
        <w:t>这些项目</w:t>
      </w:r>
      <w:r>
        <w:rPr>
          <w:rFonts w:hint="eastAsia"/>
        </w:rPr>
        <w:t>实施</w:t>
      </w:r>
      <w:r>
        <w:t>计划</w:t>
      </w:r>
      <w:r>
        <w:rPr>
          <w:rFonts w:hint="eastAsia"/>
        </w:rPr>
        <w:t>进行定稿</w:t>
      </w:r>
      <w:r>
        <w:t>。在与各国政府</w:t>
      </w:r>
      <w:r>
        <w:rPr>
          <w:rFonts w:hint="eastAsia"/>
        </w:rPr>
        <w:t>一起对</w:t>
      </w:r>
      <w:r w:rsidRPr="004644CA">
        <w:t>执行计划</w:t>
      </w:r>
      <w:r>
        <w:rPr>
          <w:rFonts w:hint="eastAsia"/>
        </w:rPr>
        <w:t>进行定稿</w:t>
      </w:r>
      <w:r>
        <w:t>之后，秘书处编写</w:t>
      </w:r>
      <w:r>
        <w:rPr>
          <w:rFonts w:hint="eastAsia"/>
        </w:rPr>
        <w:t>了由政府和以水</w:t>
      </w:r>
      <w:proofErr w:type="gramStart"/>
      <w:r>
        <w:rPr>
          <w:rFonts w:hint="eastAsia"/>
        </w:rPr>
        <w:t>俣</w:t>
      </w:r>
      <w:proofErr w:type="gramEnd"/>
      <w:r>
        <w:rPr>
          <w:rFonts w:hint="eastAsia"/>
        </w:rPr>
        <w:t>公约秘书处为代表的环境署之间签署的</w:t>
      </w:r>
      <w:r w:rsidRPr="004644CA">
        <w:t>法律协议，以便</w:t>
      </w:r>
      <w:r>
        <w:rPr>
          <w:rFonts w:hint="eastAsia"/>
        </w:rPr>
        <w:t>于</w:t>
      </w:r>
      <w:r w:rsidRPr="004644CA">
        <w:t>开始</w:t>
      </w:r>
      <w:r>
        <w:rPr>
          <w:rFonts w:hint="eastAsia"/>
        </w:rPr>
        <w:t>提供拨款</w:t>
      </w:r>
      <w:r w:rsidRPr="004644CA">
        <w:t>。截至</w:t>
      </w:r>
      <w:r w:rsidRPr="004644CA">
        <w:t>2019</w:t>
      </w:r>
      <w:r w:rsidRPr="004644CA">
        <w:t>年</w:t>
      </w:r>
      <w:r w:rsidRPr="004644CA">
        <w:t>8</w:t>
      </w:r>
      <w:r w:rsidRPr="004644CA">
        <w:t>月</w:t>
      </w:r>
      <w:r w:rsidRPr="004644CA">
        <w:t>9</w:t>
      </w:r>
      <w:r>
        <w:t>日，</w:t>
      </w:r>
      <w:r>
        <w:rPr>
          <w:rFonts w:hint="eastAsia"/>
        </w:rPr>
        <w:t>缔结了</w:t>
      </w:r>
      <w:r>
        <w:t>四项法律协议，并开始为这四个项目</w:t>
      </w:r>
      <w:r>
        <w:rPr>
          <w:rFonts w:hint="eastAsia"/>
        </w:rPr>
        <w:t>提供拨款</w:t>
      </w:r>
      <w:r w:rsidRPr="004644CA">
        <w:t>。</w:t>
      </w:r>
      <w:r>
        <w:rPr>
          <w:rFonts w:hint="eastAsia"/>
        </w:rPr>
        <w:t>还有</w:t>
      </w:r>
      <w:r w:rsidRPr="004644CA">
        <w:t>一项法律协议正</w:t>
      </w:r>
      <w:r>
        <w:t>在签署中。为每个项目编写了两页摘要，用于</w:t>
      </w:r>
      <w:r>
        <w:rPr>
          <w:rFonts w:hint="eastAsia"/>
        </w:rPr>
        <w:t>交流</w:t>
      </w:r>
      <w:r>
        <w:t>信息和外联</w:t>
      </w:r>
      <w:r w:rsidRPr="004644CA">
        <w:t>。</w:t>
      </w:r>
      <w:r w:rsidR="00C57299" w:rsidRPr="00C57299">
        <w:rPr>
          <w:rStyle w:val="a5"/>
          <w:spacing w:val="0"/>
          <w:w w:val="100"/>
          <w:position w:val="0"/>
          <w:sz w:val="24"/>
          <w:szCs w:val="24"/>
        </w:rPr>
        <w:footnoteReference w:customMarkFollows="1" w:id="23"/>
        <w:t>5</w:t>
      </w:r>
      <w:r>
        <w:t>这些项目的</w:t>
      </w:r>
      <w:r>
        <w:rPr>
          <w:rFonts w:hint="eastAsia"/>
        </w:rPr>
        <w:t>实施</w:t>
      </w:r>
      <w:r w:rsidRPr="004644CA">
        <w:t>期限最长为三年。秘书处负责按照商定的报告时限</w:t>
      </w:r>
      <w:r>
        <w:rPr>
          <w:rFonts w:hint="eastAsia"/>
        </w:rPr>
        <w:t>提供拨款</w:t>
      </w:r>
      <w:r w:rsidRPr="004644CA">
        <w:t>，</w:t>
      </w:r>
      <w:r>
        <w:t>并</w:t>
      </w:r>
      <w:r>
        <w:rPr>
          <w:rFonts w:hint="eastAsia"/>
        </w:rPr>
        <w:t>对</w:t>
      </w:r>
      <w:r>
        <w:t>项目进展情况</w:t>
      </w:r>
      <w:r>
        <w:rPr>
          <w:rFonts w:hint="eastAsia"/>
        </w:rPr>
        <w:t>进行总体</w:t>
      </w:r>
      <w:r>
        <w:t>监测，以便向理事会报告，并在项目周期结束时</w:t>
      </w:r>
      <w:r>
        <w:rPr>
          <w:rFonts w:hint="eastAsia"/>
        </w:rPr>
        <w:t>提交最后</w:t>
      </w:r>
      <w:r w:rsidRPr="004644CA">
        <w:t>报告和</w:t>
      </w:r>
      <w:r>
        <w:rPr>
          <w:rFonts w:hint="eastAsia"/>
        </w:rPr>
        <w:t>关闭</w:t>
      </w:r>
      <w:r w:rsidRPr="004644CA">
        <w:t>项目。</w:t>
      </w:r>
    </w:p>
    <w:p w14:paraId="79B656AA" w14:textId="2AE330D0" w:rsidR="007551A6" w:rsidRPr="006D2761" w:rsidRDefault="007551A6" w:rsidP="006D2761">
      <w:pPr>
        <w:pStyle w:val="heading2"/>
        <w:tabs>
          <w:tab w:val="clear" w:pos="851"/>
          <w:tab w:val="right" w:pos="1350"/>
        </w:tabs>
        <w:snapToGrid/>
        <w:ind w:left="1253" w:hanging="713"/>
        <w:jc w:val="left"/>
        <w:rPr>
          <w:sz w:val="28"/>
          <w:szCs w:val="28"/>
        </w:rPr>
      </w:pPr>
      <w:bookmarkStart w:id="29" w:name="_Toc18935095"/>
      <w:r w:rsidRPr="006D2761">
        <w:rPr>
          <w:sz w:val="28"/>
          <w:szCs w:val="28"/>
        </w:rPr>
        <w:t>3.</w:t>
      </w:r>
      <w:r w:rsidRPr="006D2761">
        <w:rPr>
          <w:sz w:val="28"/>
          <w:szCs w:val="28"/>
        </w:rPr>
        <w:tab/>
      </w:r>
      <w:proofErr w:type="spellStart"/>
      <w:r w:rsidRPr="006D2761">
        <w:rPr>
          <w:rFonts w:hint="eastAsia"/>
          <w:sz w:val="28"/>
          <w:szCs w:val="28"/>
        </w:rPr>
        <w:t>供资水平</w:t>
      </w:r>
      <w:bookmarkEnd w:id="29"/>
      <w:proofErr w:type="spellEnd"/>
    </w:p>
    <w:p w14:paraId="6327AFDE" w14:textId="77777777" w:rsidR="007551A6" w:rsidRPr="00493097" w:rsidRDefault="007551A6" w:rsidP="009059BE">
      <w:pPr>
        <w:pStyle w:val="body"/>
      </w:pPr>
      <w:r>
        <w:rPr>
          <w:rFonts w:hint="eastAsia"/>
        </w:rPr>
        <w:t>第一轮申请（</w:t>
      </w:r>
      <w:r>
        <w:rPr>
          <w:rFonts w:hint="eastAsia"/>
        </w:rPr>
        <w:t>2018</w:t>
      </w:r>
      <w:r>
        <w:rPr>
          <w:rFonts w:hint="eastAsia"/>
        </w:rPr>
        <w:t>年），从</w:t>
      </w:r>
      <w:r w:rsidRPr="00251D91">
        <w:t>奥地利、丹麦、德国、荷兰、挪威、瑞典、大不列颠及北爱尔兰联合王国和美利坚合众国</w:t>
      </w:r>
      <w:r>
        <w:rPr>
          <w:rFonts w:hint="eastAsia"/>
        </w:rPr>
        <w:t>共收到</w:t>
      </w:r>
      <w:r w:rsidRPr="00493097">
        <w:t>1</w:t>
      </w:r>
      <w:r>
        <w:t xml:space="preserve"> </w:t>
      </w:r>
      <w:r w:rsidRPr="00493097">
        <w:t>281</w:t>
      </w:r>
      <w:r>
        <w:t xml:space="preserve"> </w:t>
      </w:r>
      <w:r w:rsidRPr="00493097">
        <w:t>448</w:t>
      </w:r>
      <w:r w:rsidRPr="00251D91">
        <w:t>美元</w:t>
      </w:r>
      <w:r>
        <w:rPr>
          <w:rFonts w:hint="eastAsia"/>
        </w:rPr>
        <w:t>。</w:t>
      </w:r>
    </w:p>
    <w:p w14:paraId="0492B816" w14:textId="4575F4B6" w:rsidR="007551A6" w:rsidRPr="00493097" w:rsidRDefault="007551A6" w:rsidP="009059BE">
      <w:pPr>
        <w:pStyle w:val="body"/>
      </w:pPr>
      <w:r w:rsidRPr="00251D91">
        <w:t>第二轮</w:t>
      </w:r>
      <w:r>
        <w:rPr>
          <w:rFonts w:hint="eastAsia"/>
        </w:rPr>
        <w:t>申请（</w:t>
      </w:r>
      <w:r>
        <w:rPr>
          <w:rFonts w:hint="eastAsia"/>
        </w:rPr>
        <w:t>2019</w:t>
      </w:r>
      <w:r>
        <w:rPr>
          <w:rFonts w:hint="eastAsia"/>
        </w:rPr>
        <w:t>年）</w:t>
      </w:r>
      <w:r w:rsidRPr="00251D91">
        <w:t>，截至</w:t>
      </w:r>
      <w:r w:rsidRPr="00251D91">
        <w:t>2019</w:t>
      </w:r>
      <w:r w:rsidRPr="00251D91">
        <w:t>年</w:t>
      </w:r>
      <w:r w:rsidRPr="00251D91">
        <w:t>7</w:t>
      </w:r>
      <w:r w:rsidRPr="00251D91">
        <w:t>月</w:t>
      </w:r>
      <w:r w:rsidRPr="00251D91">
        <w:t>31</w:t>
      </w:r>
      <w:r w:rsidRPr="00251D91">
        <w:t>日，已认捐和</w:t>
      </w:r>
      <w:r w:rsidRPr="00251D91">
        <w:t>/</w:t>
      </w:r>
      <w:r w:rsidRPr="00251D91">
        <w:t>或捐款</w:t>
      </w:r>
      <w:r w:rsidR="001831F7">
        <w:br/>
      </w:r>
      <w:r w:rsidRPr="00493097">
        <w:t>2</w:t>
      </w:r>
      <w:r>
        <w:t xml:space="preserve"> </w:t>
      </w:r>
      <w:r w:rsidRPr="00493097">
        <w:t>414</w:t>
      </w:r>
      <w:r>
        <w:t xml:space="preserve"> </w:t>
      </w:r>
      <w:r w:rsidRPr="00493097">
        <w:t>413</w:t>
      </w:r>
      <w:r w:rsidRPr="00251D91">
        <w:t>美元。捐助国</w:t>
      </w:r>
      <w:r>
        <w:rPr>
          <w:rFonts w:hint="eastAsia"/>
        </w:rPr>
        <w:t>有</w:t>
      </w:r>
      <w:r w:rsidRPr="00251D91">
        <w:t>奥地利、丹麦、德国、荷兰、挪威、瑞典、瑞士、</w:t>
      </w:r>
      <w:r>
        <w:rPr>
          <w:rFonts w:hint="eastAsia"/>
        </w:rPr>
        <w:t>联合王</w:t>
      </w:r>
      <w:r w:rsidRPr="00251D91">
        <w:t>国和美利坚合众国。</w:t>
      </w:r>
    </w:p>
    <w:p w14:paraId="0BACCEB4" w14:textId="58AC7E23" w:rsidR="007551A6" w:rsidRPr="00493097" w:rsidRDefault="007551A6" w:rsidP="009059BE">
      <w:pPr>
        <w:pStyle w:val="body"/>
      </w:pPr>
      <w:r>
        <w:rPr>
          <w:rFonts w:hint="eastAsia"/>
        </w:rPr>
        <w:t>第二轮申请（</w:t>
      </w:r>
      <w:r>
        <w:rPr>
          <w:rFonts w:hint="eastAsia"/>
        </w:rPr>
        <w:t>2019</w:t>
      </w:r>
      <w:r>
        <w:rPr>
          <w:rFonts w:hint="eastAsia"/>
        </w:rPr>
        <w:t>年）的认捐额和捐款额</w:t>
      </w:r>
      <w:r w:rsidRPr="0089286B">
        <w:t>几乎是第一轮</w:t>
      </w:r>
      <w:r>
        <w:rPr>
          <w:rFonts w:hint="eastAsia"/>
        </w:rPr>
        <w:t>可用资金</w:t>
      </w:r>
      <w:r w:rsidRPr="0089286B">
        <w:t>的两倍</w:t>
      </w:r>
      <w:r>
        <w:rPr>
          <w:rFonts w:hint="eastAsia"/>
        </w:rPr>
        <w:t>，这明确</w:t>
      </w:r>
      <w:r w:rsidRPr="0089286B">
        <w:t>表明捐助者对该方案</w:t>
      </w:r>
      <w:r>
        <w:rPr>
          <w:rFonts w:hint="eastAsia"/>
        </w:rPr>
        <w:t>很有信心。</w:t>
      </w:r>
    </w:p>
    <w:p w14:paraId="7F829765" w14:textId="77777777" w:rsidR="007551A6" w:rsidRPr="00493097" w:rsidRDefault="007551A6" w:rsidP="009059BE">
      <w:pPr>
        <w:pStyle w:val="body"/>
      </w:pPr>
      <w:r>
        <w:t>除了向申请成功</w:t>
      </w:r>
      <w:r>
        <w:rPr>
          <w:rFonts w:hint="eastAsia"/>
        </w:rPr>
        <w:t>的各国</w:t>
      </w:r>
      <w:r>
        <w:t>政府提供</w:t>
      </w:r>
      <w:r>
        <w:rPr>
          <w:rFonts w:hint="eastAsia"/>
        </w:rPr>
        <w:t>赠款</w:t>
      </w:r>
      <w:r>
        <w:t>外，</w:t>
      </w:r>
      <w:r>
        <w:rPr>
          <w:rFonts w:hint="eastAsia"/>
        </w:rPr>
        <w:t>包括会议费用在内的</w:t>
      </w:r>
      <w:r>
        <w:t>与</w:t>
      </w:r>
      <w:r>
        <w:rPr>
          <w:rFonts w:hint="eastAsia"/>
        </w:rPr>
        <w:t>专门</w:t>
      </w:r>
      <w:r w:rsidRPr="0082132C">
        <w:t>国际方案运作有关的费用，</w:t>
      </w:r>
      <w:r>
        <w:t>也将由</w:t>
      </w:r>
      <w:r>
        <w:rPr>
          <w:rFonts w:hint="eastAsia"/>
        </w:rPr>
        <w:t>专项</w:t>
      </w:r>
      <w:r>
        <w:t>信托基金</w:t>
      </w:r>
      <w:r>
        <w:rPr>
          <w:rFonts w:hint="eastAsia"/>
        </w:rPr>
        <w:t>收到的该方案</w:t>
      </w:r>
      <w:r w:rsidRPr="0082132C">
        <w:t>自愿捐款供资</w:t>
      </w:r>
      <w:r>
        <w:t>（</w:t>
      </w:r>
      <w:r w:rsidRPr="0082132C">
        <w:t>MC-1/6</w:t>
      </w:r>
      <w:r w:rsidRPr="0082132C">
        <w:t>，附件二</w:t>
      </w:r>
      <w:r>
        <w:t>）</w:t>
      </w:r>
      <w:r w:rsidRPr="0082132C">
        <w:t>。</w:t>
      </w:r>
    </w:p>
    <w:p w14:paraId="4FF6ECE2" w14:textId="77777777" w:rsidR="007551A6" w:rsidRPr="00493097" w:rsidRDefault="007551A6" w:rsidP="009059BE">
      <w:pPr>
        <w:pStyle w:val="body"/>
      </w:pPr>
      <w:r w:rsidRPr="002B7EFB">
        <w:t>还应</w:t>
      </w:r>
      <w:r>
        <w:rPr>
          <w:rFonts w:hint="eastAsia"/>
        </w:rPr>
        <w:t>当注意</w:t>
      </w:r>
      <w:r w:rsidRPr="002B7EFB">
        <w:t>的是，尽管</w:t>
      </w:r>
      <w:r>
        <w:rPr>
          <w:rFonts w:hint="eastAsia"/>
        </w:rPr>
        <w:t>专项</w:t>
      </w:r>
      <w:r w:rsidRPr="002B7EFB">
        <w:t>信托基金</w:t>
      </w:r>
      <w:r>
        <w:rPr>
          <w:rFonts w:hint="eastAsia"/>
        </w:rPr>
        <w:t>为</w:t>
      </w:r>
      <w:r w:rsidRPr="002B7EFB">
        <w:t>第二轮</w:t>
      </w:r>
      <w:r>
        <w:rPr>
          <w:rFonts w:hint="eastAsia"/>
        </w:rPr>
        <w:t>提供</w:t>
      </w:r>
      <w:r w:rsidRPr="002B7EFB">
        <w:t>的资金大幅增加，但每一轮可用资金仅为收到的申请中所</w:t>
      </w:r>
      <w:r>
        <w:rPr>
          <w:rFonts w:hint="eastAsia"/>
        </w:rPr>
        <w:t>要求</w:t>
      </w:r>
      <w:r>
        <w:t>金额的一半。第二轮</w:t>
      </w:r>
      <w:r w:rsidRPr="002B7EFB">
        <w:t>收到的</w:t>
      </w:r>
      <w:r w:rsidRPr="002B7EFB">
        <w:t>20</w:t>
      </w:r>
      <w:r w:rsidRPr="002B7EFB">
        <w:t>份申请</w:t>
      </w:r>
      <w:r>
        <w:rPr>
          <w:rFonts w:hint="eastAsia"/>
        </w:rPr>
        <w:t>要求的资金</w:t>
      </w:r>
      <w:r w:rsidRPr="002B7EFB">
        <w:t>总额为</w:t>
      </w:r>
      <w:r w:rsidRPr="00493097">
        <w:t>4</w:t>
      </w:r>
      <w:r>
        <w:t xml:space="preserve"> </w:t>
      </w:r>
      <w:r w:rsidRPr="00493097">
        <w:t>284</w:t>
      </w:r>
      <w:r>
        <w:t xml:space="preserve"> </w:t>
      </w:r>
      <w:r w:rsidRPr="00493097">
        <w:t>393</w:t>
      </w:r>
      <w:r w:rsidRPr="002B7EFB">
        <w:t>美元。</w:t>
      </w:r>
    </w:p>
    <w:p w14:paraId="4EEA8938" w14:textId="6C6FD962" w:rsidR="007551A6" w:rsidRDefault="007551A6" w:rsidP="009059BE">
      <w:pPr>
        <w:pStyle w:val="body"/>
      </w:pPr>
      <w:r w:rsidRPr="002B7EFB">
        <w:t>根据所提供的指导</w:t>
      </w:r>
      <w:r>
        <w:rPr>
          <w:rFonts w:hint="eastAsia"/>
        </w:rPr>
        <w:t>意见</w:t>
      </w:r>
      <w:r>
        <w:t>（</w:t>
      </w:r>
      <w:r w:rsidRPr="002B7EFB">
        <w:t>MC-1/6</w:t>
      </w:r>
      <w:r w:rsidRPr="002B7EFB">
        <w:t>，附件一</w:t>
      </w:r>
      <w:r>
        <w:t>）</w:t>
      </w:r>
      <w:r w:rsidRPr="002B7EFB">
        <w:t>，</w:t>
      </w:r>
      <w:r w:rsidRPr="00FB34F2">
        <w:rPr>
          <w:rFonts w:hint="eastAsia"/>
          <w:lang w:val="en-US"/>
        </w:rPr>
        <w:t>专门国际方案的资源应</w:t>
      </w:r>
      <w:r>
        <w:rPr>
          <w:rFonts w:hint="eastAsia"/>
          <w:lang w:val="en-US"/>
        </w:rPr>
        <w:t>当</w:t>
      </w:r>
      <w:r w:rsidRPr="00FB34F2">
        <w:rPr>
          <w:rFonts w:hint="eastAsia"/>
          <w:lang w:val="en-US"/>
        </w:rPr>
        <w:t>包括</w:t>
      </w:r>
      <w:r>
        <w:rPr>
          <w:rFonts w:hint="eastAsia"/>
          <w:lang w:val="en-US"/>
        </w:rPr>
        <w:t>资金</w:t>
      </w:r>
      <w:r w:rsidRPr="00FB34F2">
        <w:rPr>
          <w:rFonts w:hint="eastAsia"/>
          <w:lang w:val="en-US"/>
        </w:rPr>
        <w:t>和实物捐助以及专门知识。鼓励从广泛来源获取资源</w:t>
      </w:r>
      <w:r>
        <w:rPr>
          <w:rFonts w:hint="eastAsia"/>
          <w:lang w:val="en-US"/>
        </w:rPr>
        <w:t>捐助</w:t>
      </w:r>
      <w:r w:rsidRPr="00FB34F2">
        <w:rPr>
          <w:rFonts w:hint="eastAsia"/>
          <w:lang w:val="en-US"/>
        </w:rPr>
        <w:t>。其中包括有捐助能力的所有</w:t>
      </w:r>
      <w:r w:rsidR="002A3CF2">
        <w:rPr>
          <w:rFonts w:hint="eastAsia"/>
          <w:lang w:val="en-US"/>
        </w:rPr>
        <w:t>《</w:t>
      </w:r>
      <w:r w:rsidRPr="00FB34F2">
        <w:rPr>
          <w:rFonts w:hint="eastAsia"/>
          <w:lang w:val="en-US"/>
        </w:rPr>
        <w:t>水俣公约</w:t>
      </w:r>
      <w:r w:rsidR="002A3CF2">
        <w:rPr>
          <w:rFonts w:hint="eastAsia"/>
          <w:lang w:val="en-US"/>
        </w:rPr>
        <w:t>》</w:t>
      </w:r>
      <w:r w:rsidRPr="00FB34F2">
        <w:rPr>
          <w:rFonts w:hint="eastAsia"/>
          <w:lang w:val="en-US"/>
        </w:rPr>
        <w:t>缔约方以及其他相关利益攸关方，包括各国政府、私营部门、基金会、非政府组织、政府间组织、学术界以及其他类型民间社会行为体。此外，秘书处应当与理事会磋商，为</w:t>
      </w:r>
      <w:r>
        <w:rPr>
          <w:rFonts w:hint="eastAsia"/>
          <w:lang w:val="en-US"/>
        </w:rPr>
        <w:t>该</w:t>
      </w:r>
      <w:r w:rsidRPr="00FB34F2">
        <w:rPr>
          <w:rFonts w:hint="eastAsia"/>
          <w:lang w:val="en-US"/>
        </w:rPr>
        <w:t>方案制定资源调动战略，</w:t>
      </w:r>
      <w:r>
        <w:rPr>
          <w:rFonts w:hint="eastAsia"/>
          <w:lang w:val="en-US"/>
        </w:rPr>
        <w:t>以期</w:t>
      </w:r>
      <w:r w:rsidRPr="00FB34F2">
        <w:rPr>
          <w:rFonts w:hint="eastAsia"/>
          <w:lang w:val="en-US"/>
        </w:rPr>
        <w:t>实现《公约》的目标</w:t>
      </w:r>
      <w:r>
        <w:rPr>
          <w:rFonts w:hint="eastAsia"/>
          <w:lang w:val="en-US"/>
        </w:rPr>
        <w:t>并</w:t>
      </w:r>
      <w:r w:rsidRPr="00FB34F2">
        <w:rPr>
          <w:rFonts w:hint="eastAsia"/>
          <w:lang w:val="en-US"/>
        </w:rPr>
        <w:t>吸引广大捐助方。</w:t>
      </w:r>
      <w:r w:rsidRPr="00D07208">
        <w:t>秘书处编写了一份</w:t>
      </w:r>
      <w:r>
        <w:rPr>
          <w:rFonts w:hint="eastAsia"/>
        </w:rPr>
        <w:t>名为“专门</w:t>
      </w:r>
      <w:r w:rsidRPr="00D07208">
        <w:t>国际方案资源调动战略要素</w:t>
      </w:r>
      <w:r>
        <w:rPr>
          <w:rFonts w:hint="eastAsia"/>
        </w:rPr>
        <w:t>”</w:t>
      </w:r>
      <w:r w:rsidRPr="00D07208">
        <w:t>的文件，供理事会第一次会议</w:t>
      </w:r>
      <w:r>
        <w:t>（</w:t>
      </w:r>
      <w:r w:rsidRPr="00D07208">
        <w:t>2018</w:t>
      </w:r>
      <w:r w:rsidRPr="00D07208">
        <w:t>年</w:t>
      </w:r>
      <w:r w:rsidRPr="00D07208">
        <w:t>5</w:t>
      </w:r>
      <w:r w:rsidRPr="00D07208">
        <w:t>月</w:t>
      </w:r>
      <w:r>
        <w:t>）</w:t>
      </w:r>
      <w:r w:rsidRPr="00D07208">
        <w:t>审议。理事会在其第一次、第二次和第三次会议上对这一事项进行了广泛审议</w:t>
      </w:r>
      <w:r>
        <w:t>（</w:t>
      </w:r>
      <w:r w:rsidRPr="00D07208">
        <w:t>见各自的报告</w:t>
      </w:r>
      <w:r>
        <w:t>）</w:t>
      </w:r>
      <w:r w:rsidRPr="00D07208">
        <w:t>。</w:t>
      </w:r>
      <w:r>
        <w:rPr>
          <w:rFonts w:hint="eastAsia"/>
        </w:rPr>
        <w:t>理事会曾多次并且在其第三次会议上再次感谢捐助者为专门国际方案提供的捐助。认识到该方案有时间限制（见上文第</w:t>
      </w:r>
      <w:r>
        <w:rPr>
          <w:rFonts w:hint="eastAsia"/>
        </w:rPr>
        <w:t>3</w:t>
      </w:r>
      <w:r>
        <w:t xml:space="preserve"> </w:t>
      </w:r>
      <w:r>
        <w:rPr>
          <w:rFonts w:hint="eastAsia"/>
        </w:rPr>
        <w:t>(</w:t>
      </w:r>
      <w:r w:rsidR="002A3CF2">
        <w:t>c</w:t>
      </w:r>
      <w:r>
        <w:rPr>
          <w:rFonts w:hint="eastAsia"/>
        </w:rPr>
        <w:t>)</w:t>
      </w:r>
      <w:r>
        <w:rPr>
          <w:rFonts w:hint="eastAsia"/>
        </w:rPr>
        <w:t>段），理事会得出以下结论：</w:t>
      </w:r>
    </w:p>
    <w:p w14:paraId="169F117F" w14:textId="77777777" w:rsidR="007551A6" w:rsidRPr="00493097" w:rsidRDefault="007551A6" w:rsidP="009059BE">
      <w:pPr>
        <w:pStyle w:val="body2"/>
        <w:numPr>
          <w:ilvl w:val="0"/>
          <w:numId w:val="27"/>
        </w:numPr>
        <w:ind w:left="1247" w:firstLine="624"/>
      </w:pPr>
      <w:r w:rsidRPr="008C693C">
        <w:t>在为方案调动资源</w:t>
      </w:r>
      <w:r>
        <w:rPr>
          <w:rFonts w:hint="eastAsia"/>
        </w:rPr>
        <w:t>时必须</w:t>
      </w:r>
      <w:r w:rsidRPr="008C693C">
        <w:t>采取切合实际</w:t>
      </w:r>
      <w:r>
        <w:rPr>
          <w:rFonts w:hint="eastAsia"/>
        </w:rPr>
        <w:t>的</w:t>
      </w:r>
      <w:r w:rsidRPr="008C693C">
        <w:t>和循序渐进的办法</w:t>
      </w:r>
      <w:r>
        <w:rPr>
          <w:rFonts w:hint="eastAsia"/>
        </w:rPr>
        <w:t>；</w:t>
      </w:r>
    </w:p>
    <w:p w14:paraId="6F6EFB0B" w14:textId="77777777" w:rsidR="007551A6" w:rsidRPr="00493097" w:rsidRDefault="007551A6" w:rsidP="009059BE">
      <w:pPr>
        <w:pStyle w:val="body2"/>
      </w:pPr>
      <w:r>
        <w:rPr>
          <w:rFonts w:hint="eastAsia"/>
        </w:rPr>
        <w:t>当务之急是向捐助者展示他们对该方案投资的价值以继续获得</w:t>
      </w:r>
      <w:r w:rsidRPr="008C693C">
        <w:rPr>
          <w:rFonts w:hint="eastAsia"/>
        </w:rPr>
        <w:t>他们的支持，并激励新的捐助者加入</w:t>
      </w:r>
      <w:r>
        <w:rPr>
          <w:rFonts w:hint="eastAsia"/>
        </w:rPr>
        <w:t>；</w:t>
      </w:r>
    </w:p>
    <w:p w14:paraId="0FA1C0E5" w14:textId="6EC5BB0D" w:rsidR="007551A6" w:rsidRPr="00C57299" w:rsidRDefault="007551A6" w:rsidP="009059BE">
      <w:pPr>
        <w:pStyle w:val="body2"/>
        <w:rPr>
          <w:szCs w:val="24"/>
        </w:rPr>
      </w:pPr>
      <w:r>
        <w:rPr>
          <w:rFonts w:hint="eastAsia"/>
        </w:rPr>
        <w:t>有六个可供发展中国家使用的</w:t>
      </w:r>
      <w:r w:rsidR="00B85693">
        <w:rPr>
          <w:rFonts w:hint="eastAsia"/>
        </w:rPr>
        <w:t>支持</w:t>
      </w:r>
      <w:r>
        <w:rPr>
          <w:rFonts w:hint="eastAsia"/>
        </w:rPr>
        <w:t>来源</w:t>
      </w:r>
      <w:r w:rsidR="003D5EBF">
        <w:rPr>
          <w:rFonts w:hint="eastAsia"/>
        </w:rPr>
        <w:t>；</w:t>
      </w:r>
      <w:r w:rsidR="00C57299" w:rsidRPr="00C57299">
        <w:rPr>
          <w:rStyle w:val="a5"/>
          <w:spacing w:val="0"/>
          <w:w w:val="100"/>
          <w:position w:val="0"/>
          <w:sz w:val="24"/>
          <w:szCs w:val="24"/>
        </w:rPr>
        <w:footnoteReference w:customMarkFollows="1" w:id="24"/>
        <w:t>6</w:t>
      </w:r>
    </w:p>
    <w:p w14:paraId="4B71DA3F" w14:textId="77777777" w:rsidR="007551A6" w:rsidRPr="00493097" w:rsidRDefault="007551A6" w:rsidP="009059BE">
      <w:pPr>
        <w:pStyle w:val="body2"/>
      </w:pPr>
      <w:r w:rsidRPr="008C693C">
        <w:t>在短期内，秘书处将侧重于几个具体</w:t>
      </w:r>
      <w:r>
        <w:rPr>
          <w:rFonts w:hint="eastAsia"/>
        </w:rPr>
        <w:t>工作</w:t>
      </w:r>
      <w:r w:rsidRPr="008C693C">
        <w:t>领域，以支持通过战略沟通调动资源。</w:t>
      </w:r>
    </w:p>
    <w:p w14:paraId="69CE808B" w14:textId="748471B7" w:rsidR="007551A6" w:rsidRPr="006D2761" w:rsidRDefault="007551A6" w:rsidP="006D2761">
      <w:pPr>
        <w:pStyle w:val="heading2"/>
        <w:tabs>
          <w:tab w:val="clear" w:pos="851"/>
          <w:tab w:val="clear" w:pos="1247"/>
          <w:tab w:val="right" w:pos="1260"/>
        </w:tabs>
        <w:ind w:hanging="707"/>
        <w:jc w:val="left"/>
        <w:rPr>
          <w:sz w:val="28"/>
          <w:szCs w:val="28"/>
          <w:lang w:eastAsia="zh-CN"/>
        </w:rPr>
      </w:pPr>
      <w:bookmarkStart w:id="30" w:name="_Toc18935096"/>
      <w:r w:rsidRPr="006D2761">
        <w:rPr>
          <w:sz w:val="28"/>
          <w:szCs w:val="28"/>
          <w:lang w:eastAsia="zh-CN"/>
        </w:rPr>
        <w:t>4.</w:t>
      </w:r>
      <w:r w:rsidRPr="006D2761">
        <w:rPr>
          <w:sz w:val="28"/>
          <w:szCs w:val="28"/>
          <w:lang w:eastAsia="zh-CN"/>
        </w:rPr>
        <w:tab/>
      </w:r>
      <w:r w:rsidRPr="006D2761">
        <w:rPr>
          <w:rFonts w:hint="eastAsia"/>
          <w:sz w:val="28"/>
          <w:szCs w:val="28"/>
          <w:lang w:eastAsia="zh-CN"/>
        </w:rPr>
        <w:t>缔约方大会提供的指导意见</w:t>
      </w:r>
      <w:bookmarkEnd w:id="30"/>
    </w:p>
    <w:p w14:paraId="322656A6" w14:textId="71D0B886" w:rsidR="007551A6" w:rsidRPr="00D261F7" w:rsidRDefault="007551A6" w:rsidP="0054517F">
      <w:pPr>
        <w:pStyle w:val="body"/>
      </w:pPr>
      <w:r w:rsidRPr="00D261F7">
        <w:rPr>
          <w:rFonts w:hint="eastAsia"/>
        </w:rPr>
        <w:t>缔约方大会就范围、资格、运作和资源所提供的指导</w:t>
      </w:r>
      <w:r>
        <w:rPr>
          <w:rFonts w:hint="eastAsia"/>
        </w:rPr>
        <w:t>意见</w:t>
      </w:r>
      <w:r w:rsidRPr="00D261F7">
        <w:rPr>
          <w:rFonts w:hint="eastAsia"/>
        </w:rPr>
        <w:t>（</w:t>
      </w:r>
      <w:r w:rsidRPr="00D261F7">
        <w:t>MC-1/6</w:t>
      </w:r>
      <w:r w:rsidR="002A3CF2">
        <w:rPr>
          <w:rFonts w:hint="eastAsia"/>
        </w:rPr>
        <w:t>，</w:t>
      </w:r>
      <w:r w:rsidRPr="00D261F7">
        <w:rPr>
          <w:rFonts w:hint="eastAsia"/>
        </w:rPr>
        <w:t>附件一）是明确</w:t>
      </w:r>
      <w:r>
        <w:rPr>
          <w:rFonts w:hint="eastAsia"/>
        </w:rPr>
        <w:t>的，也是</w:t>
      </w:r>
      <w:r w:rsidRPr="00D261F7">
        <w:rPr>
          <w:rFonts w:hint="eastAsia"/>
        </w:rPr>
        <w:t>有益的。</w:t>
      </w:r>
    </w:p>
    <w:p w14:paraId="03D6E557" w14:textId="77777777" w:rsidR="007551A6" w:rsidRDefault="007551A6" w:rsidP="0054517F">
      <w:pPr>
        <w:pStyle w:val="body"/>
      </w:pPr>
      <w:r>
        <w:t>理事会监督</w:t>
      </w:r>
      <w:r>
        <w:rPr>
          <w:rFonts w:hint="eastAsia"/>
        </w:rPr>
        <w:t>专门</w:t>
      </w:r>
      <w:r w:rsidRPr="002D1342">
        <w:t>国际方案的运</w:t>
      </w:r>
      <w:r>
        <w:t>作，并</w:t>
      </w:r>
      <w:r>
        <w:rPr>
          <w:rFonts w:hint="eastAsia"/>
        </w:rPr>
        <w:t>落实</w:t>
      </w:r>
      <w:r>
        <w:t>收到的指导意见。缔约方大会提供的指导</w:t>
      </w:r>
      <w:r>
        <w:rPr>
          <w:rFonts w:hint="eastAsia"/>
        </w:rPr>
        <w:t>意见</w:t>
      </w:r>
      <w:r>
        <w:t>和职权范围已</w:t>
      </w:r>
      <w:r>
        <w:rPr>
          <w:rFonts w:hint="eastAsia"/>
        </w:rPr>
        <w:t>包含在</w:t>
      </w:r>
      <w:r>
        <w:t>理事会通过的议事规则</w:t>
      </w:r>
      <w:r w:rsidRPr="002D1342">
        <w:t>以及商定的评估标准和决策框架</w:t>
      </w:r>
      <w:r>
        <w:rPr>
          <w:rFonts w:hint="eastAsia"/>
        </w:rPr>
        <w:t>中</w:t>
      </w:r>
      <w:r>
        <w:t>。理事会确保该方案</w:t>
      </w:r>
      <w:r>
        <w:rPr>
          <w:rFonts w:hint="eastAsia"/>
        </w:rPr>
        <w:t>由</w:t>
      </w:r>
      <w:r>
        <w:t>国家</w:t>
      </w:r>
      <w:r>
        <w:rPr>
          <w:rFonts w:hint="eastAsia"/>
        </w:rPr>
        <w:t>主导，</w:t>
      </w:r>
      <w:r w:rsidRPr="00B80068">
        <w:rPr>
          <w:rFonts w:hint="eastAsia"/>
          <w:lang w:val="en-US"/>
        </w:rPr>
        <w:t>确保与提供能力建设和技术支持的其他现有安排</w:t>
      </w:r>
      <w:r>
        <w:rPr>
          <w:rFonts w:hint="eastAsia"/>
          <w:lang w:val="en-US"/>
        </w:rPr>
        <w:t>相</w:t>
      </w:r>
      <w:r w:rsidRPr="00B80068">
        <w:rPr>
          <w:rFonts w:hint="eastAsia"/>
          <w:lang w:val="en-US"/>
        </w:rPr>
        <w:t>互补</w:t>
      </w:r>
      <w:r>
        <w:rPr>
          <w:rFonts w:hint="eastAsia"/>
          <w:lang w:val="en-US"/>
        </w:rPr>
        <w:t>充并</w:t>
      </w:r>
      <w:r w:rsidRPr="00B80068">
        <w:rPr>
          <w:rFonts w:hint="eastAsia"/>
          <w:lang w:val="en-US"/>
        </w:rPr>
        <w:t>避免重复，以汲取的经验教训为基础，并与</w:t>
      </w:r>
      <w:r>
        <w:rPr>
          <w:rFonts w:hint="eastAsia"/>
          <w:lang w:val="en-US"/>
        </w:rPr>
        <w:t>同</w:t>
      </w:r>
      <w:r w:rsidRPr="00B80068">
        <w:rPr>
          <w:rFonts w:hint="eastAsia"/>
          <w:lang w:val="en-US"/>
        </w:rPr>
        <w:t>《公约》</w:t>
      </w:r>
      <w:r>
        <w:rPr>
          <w:rFonts w:hint="eastAsia"/>
          <w:lang w:val="en-US"/>
        </w:rPr>
        <w:t>相关</w:t>
      </w:r>
      <w:r w:rsidRPr="00B80068">
        <w:rPr>
          <w:rFonts w:hint="eastAsia"/>
          <w:lang w:val="en-US"/>
        </w:rPr>
        <w:t>的化学品</w:t>
      </w:r>
      <w:r>
        <w:rPr>
          <w:rFonts w:hint="eastAsia"/>
          <w:lang w:val="en-US"/>
        </w:rPr>
        <w:t>和</w:t>
      </w:r>
      <w:r w:rsidRPr="00B80068">
        <w:rPr>
          <w:rFonts w:hint="eastAsia"/>
          <w:lang w:val="en-US"/>
        </w:rPr>
        <w:t>废物健全管理综合</w:t>
      </w:r>
      <w:r>
        <w:rPr>
          <w:rFonts w:hint="eastAsia"/>
          <w:lang w:val="en-US"/>
        </w:rPr>
        <w:t>融</w:t>
      </w:r>
      <w:r w:rsidRPr="00B80068">
        <w:rPr>
          <w:rFonts w:hint="eastAsia"/>
          <w:lang w:val="en-US"/>
        </w:rPr>
        <w:t>资办法相一致。</w:t>
      </w:r>
    </w:p>
    <w:p w14:paraId="6628F592" w14:textId="77777777" w:rsidR="007551A6" w:rsidRDefault="007551A6" w:rsidP="0054517F">
      <w:pPr>
        <w:pStyle w:val="body"/>
      </w:pPr>
      <w:r w:rsidRPr="002D1342">
        <w:t>理事会和秘书处特别注意避免与其他现有安排重复和重叠。</w:t>
      </w:r>
      <w:r>
        <w:rPr>
          <w:rFonts w:hint="eastAsia"/>
        </w:rPr>
        <w:t>全球环境基金和加强体制特别方案的代表为第一轮和第二轮申请的评估</w:t>
      </w:r>
      <w:proofErr w:type="gramStart"/>
      <w:r>
        <w:rPr>
          <w:rFonts w:hint="eastAsia"/>
        </w:rPr>
        <w:t>作出</w:t>
      </w:r>
      <w:proofErr w:type="gramEnd"/>
      <w:r>
        <w:rPr>
          <w:rFonts w:hint="eastAsia"/>
        </w:rPr>
        <w:t>了贡献，</w:t>
      </w:r>
      <w:r w:rsidRPr="002D1342">
        <w:t>以确保项目的互补性</w:t>
      </w:r>
      <w:r>
        <w:rPr>
          <w:rFonts w:hint="eastAsia"/>
        </w:rPr>
        <w:t>并</w:t>
      </w:r>
      <w:r w:rsidRPr="002D1342">
        <w:t>避免资金重叠。应理事会邀请，他们还以观察员身份参加了第二次会议。</w:t>
      </w:r>
    </w:p>
    <w:p w14:paraId="4C61E05E" w14:textId="1803F199" w:rsidR="007551A6" w:rsidRPr="00B80068" w:rsidRDefault="007551A6" w:rsidP="0054517F">
      <w:pPr>
        <w:pStyle w:val="body"/>
        <w:rPr>
          <w:rFonts w:asciiTheme="majorBidi" w:hAnsiTheme="majorBidi" w:cstheme="majorBidi"/>
          <w:szCs w:val="24"/>
        </w:rPr>
      </w:pPr>
      <w:r w:rsidRPr="002D1342">
        <w:rPr>
          <w:rFonts w:hint="eastAsia"/>
        </w:rPr>
        <w:t>理事会和秘书处还特别注意在</w:t>
      </w:r>
      <w:r>
        <w:rPr>
          <w:rFonts w:hint="eastAsia"/>
        </w:rPr>
        <w:t>水</w:t>
      </w:r>
      <w:proofErr w:type="gramStart"/>
      <w:r>
        <w:rPr>
          <w:rFonts w:hint="eastAsia"/>
        </w:rPr>
        <w:t>俣</w:t>
      </w:r>
      <w:proofErr w:type="gramEnd"/>
      <w:r>
        <w:rPr>
          <w:rFonts w:hint="eastAsia"/>
        </w:rPr>
        <w:t>公约</w:t>
      </w:r>
      <w:r w:rsidRPr="002D1342">
        <w:rPr>
          <w:rFonts w:hint="eastAsia"/>
        </w:rPr>
        <w:t>秘书处和相关国际政府组织内</w:t>
      </w:r>
      <w:r w:rsidRPr="00961F06">
        <w:rPr>
          <w:rFonts w:hint="eastAsia"/>
        </w:rPr>
        <w:t>收集</w:t>
      </w:r>
      <w:r w:rsidRPr="002D1342">
        <w:rPr>
          <w:rFonts w:hint="eastAsia"/>
        </w:rPr>
        <w:t>适当的工作人员专门知识，对申请进行技术和方案评估。咨询了</w:t>
      </w:r>
      <w:r>
        <w:rPr>
          <w:rFonts w:hint="eastAsia"/>
        </w:rPr>
        <w:t>全球环境基金的代表（</w:t>
      </w:r>
      <w:r w:rsidRPr="002D1342">
        <w:rPr>
          <w:rFonts w:hint="eastAsia"/>
        </w:rPr>
        <w:t>2018</w:t>
      </w:r>
      <w:r w:rsidRPr="002D1342">
        <w:rPr>
          <w:rFonts w:hint="eastAsia"/>
        </w:rPr>
        <w:t>年和</w:t>
      </w:r>
      <w:r w:rsidRPr="002D1342">
        <w:rPr>
          <w:rFonts w:hint="eastAsia"/>
        </w:rPr>
        <w:t>2019</w:t>
      </w:r>
      <w:r w:rsidRPr="002D1342">
        <w:rPr>
          <w:rFonts w:hint="eastAsia"/>
        </w:rPr>
        <w:t>年</w:t>
      </w:r>
      <w:r>
        <w:rPr>
          <w:rFonts w:hint="eastAsia"/>
        </w:rPr>
        <w:t>）、</w:t>
      </w:r>
      <w:r w:rsidRPr="002D1342">
        <w:rPr>
          <w:rFonts w:hint="eastAsia"/>
        </w:rPr>
        <w:t>加强</w:t>
      </w:r>
      <w:r>
        <w:rPr>
          <w:rFonts w:hint="eastAsia"/>
        </w:rPr>
        <w:t>体制</w:t>
      </w:r>
      <w:r w:rsidRPr="002D1342">
        <w:rPr>
          <w:rFonts w:hint="eastAsia"/>
        </w:rPr>
        <w:t>特别方案</w:t>
      </w:r>
      <w:r>
        <w:rPr>
          <w:rFonts w:hint="eastAsia"/>
        </w:rPr>
        <w:t>的代表（</w:t>
      </w:r>
      <w:r w:rsidRPr="002D1342">
        <w:rPr>
          <w:rFonts w:hint="eastAsia"/>
        </w:rPr>
        <w:t>2018</w:t>
      </w:r>
      <w:r w:rsidRPr="002D1342">
        <w:rPr>
          <w:rFonts w:hint="eastAsia"/>
        </w:rPr>
        <w:t>年和</w:t>
      </w:r>
      <w:r w:rsidRPr="002D1342">
        <w:rPr>
          <w:rFonts w:hint="eastAsia"/>
        </w:rPr>
        <w:t>2019</w:t>
      </w:r>
      <w:r w:rsidRPr="006D2761">
        <w:rPr>
          <w:rFonts w:hint="eastAsia"/>
          <w:spacing w:val="4"/>
        </w:rPr>
        <w:t>年）和全球汞伙伴关系的代表（</w:t>
      </w:r>
      <w:r w:rsidRPr="006D2761">
        <w:rPr>
          <w:rFonts w:hint="eastAsia"/>
          <w:spacing w:val="4"/>
        </w:rPr>
        <w:t>2019</w:t>
      </w:r>
      <w:r w:rsidRPr="006D2761">
        <w:rPr>
          <w:rFonts w:hint="eastAsia"/>
          <w:spacing w:val="4"/>
        </w:rPr>
        <w:t>年）对于与申请评估相关的技术和其他见解</w:t>
      </w:r>
      <w:r w:rsidRPr="002D1342">
        <w:rPr>
          <w:rFonts w:hint="eastAsia"/>
        </w:rPr>
        <w:t>。</w:t>
      </w:r>
    </w:p>
    <w:p w14:paraId="61E9596D" w14:textId="77777777" w:rsidR="007551A6" w:rsidRPr="006D2761" w:rsidRDefault="007551A6" w:rsidP="006D2761">
      <w:pPr>
        <w:pStyle w:val="heading2"/>
        <w:ind w:right="-43"/>
        <w:jc w:val="left"/>
        <w:rPr>
          <w:rStyle w:val="simheibold"/>
          <w:rFonts w:ascii="Times New Roman" w:hAnsi="Times New Roman"/>
          <w:sz w:val="28"/>
          <w:szCs w:val="28"/>
        </w:rPr>
      </w:pPr>
      <w:r w:rsidRPr="007551A6">
        <w:rPr>
          <w:rStyle w:val="simheibold"/>
        </w:rPr>
        <w:tab/>
      </w:r>
      <w:bookmarkStart w:id="31" w:name="_Toc18935097"/>
      <w:r w:rsidRPr="006D2761">
        <w:rPr>
          <w:rStyle w:val="simheibold"/>
          <w:rFonts w:ascii="Times New Roman" w:hAnsi="Times New Roman"/>
          <w:b/>
          <w:sz w:val="28"/>
          <w:szCs w:val="28"/>
        </w:rPr>
        <w:t>5.</w:t>
      </w:r>
      <w:r w:rsidRPr="006D2761">
        <w:rPr>
          <w:rStyle w:val="simheibold"/>
          <w:rFonts w:ascii="Times New Roman" w:hAnsi="Times New Roman"/>
          <w:b/>
          <w:sz w:val="28"/>
          <w:szCs w:val="28"/>
        </w:rPr>
        <w:tab/>
      </w:r>
      <w:r w:rsidRPr="006D2761">
        <w:rPr>
          <w:spacing w:val="4"/>
          <w:sz w:val="28"/>
          <w:szCs w:val="28"/>
          <w:lang w:eastAsia="zh-CN"/>
        </w:rPr>
        <w:t>方案的成效及其满足发展中国家缔约方和经济转型缔约方不断变化的需要的能力</w:t>
      </w:r>
      <w:bookmarkEnd w:id="31"/>
    </w:p>
    <w:p w14:paraId="50189E49" w14:textId="2D04BEE6" w:rsidR="007551A6" w:rsidRPr="0025781D" w:rsidRDefault="007551A6" w:rsidP="0054517F">
      <w:pPr>
        <w:pStyle w:val="body"/>
      </w:pPr>
      <w:r>
        <w:rPr>
          <w:rFonts w:hint="eastAsia"/>
        </w:rPr>
        <w:t>根据</w:t>
      </w:r>
      <w:r w:rsidRPr="0025781D">
        <w:t>MC-1/6</w:t>
      </w:r>
      <w:r>
        <w:rPr>
          <w:rFonts w:hint="eastAsia"/>
        </w:rPr>
        <w:t>号决定，对专门国际方案的预期成果规定如下：“</w:t>
      </w:r>
      <w:r w:rsidRPr="006D2761">
        <w:rPr>
          <w:rFonts w:ascii="KaiTi" w:eastAsia="KaiTi" w:hAnsi="KaiTi" w:hint="eastAsia"/>
        </w:rPr>
        <w:t>专门国际方案为能力建设和技术援助提供的</w:t>
      </w:r>
      <w:r w:rsidR="00B85693" w:rsidRPr="006D2761">
        <w:rPr>
          <w:rFonts w:ascii="KaiTi" w:eastAsia="KaiTi" w:hAnsi="KaiTi" w:cs="Microsoft YaHei" w:hint="eastAsia"/>
        </w:rPr>
        <w:t>支持</w:t>
      </w:r>
      <w:r w:rsidRPr="006D2761">
        <w:rPr>
          <w:rFonts w:ascii="KaiTi" w:eastAsia="KaiTi" w:hAnsi="KaiTi" w:hint="eastAsia"/>
        </w:rPr>
        <w:t>，可望改善发展中国家缔约方和经济转型缔约方履行《公约》之下的义务的能力”。</w:t>
      </w:r>
    </w:p>
    <w:p w14:paraId="5B7D41BE" w14:textId="2A1C57D8" w:rsidR="007551A6" w:rsidRPr="0025781D" w:rsidRDefault="007551A6" w:rsidP="0054517F">
      <w:pPr>
        <w:pStyle w:val="body"/>
      </w:pPr>
      <w:r w:rsidRPr="00FB0049">
        <w:t>应当</w:t>
      </w:r>
      <w:r>
        <w:rPr>
          <w:rFonts w:hint="eastAsia"/>
        </w:rPr>
        <w:t>注意</w:t>
      </w:r>
      <w:r w:rsidRPr="00FB0049">
        <w:t>的是，鉴于</w:t>
      </w:r>
      <w:r>
        <w:rPr>
          <w:rFonts w:hint="eastAsia"/>
        </w:rPr>
        <w:t>直到</w:t>
      </w:r>
      <w:r w:rsidRPr="00FB0049">
        <w:t>2017</w:t>
      </w:r>
      <w:r w:rsidRPr="00FB0049">
        <w:t>年</w:t>
      </w:r>
      <w:r w:rsidRPr="00FB0049">
        <w:t>9</w:t>
      </w:r>
      <w:r w:rsidRPr="00FB0049">
        <w:t>月缔约方大会第一次会议上才</w:t>
      </w:r>
      <w:r>
        <w:rPr>
          <w:rFonts w:hint="eastAsia"/>
        </w:rPr>
        <w:t>通过了</w:t>
      </w:r>
      <w:r w:rsidRPr="00E94216">
        <w:t>主办安排、</w:t>
      </w:r>
      <w:r>
        <w:rPr>
          <w:rFonts w:hint="eastAsia"/>
        </w:rPr>
        <w:t>关于</w:t>
      </w:r>
      <w:r w:rsidRPr="00E94216">
        <w:t>运作</w:t>
      </w:r>
      <w:r>
        <w:rPr>
          <w:rFonts w:hint="eastAsia"/>
        </w:rPr>
        <w:t>和</w:t>
      </w:r>
      <w:r w:rsidRPr="00E94216">
        <w:t>持续时间</w:t>
      </w:r>
      <w:r w:rsidRPr="00E94216">
        <w:rPr>
          <w:rFonts w:hint="eastAsia"/>
        </w:rPr>
        <w:t>的指导意见</w:t>
      </w:r>
      <w:r>
        <w:rPr>
          <w:rFonts w:hint="eastAsia"/>
        </w:rPr>
        <w:t>以及该方案的职权范围</w:t>
      </w:r>
      <w:r>
        <w:t>（</w:t>
      </w:r>
      <w:r w:rsidRPr="00FB0049">
        <w:t>MC-1/6</w:t>
      </w:r>
      <w:r>
        <w:t>）</w:t>
      </w:r>
      <w:r>
        <w:rPr>
          <w:rFonts w:hint="eastAsia"/>
        </w:rPr>
        <w:t>，尽管理事会和秘书处在</w:t>
      </w:r>
      <w:proofErr w:type="gramStart"/>
      <w:r>
        <w:rPr>
          <w:rFonts w:hint="eastAsia"/>
        </w:rPr>
        <w:t>作出</w:t>
      </w:r>
      <w:proofErr w:type="gramEnd"/>
      <w:r>
        <w:rPr>
          <w:rFonts w:hint="eastAsia"/>
        </w:rPr>
        <w:t>该决定后迅速采取行动（见上文），</w:t>
      </w:r>
      <w:r w:rsidR="00AA583C">
        <w:rPr>
          <w:rFonts w:hint="eastAsia"/>
        </w:rPr>
        <w:t>但是</w:t>
      </w:r>
      <w:r>
        <w:rPr>
          <w:rFonts w:hint="eastAsia"/>
        </w:rPr>
        <w:t>该方案</w:t>
      </w:r>
      <w:r w:rsidR="00AA583C">
        <w:rPr>
          <w:rFonts w:hint="eastAsia"/>
        </w:rPr>
        <w:t>至今</w:t>
      </w:r>
      <w:proofErr w:type="gramStart"/>
      <w:r w:rsidR="00AA583C">
        <w:rPr>
          <w:rFonts w:hint="eastAsia"/>
        </w:rPr>
        <w:t>才</w:t>
      </w:r>
      <w:r>
        <w:rPr>
          <w:rFonts w:hint="eastAsia"/>
        </w:rPr>
        <w:t>运</w:t>
      </w:r>
      <w:proofErr w:type="gramEnd"/>
      <w:r>
        <w:rPr>
          <w:rFonts w:hint="eastAsia"/>
        </w:rPr>
        <w:t>作了</w:t>
      </w:r>
      <w:r>
        <w:rPr>
          <w:rFonts w:hint="eastAsia"/>
        </w:rPr>
        <w:t>18</w:t>
      </w:r>
      <w:r>
        <w:rPr>
          <w:rFonts w:hint="eastAsia"/>
        </w:rPr>
        <w:t>个月。第一轮申请</w:t>
      </w:r>
      <w:r w:rsidRPr="00E94216">
        <w:rPr>
          <w:rFonts w:hint="eastAsia"/>
        </w:rPr>
        <w:t>已于</w:t>
      </w:r>
      <w:r w:rsidRPr="00E94216">
        <w:rPr>
          <w:rFonts w:hint="eastAsia"/>
        </w:rPr>
        <w:t>2018</w:t>
      </w:r>
      <w:r w:rsidRPr="00E94216">
        <w:rPr>
          <w:rFonts w:hint="eastAsia"/>
        </w:rPr>
        <w:t>年</w:t>
      </w:r>
      <w:r>
        <w:rPr>
          <w:rFonts w:hint="eastAsia"/>
        </w:rPr>
        <w:t>结束，第二轮申请</w:t>
      </w:r>
      <w:r w:rsidRPr="00E94216">
        <w:rPr>
          <w:rFonts w:hint="eastAsia"/>
        </w:rPr>
        <w:t>将于</w:t>
      </w:r>
      <w:r w:rsidRPr="00E94216">
        <w:rPr>
          <w:rFonts w:hint="eastAsia"/>
        </w:rPr>
        <w:t>2019</w:t>
      </w:r>
      <w:r w:rsidRPr="00E94216">
        <w:rPr>
          <w:rFonts w:hint="eastAsia"/>
        </w:rPr>
        <w:t>年</w:t>
      </w:r>
      <w:r w:rsidRPr="00E94216">
        <w:rPr>
          <w:rFonts w:hint="eastAsia"/>
        </w:rPr>
        <w:t>9</w:t>
      </w:r>
      <w:r w:rsidRPr="00E94216">
        <w:rPr>
          <w:rFonts w:hint="eastAsia"/>
        </w:rPr>
        <w:t>月</w:t>
      </w:r>
      <w:r>
        <w:rPr>
          <w:rFonts w:hint="eastAsia"/>
        </w:rPr>
        <w:t>结束</w:t>
      </w:r>
      <w:r w:rsidRPr="00E94216">
        <w:rPr>
          <w:rFonts w:hint="eastAsia"/>
        </w:rPr>
        <w:t>。</w:t>
      </w:r>
      <w:r w:rsidRPr="00FB0049">
        <w:t>第一轮五个获批项目中</w:t>
      </w:r>
      <w:r>
        <w:rPr>
          <w:rFonts w:hint="eastAsia"/>
        </w:rPr>
        <w:t>有</w:t>
      </w:r>
      <w:r w:rsidRPr="00FB0049">
        <w:t>四个项目</w:t>
      </w:r>
      <w:r>
        <w:rPr>
          <w:rFonts w:hint="eastAsia"/>
        </w:rPr>
        <w:t>已</w:t>
      </w:r>
      <w:r w:rsidRPr="00FB0049">
        <w:t>于</w:t>
      </w:r>
      <w:r w:rsidRPr="00FB0049">
        <w:t>2019</w:t>
      </w:r>
      <w:r>
        <w:t>年第二季度开始</w:t>
      </w:r>
      <w:r>
        <w:rPr>
          <w:rFonts w:hint="eastAsia"/>
        </w:rPr>
        <w:t>实施</w:t>
      </w:r>
      <w:r w:rsidR="00A52F29" w:rsidRPr="00FB0049">
        <w:t>。</w:t>
      </w:r>
      <w:r>
        <w:t>（第五个项目的</w:t>
      </w:r>
      <w:r>
        <w:rPr>
          <w:rFonts w:hint="eastAsia"/>
        </w:rPr>
        <w:t>实施工作</w:t>
      </w:r>
      <w:r w:rsidRPr="00FB0049">
        <w:t>从签署法律协议开始</w:t>
      </w:r>
      <w:r w:rsidR="00A52F29">
        <w:rPr>
          <w:rFonts w:hint="eastAsia"/>
        </w:rPr>
        <w:t>。</w:t>
      </w:r>
      <w:r>
        <w:t>）</w:t>
      </w:r>
      <w:r w:rsidRPr="00FB0049">
        <w:t>此外，由于获批项目的项目期限约为三年，预计第一轮项目的最</w:t>
      </w:r>
      <w:r>
        <w:rPr>
          <w:rFonts w:hint="eastAsia"/>
        </w:rPr>
        <w:t>后</w:t>
      </w:r>
      <w:r w:rsidRPr="00FB0049">
        <w:t>报告只有在</w:t>
      </w:r>
      <w:r>
        <w:rPr>
          <w:rFonts w:hint="eastAsia"/>
        </w:rPr>
        <w:t>期终结账</w:t>
      </w:r>
      <w:r w:rsidRPr="00FB0049">
        <w:t>后才能完成。因此，理事会的结论是，除了</w:t>
      </w:r>
      <w:proofErr w:type="gramStart"/>
      <w:r w:rsidRPr="00FB0049">
        <w:t>本说明</w:t>
      </w:r>
      <w:proofErr w:type="gramEnd"/>
      <w:r w:rsidRPr="00FB0049">
        <w:t>及其附件中</w:t>
      </w:r>
      <w:r>
        <w:t>的事实</w:t>
      </w:r>
      <w:r>
        <w:rPr>
          <w:rFonts w:hint="eastAsia"/>
        </w:rPr>
        <w:t>材料</w:t>
      </w:r>
      <w:r w:rsidRPr="00FB0049">
        <w:t>外，</w:t>
      </w:r>
      <w:r>
        <w:rPr>
          <w:rFonts w:hint="eastAsia"/>
        </w:rPr>
        <w:t>仅基于</w:t>
      </w:r>
      <w:r>
        <w:rPr>
          <w:rFonts w:hint="eastAsia"/>
        </w:rPr>
        <w:t>18</w:t>
      </w:r>
      <w:r>
        <w:rPr>
          <w:rFonts w:hint="eastAsia"/>
        </w:rPr>
        <w:t>个月的运作，在</w:t>
      </w:r>
      <w:r w:rsidRPr="00FB0049">
        <w:t>现阶段评估该方案的</w:t>
      </w:r>
      <w:r>
        <w:rPr>
          <w:rFonts w:hint="eastAsia"/>
        </w:rPr>
        <w:t>成</w:t>
      </w:r>
      <w:r w:rsidRPr="00FB0049">
        <w:t>效或其满足</w:t>
      </w:r>
      <w:r>
        <w:t>发展中国家缔约方和经济转型缔约方不断变化的需</w:t>
      </w:r>
      <w:r>
        <w:rPr>
          <w:rFonts w:hint="eastAsia"/>
        </w:rPr>
        <w:t>要</w:t>
      </w:r>
      <w:r>
        <w:t>的能力</w:t>
      </w:r>
      <w:r>
        <w:rPr>
          <w:rFonts w:hint="eastAsia"/>
        </w:rPr>
        <w:t>，</w:t>
      </w:r>
      <w:r>
        <w:t>还为时过早</w:t>
      </w:r>
      <w:r w:rsidRPr="00FB0049">
        <w:t>。</w:t>
      </w:r>
    </w:p>
    <w:p w14:paraId="6F4FED16" w14:textId="766201AA" w:rsidR="007551A6" w:rsidRPr="0025781D" w:rsidRDefault="007551A6" w:rsidP="0054517F">
      <w:pPr>
        <w:pStyle w:val="body"/>
      </w:pPr>
      <w:r w:rsidRPr="002F2C72">
        <w:t>为便于参考，</w:t>
      </w:r>
      <w:proofErr w:type="gramStart"/>
      <w:r w:rsidRPr="002F2C72">
        <w:t>本说明</w:t>
      </w:r>
      <w:proofErr w:type="gramEnd"/>
      <w:r>
        <w:t>附</w:t>
      </w:r>
      <w:r w:rsidR="00B953F6">
        <w:rPr>
          <w:rFonts w:hint="eastAsia"/>
        </w:rPr>
        <w:t>录</w:t>
      </w:r>
      <w:r>
        <w:t>一</w:t>
      </w:r>
      <w:r>
        <w:rPr>
          <w:rFonts w:hint="eastAsia"/>
        </w:rPr>
        <w:t>载有</w:t>
      </w:r>
      <w:r w:rsidRPr="002F2C72">
        <w:t>关于第一轮</w:t>
      </w:r>
      <w:r>
        <w:t>（</w:t>
      </w:r>
      <w:r w:rsidRPr="002F2C72">
        <w:t>2018</w:t>
      </w:r>
      <w:r w:rsidRPr="002F2C72">
        <w:t>年</w:t>
      </w:r>
      <w:r>
        <w:t>）收到</w:t>
      </w:r>
      <w:r>
        <w:rPr>
          <w:rFonts w:hint="eastAsia"/>
        </w:rPr>
        <w:t>的</w:t>
      </w:r>
      <w:r>
        <w:t>申请的两个图表，</w:t>
      </w:r>
      <w:r w:rsidRPr="00B953F6">
        <w:rPr>
          <w:rFonts w:hint="eastAsia"/>
        </w:rPr>
        <w:t>附</w:t>
      </w:r>
      <w:r w:rsidR="00B953F6">
        <w:rPr>
          <w:rFonts w:hint="eastAsia"/>
        </w:rPr>
        <w:t>录</w:t>
      </w:r>
      <w:r w:rsidRPr="00B953F6">
        <w:rPr>
          <w:rFonts w:hint="eastAsia"/>
        </w:rPr>
        <w:t>二</w:t>
      </w:r>
      <w:r>
        <w:rPr>
          <w:rFonts w:hint="eastAsia"/>
        </w:rPr>
        <w:t>载有</w:t>
      </w:r>
      <w:r w:rsidRPr="002F2C72">
        <w:t>关于第二轮</w:t>
      </w:r>
      <w:r>
        <w:t>（</w:t>
      </w:r>
      <w:r w:rsidRPr="002F2C72">
        <w:t>2019</w:t>
      </w:r>
      <w:r w:rsidRPr="002F2C72">
        <w:t>年</w:t>
      </w:r>
      <w:r>
        <w:t>）收到</w:t>
      </w:r>
      <w:r>
        <w:rPr>
          <w:rFonts w:hint="eastAsia"/>
        </w:rPr>
        <w:t>的</w:t>
      </w:r>
      <w:r w:rsidRPr="002F2C72">
        <w:t>申请的另外两个图表。进一步信息载于</w:t>
      </w:r>
      <w:r w:rsidRPr="002F2C72">
        <w:t>UNEP/MC/COP</w:t>
      </w:r>
      <w:r w:rsidR="00E3367A">
        <w:t>.</w:t>
      </w:r>
      <w:r w:rsidRPr="002F2C72">
        <w:t>3/10</w:t>
      </w:r>
      <w:r>
        <w:t>，关于支持能力建设和技术援助的</w:t>
      </w:r>
      <w:r>
        <w:rPr>
          <w:rFonts w:hint="eastAsia"/>
        </w:rPr>
        <w:t>专门</w:t>
      </w:r>
      <w:r w:rsidRPr="002F2C72">
        <w:t>国际方案的</w:t>
      </w:r>
      <w:r>
        <w:rPr>
          <w:rFonts w:hint="eastAsia"/>
        </w:rPr>
        <w:t>综合</w:t>
      </w:r>
      <w:r w:rsidRPr="002F2C72">
        <w:t>报告，以及</w:t>
      </w:r>
      <w:r w:rsidRPr="002F2C72">
        <w:t>UNEP/MC/COP</w:t>
      </w:r>
      <w:r w:rsidR="00E3367A">
        <w:t>.</w:t>
      </w:r>
      <w:r w:rsidRPr="002F2C72">
        <w:t>3/10/Add.1</w:t>
      </w:r>
      <w:r>
        <w:t>，支持能力建设和技术援助的</w:t>
      </w:r>
      <w:r>
        <w:rPr>
          <w:rFonts w:hint="eastAsia"/>
        </w:rPr>
        <w:t>专门</w:t>
      </w:r>
      <w:r w:rsidRPr="002F2C72">
        <w:t>国际方案理事会。</w:t>
      </w:r>
    </w:p>
    <w:p w14:paraId="684767BD" w14:textId="77777777" w:rsidR="007551A6" w:rsidRPr="0025781D" w:rsidRDefault="007551A6" w:rsidP="0054517F">
      <w:pPr>
        <w:pStyle w:val="body"/>
      </w:pPr>
      <w:r w:rsidRPr="002F2C72">
        <w:t>关于</w:t>
      </w:r>
      <w:r>
        <w:rPr>
          <w:rFonts w:hint="eastAsia"/>
        </w:rPr>
        <w:t>该</w:t>
      </w:r>
      <w:r w:rsidRPr="002F2C72">
        <w:t>方案在过去</w:t>
      </w:r>
      <w:r w:rsidRPr="002F2C72">
        <w:t>18</w:t>
      </w:r>
      <w:r>
        <w:t>个月运作的</w:t>
      </w:r>
      <w:r>
        <w:rPr>
          <w:rFonts w:hint="eastAsia"/>
        </w:rPr>
        <w:t>实</w:t>
      </w:r>
      <w:r>
        <w:t>效的</w:t>
      </w:r>
      <w:r>
        <w:rPr>
          <w:rFonts w:hint="eastAsia"/>
        </w:rPr>
        <w:t>一个</w:t>
      </w:r>
      <w:r>
        <w:t>经验教训是，需要</w:t>
      </w:r>
      <w:r>
        <w:rPr>
          <w:rFonts w:hint="eastAsia"/>
        </w:rPr>
        <w:t>具备</w:t>
      </w:r>
      <w:r w:rsidRPr="002F2C72">
        <w:t>足够的秘书处工作人员能力，</w:t>
      </w:r>
      <w:r>
        <w:rPr>
          <w:rFonts w:hint="eastAsia"/>
        </w:rPr>
        <w:t>才能</w:t>
      </w:r>
      <w:r w:rsidRPr="002F2C72">
        <w:t>支持理事会的工作，并提供运作</w:t>
      </w:r>
      <w:r>
        <w:rPr>
          <w:rFonts w:hint="eastAsia"/>
        </w:rPr>
        <w:t>该</w:t>
      </w:r>
      <w:r w:rsidRPr="002F2C72">
        <w:t>方案所需的全部秘书处服务，包括</w:t>
      </w:r>
      <w:r>
        <w:rPr>
          <w:rFonts w:hint="eastAsia"/>
        </w:rPr>
        <w:t>：</w:t>
      </w:r>
    </w:p>
    <w:p w14:paraId="1663BC84" w14:textId="20E892A3" w:rsidR="007551A6" w:rsidRPr="00622055" w:rsidRDefault="007551A6" w:rsidP="006D2761">
      <w:pPr>
        <w:pStyle w:val="af0"/>
        <w:numPr>
          <w:ilvl w:val="0"/>
          <w:numId w:val="28"/>
        </w:numPr>
        <w:tabs>
          <w:tab w:val="clear" w:pos="2381"/>
          <w:tab w:val="left" w:pos="2610"/>
        </w:tabs>
        <w:overflowPunct w:val="0"/>
        <w:adjustRightInd w:val="0"/>
        <w:snapToGrid w:val="0"/>
        <w:spacing w:line="240" w:lineRule="auto"/>
        <w:ind w:left="2520" w:hanging="649"/>
        <w:rPr>
          <w:sz w:val="24"/>
        </w:rPr>
      </w:pPr>
      <w:r w:rsidRPr="00622055">
        <w:rPr>
          <w:rFonts w:hint="eastAsia"/>
          <w:sz w:val="24"/>
        </w:rPr>
        <w:t>开展按轮次的申请，</w:t>
      </w:r>
    </w:p>
    <w:p w14:paraId="0B43DB4A" w14:textId="7188C8B4" w:rsidR="007551A6" w:rsidRPr="00622055" w:rsidRDefault="007551A6" w:rsidP="006D2761">
      <w:pPr>
        <w:pStyle w:val="af0"/>
        <w:numPr>
          <w:ilvl w:val="0"/>
          <w:numId w:val="28"/>
        </w:numPr>
        <w:tabs>
          <w:tab w:val="clear" w:pos="2381"/>
          <w:tab w:val="left" w:pos="2610"/>
        </w:tabs>
        <w:overflowPunct w:val="0"/>
        <w:adjustRightInd w:val="0"/>
        <w:snapToGrid w:val="0"/>
        <w:spacing w:line="240" w:lineRule="auto"/>
        <w:ind w:left="2520" w:hanging="649"/>
        <w:rPr>
          <w:sz w:val="24"/>
        </w:rPr>
      </w:pPr>
      <w:r w:rsidRPr="00622055">
        <w:rPr>
          <w:rFonts w:hint="eastAsia"/>
          <w:sz w:val="24"/>
        </w:rPr>
        <w:t>筛选和评估申请，</w:t>
      </w:r>
    </w:p>
    <w:p w14:paraId="4540565D" w14:textId="5DB57EBD" w:rsidR="007551A6" w:rsidRPr="00622055" w:rsidRDefault="007551A6" w:rsidP="006D2761">
      <w:pPr>
        <w:pStyle w:val="af0"/>
        <w:numPr>
          <w:ilvl w:val="0"/>
          <w:numId w:val="28"/>
        </w:numPr>
        <w:tabs>
          <w:tab w:val="clear" w:pos="1247"/>
          <w:tab w:val="clear" w:pos="1814"/>
          <w:tab w:val="clear" w:pos="2381"/>
          <w:tab w:val="clear" w:pos="2948"/>
          <w:tab w:val="clear" w:pos="3515"/>
        </w:tabs>
        <w:overflowPunct w:val="0"/>
        <w:adjustRightInd w:val="0"/>
        <w:snapToGrid w:val="0"/>
        <w:spacing w:line="240" w:lineRule="auto"/>
        <w:ind w:left="2520" w:hanging="649"/>
        <w:rPr>
          <w:sz w:val="24"/>
        </w:rPr>
      </w:pPr>
      <w:r w:rsidRPr="00622055">
        <w:rPr>
          <w:rFonts w:hint="eastAsia"/>
          <w:sz w:val="24"/>
        </w:rPr>
        <w:t>执行理事会的决定，</w:t>
      </w:r>
    </w:p>
    <w:p w14:paraId="503DF544" w14:textId="2904AA57" w:rsidR="007551A6" w:rsidRPr="00622055" w:rsidRDefault="007551A6" w:rsidP="006D2761">
      <w:pPr>
        <w:pStyle w:val="af0"/>
        <w:numPr>
          <w:ilvl w:val="0"/>
          <w:numId w:val="28"/>
        </w:numPr>
        <w:tabs>
          <w:tab w:val="clear" w:pos="2381"/>
          <w:tab w:val="left" w:pos="2610"/>
        </w:tabs>
        <w:overflowPunct w:val="0"/>
        <w:adjustRightInd w:val="0"/>
        <w:snapToGrid w:val="0"/>
        <w:spacing w:line="240" w:lineRule="auto"/>
        <w:ind w:left="2520" w:hanging="649"/>
        <w:rPr>
          <w:sz w:val="24"/>
        </w:rPr>
      </w:pPr>
      <w:r w:rsidRPr="00622055">
        <w:rPr>
          <w:rFonts w:hint="eastAsia"/>
          <w:sz w:val="24"/>
        </w:rPr>
        <w:t>与申请成功的各国政府一起对项目实施计划进行定稿，</w:t>
      </w:r>
    </w:p>
    <w:p w14:paraId="73F7167B" w14:textId="5A56DB31" w:rsidR="007551A6" w:rsidRPr="00622055" w:rsidRDefault="007551A6" w:rsidP="006D2761">
      <w:pPr>
        <w:pStyle w:val="af0"/>
        <w:numPr>
          <w:ilvl w:val="0"/>
          <w:numId w:val="28"/>
        </w:numPr>
        <w:tabs>
          <w:tab w:val="clear" w:pos="2381"/>
          <w:tab w:val="left" w:pos="2700"/>
        </w:tabs>
        <w:overflowPunct w:val="0"/>
        <w:adjustRightInd w:val="0"/>
        <w:snapToGrid w:val="0"/>
        <w:spacing w:line="240" w:lineRule="auto"/>
        <w:ind w:left="2520" w:hanging="649"/>
        <w:rPr>
          <w:sz w:val="24"/>
        </w:rPr>
      </w:pPr>
      <w:r w:rsidRPr="00622055">
        <w:rPr>
          <w:sz w:val="24"/>
        </w:rPr>
        <w:t>每个项目的后续项目管理责任（资金管理、缔结法律协议、定期</w:t>
      </w:r>
      <w:r w:rsidRPr="00622055">
        <w:rPr>
          <w:rFonts w:hint="eastAsia"/>
          <w:sz w:val="24"/>
        </w:rPr>
        <w:t>拨付</w:t>
      </w:r>
      <w:r w:rsidRPr="00622055">
        <w:rPr>
          <w:sz w:val="24"/>
        </w:rPr>
        <w:t>资金、</w:t>
      </w:r>
      <w:proofErr w:type="gramStart"/>
      <w:r w:rsidRPr="00622055">
        <w:rPr>
          <w:sz w:val="24"/>
        </w:rPr>
        <w:t>定期项目</w:t>
      </w:r>
      <w:proofErr w:type="gramEnd"/>
      <w:r w:rsidRPr="00622055">
        <w:rPr>
          <w:sz w:val="24"/>
        </w:rPr>
        <w:t>监测、定期和最</w:t>
      </w:r>
      <w:r w:rsidRPr="00622055">
        <w:rPr>
          <w:rFonts w:hint="eastAsia"/>
          <w:sz w:val="24"/>
        </w:rPr>
        <w:t>后</w:t>
      </w:r>
      <w:r w:rsidRPr="00622055">
        <w:rPr>
          <w:sz w:val="24"/>
        </w:rPr>
        <w:t>报告、</w:t>
      </w:r>
      <w:r w:rsidRPr="00622055">
        <w:rPr>
          <w:rFonts w:hint="eastAsia"/>
          <w:sz w:val="24"/>
        </w:rPr>
        <w:t>关闭</w:t>
      </w:r>
      <w:r w:rsidRPr="00622055">
        <w:rPr>
          <w:sz w:val="24"/>
        </w:rPr>
        <w:t>项目、项目沟通、捐助者报告）。</w:t>
      </w:r>
    </w:p>
    <w:p w14:paraId="69265249" w14:textId="77777777" w:rsidR="007551A6" w:rsidRDefault="007551A6" w:rsidP="007551A6">
      <w:pPr>
        <w:pStyle w:val="Normal-pool"/>
        <w:jc w:val="both"/>
        <w:rPr>
          <w:lang w:eastAsia="zh-CN"/>
        </w:rPr>
      </w:pPr>
      <w:r>
        <w:rPr>
          <w:lang w:eastAsia="zh-CN"/>
        </w:rPr>
        <w:br w:type="page"/>
      </w:r>
    </w:p>
    <w:p w14:paraId="7E2FA00B" w14:textId="29B9A9E0" w:rsidR="007551A6" w:rsidRPr="00622055" w:rsidRDefault="007551A6" w:rsidP="006D2761">
      <w:pPr>
        <w:pStyle w:val="heading1"/>
        <w:snapToGrid/>
        <w:spacing w:after="240"/>
        <w:ind w:left="0"/>
        <w:jc w:val="left"/>
        <w:rPr>
          <w:sz w:val="32"/>
          <w:szCs w:val="28"/>
          <w:lang w:eastAsia="zh-CN"/>
        </w:rPr>
      </w:pPr>
      <w:bookmarkStart w:id="32" w:name="_Toc18935098"/>
      <w:r w:rsidRPr="00622055">
        <w:rPr>
          <w:rFonts w:hint="eastAsia"/>
          <w:sz w:val="32"/>
          <w:szCs w:val="28"/>
          <w:lang w:eastAsia="zh-CN"/>
        </w:rPr>
        <w:t>附</w:t>
      </w:r>
      <w:r w:rsidR="00680EC4">
        <w:rPr>
          <w:rFonts w:hint="eastAsia"/>
          <w:sz w:val="32"/>
          <w:szCs w:val="28"/>
          <w:lang w:eastAsia="zh-CN"/>
        </w:rPr>
        <w:t>录</w:t>
      </w:r>
      <w:proofErr w:type="gramStart"/>
      <w:r w:rsidRPr="00622055">
        <w:rPr>
          <w:rFonts w:hint="eastAsia"/>
          <w:sz w:val="32"/>
          <w:szCs w:val="28"/>
          <w:lang w:eastAsia="zh-CN"/>
        </w:rPr>
        <w:t>一</w:t>
      </w:r>
      <w:proofErr w:type="gramEnd"/>
      <w:r w:rsidRPr="00622055">
        <w:rPr>
          <w:sz w:val="32"/>
          <w:szCs w:val="28"/>
          <w:lang w:eastAsia="zh-CN"/>
        </w:rPr>
        <w:tab/>
      </w:r>
      <w:r w:rsidRPr="00622055">
        <w:rPr>
          <w:rFonts w:hint="eastAsia"/>
          <w:sz w:val="32"/>
          <w:szCs w:val="28"/>
          <w:lang w:eastAsia="zh-CN"/>
        </w:rPr>
        <w:t>第一轮申请</w:t>
      </w:r>
      <w:r w:rsidRPr="00622055">
        <w:rPr>
          <w:sz w:val="32"/>
          <w:szCs w:val="28"/>
          <w:lang w:eastAsia="zh-CN"/>
        </w:rPr>
        <w:t xml:space="preserve"> </w:t>
      </w:r>
      <w:r w:rsidRPr="00622055">
        <w:rPr>
          <w:sz w:val="32"/>
          <w:szCs w:val="28"/>
          <w:lang w:eastAsia="zh-CN"/>
        </w:rPr>
        <w:t>（</w:t>
      </w:r>
      <w:r w:rsidRPr="00622055">
        <w:rPr>
          <w:sz w:val="32"/>
          <w:szCs w:val="28"/>
          <w:lang w:eastAsia="zh-CN"/>
        </w:rPr>
        <w:t>2018</w:t>
      </w:r>
      <w:r w:rsidRPr="00622055">
        <w:rPr>
          <w:rFonts w:hint="eastAsia"/>
          <w:sz w:val="32"/>
          <w:szCs w:val="28"/>
          <w:lang w:eastAsia="zh-CN"/>
        </w:rPr>
        <w:t>年</w:t>
      </w:r>
      <w:r w:rsidRPr="00622055">
        <w:rPr>
          <w:sz w:val="32"/>
          <w:szCs w:val="28"/>
          <w:lang w:eastAsia="zh-CN"/>
        </w:rPr>
        <w:t>）</w:t>
      </w:r>
      <w:bookmarkEnd w:id="32"/>
    </w:p>
    <w:p w14:paraId="041BCAEC" w14:textId="749E6E1C" w:rsidR="007551A6" w:rsidRPr="005644C7" w:rsidRDefault="00622055" w:rsidP="005644C7">
      <w:pPr>
        <w:pStyle w:val="heading2"/>
        <w:snapToGrid/>
        <w:ind w:left="1253" w:hanging="1253"/>
        <w:jc w:val="left"/>
        <w:rPr>
          <w:sz w:val="28"/>
          <w:szCs w:val="28"/>
          <w:lang w:eastAsia="zh-CN"/>
        </w:rPr>
      </w:pPr>
      <w:r w:rsidRPr="00B953F6">
        <w:rPr>
          <w:szCs w:val="24"/>
          <w:lang w:eastAsia="zh-CN"/>
        </w:rPr>
        <w:tab/>
      </w:r>
      <w:r w:rsidRPr="00B953F6">
        <w:rPr>
          <w:szCs w:val="24"/>
          <w:lang w:eastAsia="zh-CN"/>
        </w:rPr>
        <w:tab/>
      </w:r>
      <w:bookmarkStart w:id="33" w:name="_Toc18935099"/>
      <w:r w:rsidR="007551A6" w:rsidRPr="005644C7">
        <w:rPr>
          <w:rFonts w:hint="eastAsia"/>
          <w:sz w:val="28"/>
          <w:szCs w:val="28"/>
          <w:lang w:eastAsia="zh-CN"/>
        </w:rPr>
        <w:t>收到的第一轮申请，按区域分列</w:t>
      </w:r>
      <w:bookmarkEnd w:id="33"/>
    </w:p>
    <w:p w14:paraId="39447C34" w14:textId="77777777" w:rsidR="007551A6" w:rsidRDefault="007551A6" w:rsidP="007551A6">
      <w:pPr>
        <w:pStyle w:val="NormalNonumber"/>
        <w:spacing w:after="0"/>
        <w:rPr>
          <w:rFonts w:asciiTheme="majorBidi" w:hAnsiTheme="majorBidi" w:cstheme="majorBidi"/>
          <w:sz w:val="24"/>
          <w:szCs w:val="24"/>
          <w:lang w:eastAsia="zh-CN"/>
        </w:rPr>
      </w:pPr>
      <w:r w:rsidRPr="00BF4413">
        <w:rPr>
          <w:rFonts w:asciiTheme="majorBidi" w:hAnsiTheme="majorBidi" w:cstheme="majorBidi"/>
          <w:noProof/>
          <w:sz w:val="24"/>
          <w:szCs w:val="24"/>
          <w:lang w:val="en-US" w:eastAsia="zh-CN"/>
        </w:rPr>
        <w:drawing>
          <wp:inline distT="0" distB="0" distL="0" distR="0" wp14:anchorId="6BCD6750" wp14:editId="570DA86E">
            <wp:extent cx="4230370" cy="3555242"/>
            <wp:effectExtent l="0" t="0" r="17780" b="7620"/>
            <wp:docPr id="1" name="Chart 1">
              <a:extLst xmlns:a="http://schemas.openxmlformats.org/drawingml/2006/main">
                <a:ext uri="{FF2B5EF4-FFF2-40B4-BE49-F238E27FC236}">
                  <a16:creationId xmlns:a16="http://schemas.microsoft.com/office/drawing/2014/main" id="{E76AB67A-FCD9-4720-89A7-E4CD70D8E8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9ED8328" w14:textId="77777777" w:rsidR="007551A6" w:rsidRPr="005644C7" w:rsidRDefault="007551A6" w:rsidP="005644C7">
      <w:pPr>
        <w:pStyle w:val="heading2"/>
        <w:snapToGrid/>
        <w:spacing w:before="240"/>
        <w:ind w:left="1253" w:hanging="1253"/>
        <w:jc w:val="left"/>
        <w:rPr>
          <w:sz w:val="28"/>
          <w:szCs w:val="28"/>
          <w:lang w:eastAsia="zh-CN"/>
        </w:rPr>
      </w:pPr>
      <w:r w:rsidRPr="00B953F6">
        <w:rPr>
          <w:b w:val="0"/>
          <w:szCs w:val="24"/>
        </w:rPr>
        <w:tab/>
      </w:r>
      <w:r w:rsidRPr="00B953F6">
        <w:rPr>
          <w:b w:val="0"/>
          <w:szCs w:val="24"/>
        </w:rPr>
        <w:tab/>
      </w:r>
      <w:bookmarkStart w:id="34" w:name="_Toc18935100"/>
      <w:r w:rsidRPr="005644C7">
        <w:rPr>
          <w:rFonts w:hint="eastAsia"/>
          <w:sz w:val="28"/>
          <w:szCs w:val="28"/>
          <w:lang w:eastAsia="zh-CN"/>
        </w:rPr>
        <w:t>收到的第一轮申请，按国家经济状况分列</w:t>
      </w:r>
      <w:bookmarkEnd w:id="34"/>
    </w:p>
    <w:p w14:paraId="77CD43FC" w14:textId="77777777" w:rsidR="007551A6" w:rsidRPr="00BF4413" w:rsidRDefault="007551A6" w:rsidP="007551A6">
      <w:pPr>
        <w:pStyle w:val="NormalNonumber"/>
        <w:spacing w:after="0"/>
        <w:rPr>
          <w:rFonts w:asciiTheme="majorBidi" w:hAnsiTheme="majorBidi" w:cstheme="majorBidi"/>
          <w:sz w:val="24"/>
          <w:szCs w:val="24"/>
        </w:rPr>
      </w:pPr>
      <w:r w:rsidRPr="00BF4413">
        <w:rPr>
          <w:rFonts w:asciiTheme="majorBidi" w:hAnsiTheme="majorBidi" w:cstheme="majorBidi"/>
          <w:noProof/>
          <w:sz w:val="24"/>
          <w:szCs w:val="24"/>
          <w:lang w:val="en-US" w:eastAsia="zh-CN"/>
        </w:rPr>
        <w:drawing>
          <wp:inline distT="0" distB="0" distL="0" distR="0" wp14:anchorId="47861301" wp14:editId="7715E0E3">
            <wp:extent cx="4230806" cy="3473355"/>
            <wp:effectExtent l="0" t="0" r="17780" b="13335"/>
            <wp:docPr id="4" name="Chart 4">
              <a:extLst xmlns:a="http://schemas.openxmlformats.org/drawingml/2006/main">
                <a:ext uri="{FF2B5EF4-FFF2-40B4-BE49-F238E27FC236}">
                  <a16:creationId xmlns:a16="http://schemas.microsoft.com/office/drawing/2014/main" id="{2FD997DC-DB29-4B1E-A07A-49E15520E2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75E91AEC" w14:textId="77777777" w:rsidR="007551A6" w:rsidRPr="007551A6" w:rsidRDefault="007551A6" w:rsidP="007551A6">
      <w:pPr>
        <w:rPr>
          <w:rStyle w:val="simheibold"/>
        </w:rPr>
      </w:pPr>
      <w:r w:rsidRPr="007551A6">
        <w:rPr>
          <w:rStyle w:val="simheibold"/>
        </w:rPr>
        <w:br w:type="page"/>
      </w:r>
    </w:p>
    <w:p w14:paraId="0ABAC381" w14:textId="1F042464" w:rsidR="007551A6" w:rsidRDefault="007551A6" w:rsidP="005644C7">
      <w:pPr>
        <w:pStyle w:val="heading1"/>
        <w:snapToGrid/>
        <w:ind w:left="0"/>
        <w:jc w:val="left"/>
        <w:rPr>
          <w:sz w:val="32"/>
          <w:szCs w:val="28"/>
          <w:lang w:eastAsia="zh-CN"/>
        </w:rPr>
      </w:pPr>
      <w:bookmarkStart w:id="35" w:name="_Toc18935101"/>
      <w:r w:rsidRPr="00482D93">
        <w:rPr>
          <w:rFonts w:hint="eastAsia"/>
          <w:sz w:val="32"/>
          <w:szCs w:val="28"/>
          <w:lang w:eastAsia="zh-CN"/>
        </w:rPr>
        <w:t>附</w:t>
      </w:r>
      <w:r w:rsidR="00284925">
        <w:rPr>
          <w:rFonts w:hint="eastAsia"/>
          <w:sz w:val="32"/>
          <w:szCs w:val="28"/>
          <w:lang w:eastAsia="zh-CN"/>
        </w:rPr>
        <w:t>录</w:t>
      </w:r>
      <w:r w:rsidRPr="00482D93">
        <w:rPr>
          <w:rFonts w:hint="eastAsia"/>
          <w:sz w:val="32"/>
          <w:szCs w:val="28"/>
          <w:lang w:eastAsia="zh-CN"/>
        </w:rPr>
        <w:t>二</w:t>
      </w:r>
      <w:r w:rsidRPr="00482D93">
        <w:rPr>
          <w:sz w:val="32"/>
          <w:szCs w:val="28"/>
          <w:lang w:eastAsia="zh-CN"/>
        </w:rPr>
        <w:t xml:space="preserve"> </w:t>
      </w:r>
      <w:r w:rsidRPr="00482D93">
        <w:rPr>
          <w:sz w:val="32"/>
          <w:szCs w:val="28"/>
          <w:lang w:eastAsia="zh-CN"/>
        </w:rPr>
        <w:tab/>
      </w:r>
      <w:r w:rsidRPr="00482D93">
        <w:rPr>
          <w:rFonts w:hint="eastAsia"/>
          <w:sz w:val="32"/>
          <w:szCs w:val="28"/>
          <w:lang w:eastAsia="zh-CN"/>
        </w:rPr>
        <w:t>第二轮申请</w:t>
      </w:r>
      <w:r w:rsidRPr="00482D93">
        <w:rPr>
          <w:sz w:val="32"/>
          <w:szCs w:val="28"/>
          <w:lang w:eastAsia="zh-CN"/>
        </w:rPr>
        <w:t>（</w:t>
      </w:r>
      <w:r w:rsidRPr="00482D93">
        <w:rPr>
          <w:sz w:val="32"/>
          <w:szCs w:val="28"/>
          <w:lang w:eastAsia="zh-CN"/>
        </w:rPr>
        <w:t>2019</w:t>
      </w:r>
      <w:r w:rsidRPr="00482D93">
        <w:rPr>
          <w:rFonts w:hint="eastAsia"/>
          <w:sz w:val="32"/>
          <w:szCs w:val="28"/>
          <w:lang w:eastAsia="zh-CN"/>
        </w:rPr>
        <w:t>年</w:t>
      </w:r>
      <w:r w:rsidRPr="00482D93">
        <w:rPr>
          <w:sz w:val="32"/>
          <w:szCs w:val="28"/>
          <w:lang w:eastAsia="zh-CN"/>
        </w:rPr>
        <w:t>）</w:t>
      </w:r>
      <w:bookmarkEnd w:id="35"/>
    </w:p>
    <w:p w14:paraId="18F0BBE9" w14:textId="2A2F6B20" w:rsidR="00482D93" w:rsidRPr="005644C7" w:rsidRDefault="00482D93" w:rsidP="005644C7">
      <w:pPr>
        <w:pStyle w:val="heading2"/>
        <w:snapToGrid/>
        <w:ind w:left="1253" w:hanging="1253"/>
        <w:jc w:val="left"/>
        <w:rPr>
          <w:sz w:val="28"/>
          <w:szCs w:val="28"/>
          <w:lang w:eastAsia="zh-CN"/>
        </w:rPr>
      </w:pPr>
      <w:r w:rsidRPr="003E53E9">
        <w:rPr>
          <w:szCs w:val="24"/>
          <w:lang w:eastAsia="zh-CN"/>
        </w:rPr>
        <w:tab/>
      </w:r>
      <w:r w:rsidRPr="003E53E9">
        <w:rPr>
          <w:szCs w:val="24"/>
          <w:lang w:eastAsia="zh-CN"/>
        </w:rPr>
        <w:tab/>
      </w:r>
      <w:bookmarkStart w:id="36" w:name="_Toc18935102"/>
      <w:r w:rsidRPr="005644C7">
        <w:rPr>
          <w:rFonts w:hint="eastAsia"/>
          <w:sz w:val="28"/>
          <w:szCs w:val="28"/>
          <w:lang w:eastAsia="zh-CN"/>
        </w:rPr>
        <w:t>申请数量，按区域分列</w:t>
      </w:r>
      <w:bookmarkEnd w:id="36"/>
    </w:p>
    <w:p w14:paraId="07A1FDB1" w14:textId="22EBF689" w:rsidR="00246E39" w:rsidRDefault="002A3F8F" w:rsidP="007551A6">
      <w:pPr>
        <w:pStyle w:val="NormalNonumber"/>
        <w:spacing w:after="240"/>
        <w:rPr>
          <w:noProof/>
          <w:lang w:eastAsia="zh-CN"/>
        </w:rPr>
      </w:pPr>
      <w:r>
        <w:rPr>
          <w:noProof/>
          <w:lang w:val="en-US" w:eastAsia="zh-CN"/>
        </w:rPr>
        <mc:AlternateContent>
          <mc:Choice Requires="wps">
            <w:drawing>
              <wp:anchor distT="0" distB="0" distL="114300" distR="114300" simplePos="0" relativeHeight="251657216" behindDoc="0" locked="0" layoutInCell="1" allowOverlap="1" wp14:anchorId="660F0442" wp14:editId="11A3A778">
                <wp:simplePos x="0" y="0"/>
                <wp:positionH relativeFrom="column">
                  <wp:posOffset>1508400</wp:posOffset>
                </wp:positionH>
                <wp:positionV relativeFrom="paragraph">
                  <wp:posOffset>448680</wp:posOffset>
                </wp:positionV>
                <wp:extent cx="790575" cy="279760"/>
                <wp:effectExtent l="0" t="0" r="9525" b="6350"/>
                <wp:wrapNone/>
                <wp:docPr id="12" name="文本框 1"/>
                <wp:cNvGraphicFramePr/>
                <a:graphic xmlns:a="http://schemas.openxmlformats.org/drawingml/2006/main">
                  <a:graphicData uri="http://schemas.microsoft.com/office/word/2010/wordprocessingShape">
                    <wps:wsp>
                      <wps:cNvSpPr txBox="1"/>
                      <wps:spPr>
                        <a:xfrm>
                          <a:off x="0" y="0"/>
                          <a:ext cx="790575" cy="279760"/>
                        </a:xfrm>
                        <a:prstGeom prst="rect">
                          <a:avLst/>
                        </a:prstGeom>
                        <a:solidFill>
                          <a:schemeClr val="tx1">
                            <a:lumMod val="75000"/>
                            <a:lumOff val="25000"/>
                          </a:schemeClr>
                        </a:solidFill>
                      </wps:spPr>
                      <wps:txbx>
                        <w:txbxContent>
                          <w:p w14:paraId="506F44DB" w14:textId="0D7C5BB2" w:rsidR="000D0391" w:rsidRPr="00324941" w:rsidRDefault="000D0391" w:rsidP="002A3F8F">
                            <w:pPr>
                              <w:spacing w:after="100" w:line="240" w:lineRule="auto"/>
                              <w:jc w:val="center"/>
                              <w:rPr>
                                <w:color w:val="FFFFFF" w:themeColor="background1"/>
                                <w:sz w:val="24"/>
                                <w:szCs w:val="13"/>
                              </w:rPr>
                            </w:pPr>
                            <w:r w:rsidRPr="00324941">
                              <w:rPr>
                                <w:rFonts w:asciiTheme="minorHAnsi" w:eastAsiaTheme="minorEastAsia" w:cstheme="minorBidi" w:hint="eastAsia"/>
                                <w:color w:val="FFFFFF" w:themeColor="background1"/>
                                <w:sz w:val="15"/>
                                <w:szCs w:val="15"/>
                              </w:rPr>
                              <w:t>中欧和东欧，</w:t>
                            </w:r>
                            <w:r w:rsidRPr="00324941">
                              <w:rPr>
                                <w:rFonts w:asciiTheme="minorHAnsi" w:eastAsiaTheme="minorEastAsia" w:cstheme="minorBidi" w:hint="eastAsia"/>
                                <w:color w:val="FFFFFF" w:themeColor="background1"/>
                                <w:sz w:val="15"/>
                                <w:szCs w:val="15"/>
                              </w:rPr>
                              <w:t>1</w:t>
                            </w: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660F0442" id="文本框 1" o:spid="_x0000_s1029" type="#_x0000_t202" style="position:absolute;left:0;text-align:left;margin-left:118.75pt;margin-top:35.35pt;width:62.25pt;height:2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" fillcolor="#404040 [2429]" stroked="f">
                <v:textbox inset="0,1.5mm,0,0">
                  <w:txbxContent>
                    <w:p w14:paraId="506F44DB" w14:textId="0D7C5BB2" w:rsidR="000D0391" w:rsidRPr="00324941" w:rsidRDefault="000D0391" w:rsidP="002A3F8F">
                      <w:pPr>
                        <w:spacing w:after="100" w:line="240" w:lineRule="auto"/>
                        <w:jc w:val="center"/>
                        <w:rPr>
                          <w:color w:val="FFFFFF" w:themeColor="background1"/>
                          <w:sz w:val="24"/>
                          <w:szCs w:val="13"/>
                        </w:rPr>
                      </w:pPr>
                      <w:r w:rsidRPr="00324941">
                        <w:rPr>
                          <w:rFonts w:asciiTheme="minorHAnsi" w:eastAsiaTheme="minorEastAsia" w:cstheme="minorBidi" w:hint="eastAsia"/>
                          <w:color w:val="FFFFFF" w:themeColor="background1"/>
                          <w:sz w:val="15"/>
                          <w:szCs w:val="15"/>
                        </w:rPr>
                        <w:t>中欧和东欧，</w:t>
                      </w:r>
                      <w:r w:rsidRPr="00324941">
                        <w:rPr>
                          <w:rFonts w:asciiTheme="minorHAnsi" w:eastAsiaTheme="minorEastAsia" w:cstheme="minorBidi" w:hint="eastAsia"/>
                          <w:color w:val="FFFFFF" w:themeColor="background1"/>
                          <w:sz w:val="15"/>
                          <w:szCs w:val="15"/>
                        </w:rPr>
                        <w:t>1</w:t>
                      </w:r>
                    </w:p>
                  </w:txbxContent>
                </v:textbox>
              </v:shape>
            </w:pict>
          </mc:Fallback>
        </mc:AlternateContent>
      </w:r>
      <w:r>
        <w:rPr>
          <w:noProof/>
          <w:lang w:val="en-US" w:eastAsia="zh-CN"/>
        </w:rPr>
        <mc:AlternateContent>
          <mc:Choice Requires="wps">
            <w:drawing>
              <wp:anchor distT="0" distB="0" distL="114300" distR="114300" simplePos="0" relativeHeight="251659264" behindDoc="0" locked="0" layoutInCell="1" allowOverlap="1" wp14:anchorId="42C4685D" wp14:editId="16A67C07">
                <wp:simplePos x="0" y="0"/>
                <wp:positionH relativeFrom="column">
                  <wp:posOffset>1064848</wp:posOffset>
                </wp:positionH>
                <wp:positionV relativeFrom="paragraph">
                  <wp:posOffset>885408</wp:posOffset>
                </wp:positionV>
                <wp:extent cx="1043731" cy="272500"/>
                <wp:effectExtent l="0" t="0" r="4445" b="0"/>
                <wp:wrapNone/>
                <wp:docPr id="13" name="文本框 1"/>
                <wp:cNvGraphicFramePr/>
                <a:graphic xmlns:a="http://schemas.openxmlformats.org/drawingml/2006/main">
                  <a:graphicData uri="http://schemas.microsoft.com/office/word/2010/wordprocessingShape">
                    <wps:wsp>
                      <wps:cNvSpPr txBox="1"/>
                      <wps:spPr>
                        <a:xfrm>
                          <a:off x="0" y="0"/>
                          <a:ext cx="1043731" cy="272500"/>
                        </a:xfrm>
                        <a:prstGeom prst="rect">
                          <a:avLst/>
                        </a:prstGeom>
                        <a:solidFill>
                          <a:schemeClr val="tx1">
                            <a:lumMod val="75000"/>
                            <a:lumOff val="25000"/>
                          </a:schemeClr>
                        </a:solidFill>
                      </wps:spPr>
                      <wps:txbx>
                        <w:txbxContent>
                          <w:p w14:paraId="4A91C77B" w14:textId="5F97B4D8" w:rsidR="000D0391" w:rsidRPr="002A3F8F" w:rsidRDefault="000D0391" w:rsidP="002A3F8F">
                            <w:pPr>
                              <w:spacing w:after="100" w:line="240" w:lineRule="auto"/>
                              <w:jc w:val="center"/>
                              <w:rPr>
                                <w:color w:val="FFFFFF" w:themeColor="background1"/>
                                <w:sz w:val="16"/>
                                <w:szCs w:val="16"/>
                              </w:rPr>
                            </w:pPr>
                            <w:r w:rsidRPr="002A3F8F">
                              <w:rPr>
                                <w:color w:val="FFFFFF" w:themeColor="background1"/>
                                <w:sz w:val="16"/>
                                <w:szCs w:val="16"/>
                              </w:rPr>
                              <w:t>拉丁美洲和加勒比，</w:t>
                            </w:r>
                            <w:r w:rsidRPr="002A3F8F">
                              <w:rPr>
                                <w:color w:val="FFFFFF" w:themeColor="background1"/>
                                <w:sz w:val="16"/>
                                <w:szCs w:val="16"/>
                              </w:rPr>
                              <w:t>4</w:t>
                            </w: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42C4685D" id="_x0000_s1030" type="#_x0000_t202" style="position:absolute;left:0;text-align:left;margin-left:83.85pt;margin-top:69.7pt;width:82.2pt;height:2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" fillcolor="#404040 [2429]" stroked="f">
                <v:textbox inset="0,1.5mm,0,0">
                  <w:txbxContent>
                    <w:p w14:paraId="4A91C77B" w14:textId="5F97B4D8" w:rsidR="000D0391" w:rsidRPr="002A3F8F" w:rsidRDefault="000D0391" w:rsidP="002A3F8F">
                      <w:pPr>
                        <w:spacing w:after="100" w:line="240" w:lineRule="auto"/>
                        <w:jc w:val="center"/>
                        <w:rPr>
                          <w:color w:val="FFFFFF" w:themeColor="background1"/>
                          <w:sz w:val="16"/>
                          <w:szCs w:val="16"/>
                        </w:rPr>
                      </w:pPr>
                      <w:r w:rsidRPr="002A3F8F">
                        <w:rPr>
                          <w:color w:val="FFFFFF" w:themeColor="background1"/>
                          <w:sz w:val="16"/>
                          <w:szCs w:val="16"/>
                        </w:rPr>
                        <w:t>拉丁美洲和加勒比，</w:t>
                      </w:r>
                      <w:r w:rsidRPr="002A3F8F">
                        <w:rPr>
                          <w:color w:val="FFFFFF" w:themeColor="background1"/>
                          <w:sz w:val="16"/>
                          <w:szCs w:val="16"/>
                        </w:rPr>
                        <w:t>4</w:t>
                      </w:r>
                    </w:p>
                  </w:txbxContent>
                </v:textbox>
              </v:shape>
            </w:pict>
          </mc:Fallback>
        </mc:AlternateContent>
      </w:r>
      <w:r>
        <w:rPr>
          <w:noProof/>
          <w:lang w:val="en-US" w:eastAsia="zh-CN"/>
        </w:rPr>
        <mc:AlternateContent>
          <mc:Choice Requires="wps">
            <w:drawing>
              <wp:anchor distT="0" distB="0" distL="114300" distR="114300" simplePos="0" relativeHeight="251661312" behindDoc="0" locked="0" layoutInCell="1" allowOverlap="1" wp14:anchorId="0C0E6C69" wp14:editId="371FCAD5">
                <wp:simplePos x="0" y="0"/>
                <wp:positionH relativeFrom="column">
                  <wp:posOffset>1064848</wp:posOffset>
                </wp:positionH>
                <wp:positionV relativeFrom="paragraph">
                  <wp:posOffset>1984053</wp:posOffset>
                </wp:positionV>
                <wp:extent cx="1269241" cy="238627"/>
                <wp:effectExtent l="0" t="0" r="7620" b="9525"/>
                <wp:wrapNone/>
                <wp:docPr id="14" name="文本框 1"/>
                <wp:cNvGraphicFramePr/>
                <a:graphic xmlns:a="http://schemas.openxmlformats.org/drawingml/2006/main">
                  <a:graphicData uri="http://schemas.microsoft.com/office/word/2010/wordprocessingShape">
                    <wps:wsp>
                      <wps:cNvSpPr txBox="1"/>
                      <wps:spPr>
                        <a:xfrm>
                          <a:off x="0" y="0"/>
                          <a:ext cx="1269241" cy="238627"/>
                        </a:xfrm>
                        <a:prstGeom prst="rect">
                          <a:avLst/>
                        </a:prstGeom>
                        <a:solidFill>
                          <a:schemeClr val="tx1">
                            <a:lumMod val="75000"/>
                            <a:lumOff val="25000"/>
                          </a:schemeClr>
                        </a:solidFill>
                      </wps:spPr>
                      <wps:txbx>
                        <w:txbxContent>
                          <w:p w14:paraId="6031208F" w14:textId="5DC1DFCB" w:rsidR="000D0391" w:rsidRPr="002A3F8F" w:rsidRDefault="000D0391" w:rsidP="002A3F8F">
                            <w:pPr>
                              <w:spacing w:after="100" w:line="240" w:lineRule="auto"/>
                              <w:jc w:val="center"/>
                              <w:rPr>
                                <w:color w:val="FFFFFF" w:themeColor="background1"/>
                                <w:sz w:val="16"/>
                                <w:szCs w:val="16"/>
                              </w:rPr>
                            </w:pPr>
                            <w:r w:rsidRPr="002A3F8F">
                              <w:rPr>
                                <w:color w:val="FFFFFF" w:themeColor="background1"/>
                                <w:sz w:val="16"/>
                                <w:szCs w:val="16"/>
                              </w:rPr>
                              <w:t>亚太，</w:t>
                            </w:r>
                            <w:r w:rsidRPr="002A3F8F">
                              <w:rPr>
                                <w:color w:val="FFFFFF" w:themeColor="background1"/>
                                <w:sz w:val="16"/>
                                <w:szCs w:val="16"/>
                              </w:rPr>
                              <w:t>5</w:t>
                            </w: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0C0E6C69" id="_x0000_s1031" type="#_x0000_t202" style="position:absolute;left:0;text-align:left;margin-left:83.85pt;margin-top:156.2pt;width:99.95pt;height:1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" fillcolor="#404040 [2429]" stroked="f">
                <v:textbox inset="0,1.5mm,0,0">
                  <w:txbxContent>
                    <w:p w14:paraId="6031208F" w14:textId="5DC1DFCB" w:rsidR="000D0391" w:rsidRPr="002A3F8F" w:rsidRDefault="000D0391" w:rsidP="002A3F8F">
                      <w:pPr>
                        <w:spacing w:after="100" w:line="240" w:lineRule="auto"/>
                        <w:jc w:val="center"/>
                        <w:rPr>
                          <w:color w:val="FFFFFF" w:themeColor="background1"/>
                          <w:sz w:val="16"/>
                          <w:szCs w:val="16"/>
                        </w:rPr>
                      </w:pPr>
                      <w:r w:rsidRPr="002A3F8F">
                        <w:rPr>
                          <w:color w:val="FFFFFF" w:themeColor="background1"/>
                          <w:sz w:val="16"/>
                          <w:szCs w:val="16"/>
                        </w:rPr>
                        <w:t>亚太，</w:t>
                      </w:r>
                      <w:r w:rsidRPr="002A3F8F">
                        <w:rPr>
                          <w:color w:val="FFFFFF" w:themeColor="background1"/>
                          <w:sz w:val="16"/>
                          <w:szCs w:val="16"/>
                        </w:rPr>
                        <w:t>5</w:t>
                      </w:r>
                    </w:p>
                  </w:txbxContent>
                </v:textbox>
              </v:shape>
            </w:pict>
          </mc:Fallback>
        </mc:AlternateContent>
      </w:r>
      <w:r>
        <w:rPr>
          <w:noProof/>
          <w:lang w:val="en-US" w:eastAsia="zh-CN"/>
        </w:rPr>
        <mc:AlternateContent>
          <mc:Choice Requires="wps">
            <w:drawing>
              <wp:anchor distT="0" distB="0" distL="114300" distR="114300" simplePos="0" relativeHeight="251655168" behindDoc="0" locked="0" layoutInCell="1" allowOverlap="1" wp14:anchorId="2F421AC2" wp14:editId="465D3BB7">
                <wp:simplePos x="0" y="0"/>
                <wp:positionH relativeFrom="column">
                  <wp:posOffset>2627516</wp:posOffset>
                </wp:positionH>
                <wp:positionV relativeFrom="paragraph">
                  <wp:posOffset>1451790</wp:posOffset>
                </wp:positionV>
                <wp:extent cx="845602" cy="279637"/>
                <wp:effectExtent l="0" t="0" r="0" b="6350"/>
                <wp:wrapNone/>
                <wp:docPr id="10" name="文本框 1"/>
                <wp:cNvGraphicFramePr/>
                <a:graphic xmlns:a="http://schemas.openxmlformats.org/drawingml/2006/main">
                  <a:graphicData uri="http://schemas.microsoft.com/office/word/2010/wordprocessingShape">
                    <wps:wsp>
                      <wps:cNvSpPr txBox="1"/>
                      <wps:spPr>
                        <a:xfrm>
                          <a:off x="0" y="0"/>
                          <a:ext cx="845602" cy="279637"/>
                        </a:xfrm>
                        <a:prstGeom prst="rect">
                          <a:avLst/>
                        </a:prstGeom>
                        <a:solidFill>
                          <a:schemeClr val="tx1">
                            <a:lumMod val="75000"/>
                            <a:lumOff val="25000"/>
                          </a:schemeClr>
                        </a:solidFill>
                      </wps:spPr>
                      <wps:txbx>
                        <w:txbxContent>
                          <w:p w14:paraId="46C471D2" w14:textId="10E7A017" w:rsidR="000D0391" w:rsidRPr="002A3F8F" w:rsidRDefault="000D0391" w:rsidP="002A3F8F">
                            <w:pPr>
                              <w:spacing w:after="100" w:line="240" w:lineRule="auto"/>
                              <w:jc w:val="center"/>
                              <w:rPr>
                                <w:color w:val="FFFFFF" w:themeColor="background1"/>
                                <w:sz w:val="16"/>
                                <w:szCs w:val="16"/>
                              </w:rPr>
                            </w:pPr>
                            <w:r w:rsidRPr="002A3F8F">
                              <w:rPr>
                                <w:color w:val="FFFFFF" w:themeColor="background1"/>
                                <w:sz w:val="16"/>
                                <w:szCs w:val="16"/>
                              </w:rPr>
                              <w:t>非洲，</w:t>
                            </w:r>
                            <w:r w:rsidRPr="002A3F8F">
                              <w:rPr>
                                <w:color w:val="FFFFFF" w:themeColor="background1"/>
                                <w:sz w:val="16"/>
                                <w:szCs w:val="16"/>
                              </w:rPr>
                              <w:t>10</w:t>
                            </w: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2F421AC2" id="_x0000_s1032" type="#_x0000_t202" style="position:absolute;left:0;text-align:left;margin-left:206.9pt;margin-top:114.3pt;width:66.6pt;height:2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" fillcolor="#404040 [2429]" stroked="f">
                <v:textbox inset="0,1.5mm,0,0">
                  <w:txbxContent>
                    <w:p w14:paraId="46C471D2" w14:textId="10E7A017" w:rsidR="000D0391" w:rsidRPr="002A3F8F" w:rsidRDefault="000D0391" w:rsidP="002A3F8F">
                      <w:pPr>
                        <w:spacing w:after="100" w:line="240" w:lineRule="auto"/>
                        <w:jc w:val="center"/>
                        <w:rPr>
                          <w:color w:val="FFFFFF" w:themeColor="background1"/>
                          <w:sz w:val="16"/>
                          <w:szCs w:val="16"/>
                        </w:rPr>
                      </w:pPr>
                      <w:r w:rsidRPr="002A3F8F">
                        <w:rPr>
                          <w:color w:val="FFFFFF" w:themeColor="background1"/>
                          <w:sz w:val="16"/>
                          <w:szCs w:val="16"/>
                        </w:rPr>
                        <w:t>非洲，</w:t>
                      </w:r>
                      <w:r w:rsidRPr="002A3F8F">
                        <w:rPr>
                          <w:color w:val="FFFFFF" w:themeColor="background1"/>
                          <w:sz w:val="16"/>
                          <w:szCs w:val="16"/>
                        </w:rPr>
                        <w:t>10</w:t>
                      </w:r>
                    </w:p>
                  </w:txbxContent>
                </v:textbox>
              </v:shape>
            </w:pict>
          </mc:Fallback>
        </mc:AlternateContent>
      </w:r>
      <w:r w:rsidR="00CE5343">
        <w:rPr>
          <w:noProof/>
          <w:lang w:val="en-US" w:eastAsia="zh-CN"/>
        </w:rPr>
        <mc:AlternateContent>
          <mc:Choice Requires="wps">
            <w:drawing>
              <wp:anchor distT="0" distB="0" distL="114300" distR="114300" simplePos="0" relativeHeight="251653120" behindDoc="0" locked="0" layoutInCell="1" allowOverlap="1" wp14:anchorId="4990D96F" wp14:editId="464932C1">
                <wp:simplePos x="0" y="0"/>
                <wp:positionH relativeFrom="column">
                  <wp:posOffset>4142418</wp:posOffset>
                </wp:positionH>
                <wp:positionV relativeFrom="paragraph">
                  <wp:posOffset>919527</wp:posOffset>
                </wp:positionV>
                <wp:extent cx="784594" cy="1125742"/>
                <wp:effectExtent l="0" t="0" r="0" b="0"/>
                <wp:wrapNone/>
                <wp:docPr id="9" name="文本框 1"/>
                <wp:cNvGraphicFramePr/>
                <a:graphic xmlns:a="http://schemas.openxmlformats.org/drawingml/2006/main">
                  <a:graphicData uri="http://schemas.microsoft.com/office/word/2010/wordprocessingShape">
                    <wps:wsp>
                      <wps:cNvSpPr txBox="1"/>
                      <wps:spPr>
                        <a:xfrm>
                          <a:off x="0" y="0"/>
                          <a:ext cx="784594" cy="1125742"/>
                        </a:xfrm>
                        <a:prstGeom prst="rect">
                          <a:avLst/>
                        </a:prstGeom>
                        <a:solidFill>
                          <a:srgbClr val="F0F0F0"/>
                        </a:solidFill>
                      </wps:spPr>
                      <wps:txbx>
                        <w:txbxContent>
                          <w:p w14:paraId="20545B9E" w14:textId="77777777" w:rsidR="000D0391" w:rsidRPr="00CE5343" w:rsidRDefault="000D0391" w:rsidP="00CE5343">
                            <w:pPr>
                              <w:spacing w:before="120" w:after="300" w:line="240" w:lineRule="auto"/>
                              <w:jc w:val="left"/>
                              <w:rPr>
                                <w:rFonts w:ascii="SimSun" w:hAnsi="SimSun"/>
                                <w:sz w:val="24"/>
                                <w:szCs w:val="24"/>
                              </w:rPr>
                            </w:pPr>
                            <w:r w:rsidRPr="00CE5343">
                              <w:rPr>
                                <w:rFonts w:ascii="SimSun" w:hAnsi="SimSun" w:cstheme="minorBidi" w:hint="eastAsia"/>
                                <w:sz w:val="12"/>
                                <w:szCs w:val="12"/>
                              </w:rPr>
                              <w:t>非洲</w:t>
                            </w:r>
                          </w:p>
                          <w:p w14:paraId="5F4B7FC2" w14:textId="48A6A73D" w:rsidR="000D0391" w:rsidRPr="00CE5343" w:rsidRDefault="000D0391" w:rsidP="00CE5343">
                            <w:pPr>
                              <w:spacing w:after="300" w:line="240" w:lineRule="auto"/>
                              <w:jc w:val="left"/>
                              <w:rPr>
                                <w:rFonts w:ascii="SimSun" w:hAnsi="SimSun"/>
                              </w:rPr>
                            </w:pPr>
                            <w:r w:rsidRPr="00CE5343">
                              <w:rPr>
                                <w:rFonts w:ascii="SimSun" w:hAnsi="SimSun" w:cstheme="minorBidi" w:hint="eastAsia"/>
                                <w:sz w:val="12"/>
                                <w:szCs w:val="12"/>
                              </w:rPr>
                              <w:t>亚太</w:t>
                            </w:r>
                          </w:p>
                          <w:p w14:paraId="6E711AA1" w14:textId="5A1CDB81" w:rsidR="000D0391" w:rsidRPr="00CE5343" w:rsidRDefault="000D0391" w:rsidP="00CE5343">
                            <w:pPr>
                              <w:spacing w:after="300" w:line="240" w:lineRule="auto"/>
                              <w:jc w:val="left"/>
                              <w:rPr>
                                <w:rFonts w:ascii="SimSun" w:hAnsi="SimSun"/>
                              </w:rPr>
                            </w:pPr>
                            <w:r w:rsidRPr="00CE5343">
                              <w:rPr>
                                <w:rFonts w:ascii="SimSun" w:hAnsi="SimSun" w:cstheme="minorBidi" w:hint="eastAsia"/>
                                <w:sz w:val="12"/>
                                <w:szCs w:val="12"/>
                              </w:rPr>
                              <w:t>拉丁美洲和加勒比</w:t>
                            </w:r>
                          </w:p>
                          <w:p w14:paraId="04177493" w14:textId="77777777" w:rsidR="000D0391" w:rsidRPr="00CE5343" w:rsidRDefault="000D0391" w:rsidP="006B4CAB">
                            <w:pPr>
                              <w:spacing w:before="120" w:after="0" w:line="240" w:lineRule="auto"/>
                              <w:rPr>
                                <w:rFonts w:ascii="SimSun" w:hAnsi="SimSun"/>
                              </w:rPr>
                            </w:pPr>
                            <w:r w:rsidRPr="00CE5343">
                              <w:rPr>
                                <w:rFonts w:ascii="SimSun" w:hAnsi="SimSun" w:cstheme="minorBidi" w:hint="eastAsia"/>
                                <w:sz w:val="12"/>
                                <w:szCs w:val="12"/>
                              </w:rPr>
                              <w:t>中欧和东欧</w:t>
                            </w:r>
                          </w:p>
                        </w:txbxContent>
                      </wps:txbx>
                      <wps:bodyPr vertOverflow="clip"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4990D96F" id="_x0000_s1033" type="#_x0000_t202" style="position:absolute;left:0;text-align:left;margin-left:326.15pt;margin-top:72.4pt;width:61.8pt;height:88.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" fillcolor="#f0f0f0" stroked="f">
                <v:textbox inset="0,0,0,0">
                  <w:txbxContent>
                    <w:p w14:paraId="20545B9E" w14:textId="77777777" w:rsidR="000D0391" w:rsidRPr="00CE5343" w:rsidRDefault="000D0391" w:rsidP="00CE5343">
                      <w:pPr>
                        <w:spacing w:before="120" w:after="300" w:line="240" w:lineRule="auto"/>
                        <w:jc w:val="left"/>
                        <w:rPr>
                          <w:rFonts w:ascii="SimSun" w:hAnsi="SimSun"/>
                          <w:sz w:val="24"/>
                          <w:szCs w:val="24"/>
                        </w:rPr>
                      </w:pPr>
                      <w:r w:rsidRPr="00CE5343">
                        <w:rPr>
                          <w:rFonts w:ascii="SimSun" w:hAnsi="SimSun" w:cstheme="minorBidi" w:hint="eastAsia"/>
                          <w:sz w:val="12"/>
                          <w:szCs w:val="12"/>
                        </w:rPr>
                        <w:t>非洲</w:t>
                      </w:r>
                    </w:p>
                    <w:p w14:paraId="5F4B7FC2" w14:textId="48A6A73D" w:rsidR="000D0391" w:rsidRPr="00CE5343" w:rsidRDefault="000D0391" w:rsidP="00CE5343">
                      <w:pPr>
                        <w:spacing w:after="300" w:line="240" w:lineRule="auto"/>
                        <w:jc w:val="left"/>
                        <w:rPr>
                          <w:rFonts w:ascii="SimSun" w:hAnsi="SimSun"/>
                        </w:rPr>
                      </w:pPr>
                      <w:r w:rsidRPr="00CE5343">
                        <w:rPr>
                          <w:rFonts w:ascii="SimSun" w:hAnsi="SimSun" w:cstheme="minorBidi" w:hint="eastAsia"/>
                          <w:sz w:val="12"/>
                          <w:szCs w:val="12"/>
                        </w:rPr>
                        <w:t>亚太</w:t>
                      </w:r>
                    </w:p>
                    <w:p w14:paraId="6E711AA1" w14:textId="5A1CDB81" w:rsidR="000D0391" w:rsidRPr="00CE5343" w:rsidRDefault="000D0391" w:rsidP="00CE5343">
                      <w:pPr>
                        <w:spacing w:after="300" w:line="240" w:lineRule="auto"/>
                        <w:jc w:val="left"/>
                        <w:rPr>
                          <w:rFonts w:ascii="SimSun" w:hAnsi="SimSun"/>
                        </w:rPr>
                      </w:pPr>
                      <w:r w:rsidRPr="00CE5343">
                        <w:rPr>
                          <w:rFonts w:ascii="SimSun" w:hAnsi="SimSun" w:cstheme="minorBidi" w:hint="eastAsia"/>
                          <w:sz w:val="12"/>
                          <w:szCs w:val="12"/>
                        </w:rPr>
                        <w:t>拉丁美洲和加勒比</w:t>
                      </w:r>
                    </w:p>
                    <w:p w14:paraId="04177493" w14:textId="77777777" w:rsidR="000D0391" w:rsidRPr="00CE5343" w:rsidRDefault="000D0391" w:rsidP="006B4CAB">
                      <w:pPr>
                        <w:spacing w:before="120" w:after="0" w:line="240" w:lineRule="auto"/>
                        <w:rPr>
                          <w:rFonts w:ascii="SimSun" w:hAnsi="SimSun"/>
                        </w:rPr>
                      </w:pPr>
                      <w:r w:rsidRPr="00CE5343">
                        <w:rPr>
                          <w:rFonts w:ascii="SimSun" w:hAnsi="SimSun" w:cstheme="minorBidi" w:hint="eastAsia"/>
                          <w:sz w:val="12"/>
                          <w:szCs w:val="12"/>
                        </w:rPr>
                        <w:t>中欧和东欧</w:t>
                      </w:r>
                    </w:p>
                  </w:txbxContent>
                </v:textbox>
              </v:shape>
            </w:pict>
          </mc:Fallback>
        </mc:AlternateContent>
      </w:r>
      <w:r w:rsidR="007551A6" w:rsidRPr="00BF4413">
        <w:rPr>
          <w:rFonts w:asciiTheme="majorBidi" w:hAnsiTheme="majorBidi" w:cstheme="majorBidi"/>
          <w:noProof/>
          <w:sz w:val="24"/>
          <w:szCs w:val="24"/>
          <w:lang w:val="en-US" w:eastAsia="zh-CN"/>
        </w:rPr>
        <w:drawing>
          <wp:inline distT="0" distB="0" distL="0" distR="0" wp14:anchorId="2DF4293F" wp14:editId="7B91ECEB">
            <wp:extent cx="4209880" cy="3222484"/>
            <wp:effectExtent l="0" t="0" r="635" b="0"/>
            <wp:docPr id="5" name="Picture 1">
              <a:extLst xmlns:a="http://schemas.openxmlformats.org/drawingml/2006/main">
                <a:ext uri="{FF2B5EF4-FFF2-40B4-BE49-F238E27FC236}">
                  <a16:creationId xmlns:a16="http://schemas.microsoft.com/office/drawing/2014/main" id="{3A65767B-F7A4-4D24-B5BF-4DED3E897FF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3A65767B-F7A4-4D24-B5BF-4DED3E897FFB}"/>
                        </a:ext>
                      </a:extLst>
                    </pic:cNvPr>
                    <pic:cNvPicPr>
                      <a:picLocks noChangeAspect="1"/>
                    </pic:cNvPicPr>
                  </pic:nvPicPr>
                  <pic:blipFill rotWithShape="1">
                    <a:blip r:embed="rId26" cstate="print"/>
                    <a:srcRect t="26270"/>
                    <a:stretch/>
                  </pic:blipFill>
                  <pic:spPr bwMode="auto">
                    <a:xfrm>
                      <a:off x="0" y="0"/>
                      <a:ext cx="4314467" cy="3302541"/>
                    </a:xfrm>
                    <a:prstGeom prst="rect">
                      <a:avLst/>
                    </a:prstGeom>
                    <a:ln>
                      <a:noFill/>
                    </a:ln>
                    <a:extLst>
                      <a:ext uri="{53640926-AAD7-44D8-BBD7-CCE9431645EC}">
                        <a14:shadowObscured xmlns:a14="http://schemas.microsoft.com/office/drawing/2010/main"/>
                      </a:ext>
                    </a:extLst>
                  </pic:spPr>
                </pic:pic>
              </a:graphicData>
            </a:graphic>
          </wp:inline>
        </w:drawing>
      </w:r>
      <w:r w:rsidR="00482D93" w:rsidRPr="00482D93">
        <w:rPr>
          <w:noProof/>
          <w:lang w:eastAsia="zh-CN"/>
        </w:rPr>
        <w:t xml:space="preserve"> </w:t>
      </w:r>
    </w:p>
    <w:p w14:paraId="218038FF" w14:textId="4DED0224" w:rsidR="00246E39" w:rsidRPr="000965B1" w:rsidRDefault="00246E39" w:rsidP="00246E39">
      <w:pPr>
        <w:pStyle w:val="heading2"/>
        <w:rPr>
          <w:sz w:val="28"/>
          <w:szCs w:val="28"/>
          <w:lang w:eastAsia="zh-CN"/>
        </w:rPr>
      </w:pPr>
      <w:r w:rsidRPr="003E53E9">
        <w:rPr>
          <w:szCs w:val="24"/>
          <w:lang w:eastAsia="zh-CN"/>
        </w:rPr>
        <w:tab/>
      </w:r>
      <w:r w:rsidRPr="003E53E9">
        <w:rPr>
          <w:szCs w:val="24"/>
          <w:lang w:eastAsia="zh-CN"/>
        </w:rPr>
        <w:tab/>
      </w:r>
      <w:bookmarkStart w:id="37" w:name="_Toc18935103"/>
      <w:r w:rsidRPr="000965B1">
        <w:rPr>
          <w:rFonts w:hint="eastAsia"/>
          <w:sz w:val="28"/>
          <w:szCs w:val="28"/>
          <w:lang w:eastAsia="zh-CN"/>
        </w:rPr>
        <w:t>申请数量，按经济状况分列</w:t>
      </w:r>
      <w:bookmarkEnd w:id="37"/>
    </w:p>
    <w:p w14:paraId="39EAD167" w14:textId="28F80310" w:rsidR="007551A6" w:rsidRDefault="00781486" w:rsidP="000965B1">
      <w:pPr>
        <w:pStyle w:val="NormalNonumber"/>
        <w:spacing w:after="240"/>
        <w:ind w:hanging="77"/>
        <w:rPr>
          <w:rFonts w:asciiTheme="majorBidi" w:hAnsiTheme="majorBidi" w:cstheme="majorBidi"/>
          <w:sz w:val="24"/>
          <w:szCs w:val="24"/>
          <w:lang w:eastAsia="zh-CN"/>
        </w:rPr>
      </w:pPr>
      <w:r>
        <w:rPr>
          <w:noProof/>
          <w:lang w:val="en-US" w:eastAsia="zh-CN"/>
        </w:rPr>
        <mc:AlternateContent>
          <mc:Choice Requires="wps">
            <w:drawing>
              <wp:anchor distT="0" distB="0" distL="114300" distR="114300" simplePos="0" relativeHeight="251681792" behindDoc="0" locked="0" layoutInCell="1" allowOverlap="1" wp14:anchorId="70488CE7" wp14:editId="59546287">
                <wp:simplePos x="0" y="0"/>
                <wp:positionH relativeFrom="column">
                  <wp:posOffset>1429302</wp:posOffset>
                </wp:positionH>
                <wp:positionV relativeFrom="paragraph">
                  <wp:posOffset>1537418</wp:posOffset>
                </wp:positionV>
                <wp:extent cx="954157" cy="326003"/>
                <wp:effectExtent l="0" t="0" r="0" b="0"/>
                <wp:wrapNone/>
                <wp:docPr id="19" name="文本框 1"/>
                <wp:cNvGraphicFramePr/>
                <a:graphic xmlns:a="http://schemas.openxmlformats.org/drawingml/2006/main">
                  <a:graphicData uri="http://schemas.microsoft.com/office/word/2010/wordprocessingShape">
                    <wps:wsp>
                      <wps:cNvSpPr txBox="1"/>
                      <wps:spPr>
                        <a:xfrm>
                          <a:off x="0" y="0"/>
                          <a:ext cx="954157" cy="326003"/>
                        </a:xfrm>
                        <a:prstGeom prst="rect">
                          <a:avLst/>
                        </a:prstGeom>
                        <a:solidFill>
                          <a:schemeClr val="tx1">
                            <a:lumMod val="75000"/>
                            <a:lumOff val="25000"/>
                          </a:schemeClr>
                        </a:solidFill>
                      </wps:spPr>
                      <wps:txbx>
                        <w:txbxContent>
                          <w:p w14:paraId="4D94F1DA" w14:textId="61657B7E" w:rsidR="000D0391" w:rsidRPr="00CE5343" w:rsidRDefault="000D0391" w:rsidP="002A3F8F">
                            <w:pPr>
                              <w:spacing w:after="100" w:line="240" w:lineRule="auto"/>
                              <w:jc w:val="center"/>
                              <w:rPr>
                                <w:color w:val="FFFFFF" w:themeColor="background1"/>
                                <w:sz w:val="16"/>
                                <w:szCs w:val="16"/>
                              </w:rPr>
                            </w:pPr>
                            <w:r w:rsidRPr="00CE5343">
                              <w:rPr>
                                <w:rFonts w:asciiTheme="minorHAnsi" w:eastAsiaTheme="minorEastAsia" w:cstheme="minorBidi" w:hint="eastAsia"/>
                                <w:color w:val="FFFFFF" w:themeColor="background1"/>
                                <w:sz w:val="16"/>
                                <w:szCs w:val="16"/>
                              </w:rPr>
                              <w:t>最不发达国家，</w:t>
                            </w:r>
                            <w:r w:rsidRPr="00CE5343">
                              <w:rPr>
                                <w:rFonts w:asciiTheme="minorHAnsi" w:eastAsiaTheme="minorEastAsia" w:cstheme="minorBidi"/>
                                <w:color w:val="FFFFFF" w:themeColor="background1"/>
                                <w:sz w:val="16"/>
                                <w:szCs w:val="16"/>
                              </w:rPr>
                              <w:t>6</w:t>
                            </w: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70488CE7" id="_x0000_s1034" type="#_x0000_t202" style="position:absolute;left:0;text-align:left;margin-left:112.55pt;margin-top:121.05pt;width:75.15pt;height:25.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" fillcolor="#404040 [2429]" stroked="f">
                <v:textbox inset="0,1.5mm,0,0">
                  <w:txbxContent>
                    <w:p w14:paraId="4D94F1DA" w14:textId="61657B7E" w:rsidR="000D0391" w:rsidRPr="00CE5343" w:rsidRDefault="000D0391" w:rsidP="002A3F8F">
                      <w:pPr>
                        <w:spacing w:after="100" w:line="240" w:lineRule="auto"/>
                        <w:jc w:val="center"/>
                        <w:rPr>
                          <w:color w:val="FFFFFF" w:themeColor="background1"/>
                          <w:sz w:val="16"/>
                          <w:szCs w:val="16"/>
                        </w:rPr>
                      </w:pPr>
                      <w:r w:rsidRPr="00CE5343">
                        <w:rPr>
                          <w:rFonts w:asciiTheme="minorHAnsi" w:eastAsiaTheme="minorEastAsia" w:cstheme="minorBidi" w:hint="eastAsia"/>
                          <w:color w:val="FFFFFF" w:themeColor="background1"/>
                          <w:sz w:val="16"/>
                          <w:szCs w:val="16"/>
                        </w:rPr>
                        <w:t>最不发达国家，</w:t>
                      </w:r>
                      <w:r w:rsidRPr="00CE5343">
                        <w:rPr>
                          <w:rFonts w:asciiTheme="minorHAnsi" w:eastAsiaTheme="minorEastAsia" w:cstheme="minorBidi"/>
                          <w:color w:val="FFFFFF" w:themeColor="background1"/>
                          <w:sz w:val="16"/>
                          <w:szCs w:val="16"/>
                        </w:rPr>
                        <w:t>6</w:t>
                      </w:r>
                    </w:p>
                  </w:txbxContent>
                </v:textbox>
              </v:shape>
            </w:pict>
          </mc:Fallback>
        </mc:AlternateContent>
      </w:r>
      <w:r w:rsidR="000965B1">
        <w:rPr>
          <w:noProof/>
          <w:lang w:val="en-US" w:eastAsia="zh-CN"/>
        </w:rPr>
        <mc:AlternateContent>
          <mc:Choice Requires="wps">
            <w:drawing>
              <wp:anchor distT="0" distB="0" distL="114300" distR="114300" simplePos="0" relativeHeight="251668992" behindDoc="0" locked="0" layoutInCell="1" allowOverlap="1" wp14:anchorId="27DCF724" wp14:editId="477D2E30">
                <wp:simplePos x="0" y="0"/>
                <wp:positionH relativeFrom="column">
                  <wp:posOffset>4497260</wp:posOffset>
                </wp:positionH>
                <wp:positionV relativeFrom="paragraph">
                  <wp:posOffset>949524</wp:posOffset>
                </wp:positionV>
                <wp:extent cx="504047" cy="1056640"/>
                <wp:effectExtent l="0" t="0" r="0" b="0"/>
                <wp:wrapNone/>
                <wp:docPr id="15" name="文本框 1"/>
                <wp:cNvGraphicFramePr/>
                <a:graphic xmlns:a="http://schemas.openxmlformats.org/drawingml/2006/main">
                  <a:graphicData uri="http://schemas.microsoft.com/office/word/2010/wordprocessingShape">
                    <wps:wsp>
                      <wps:cNvSpPr txBox="1"/>
                      <wps:spPr>
                        <a:xfrm>
                          <a:off x="0" y="0"/>
                          <a:ext cx="504047" cy="1056640"/>
                        </a:xfrm>
                        <a:prstGeom prst="rect">
                          <a:avLst/>
                        </a:prstGeom>
                        <a:solidFill>
                          <a:srgbClr val="F2F2F2"/>
                        </a:solidFill>
                      </wps:spPr>
                      <wps:txbx>
                        <w:txbxContent>
                          <w:p w14:paraId="29ABB0A6" w14:textId="77777777" w:rsidR="000D0391" w:rsidRDefault="000D0391" w:rsidP="000965B1">
                            <w:pPr>
                              <w:spacing w:before="120" w:after="280" w:line="240" w:lineRule="auto"/>
                              <w:jc w:val="left"/>
                              <w:rPr>
                                <w:sz w:val="24"/>
                                <w:szCs w:val="24"/>
                              </w:rPr>
                            </w:pPr>
                            <w:r>
                              <w:rPr>
                                <w:rFonts w:asciiTheme="minorHAnsi" w:eastAsiaTheme="minorEastAsia" w:cstheme="minorBidi" w:hint="eastAsia"/>
                                <w:sz w:val="12"/>
                                <w:szCs w:val="12"/>
                              </w:rPr>
                              <w:t>发展中国家</w:t>
                            </w:r>
                          </w:p>
                          <w:p w14:paraId="3AA496D0" w14:textId="77777777" w:rsidR="000D0391" w:rsidRDefault="000D0391" w:rsidP="00330D09">
                            <w:pPr>
                              <w:spacing w:after="240" w:line="240" w:lineRule="auto"/>
                            </w:pPr>
                            <w:r>
                              <w:rPr>
                                <w:rFonts w:asciiTheme="minorHAnsi" w:eastAsiaTheme="minorEastAsia" w:cstheme="minorBidi" w:hint="eastAsia"/>
                                <w:sz w:val="12"/>
                                <w:szCs w:val="12"/>
                              </w:rPr>
                              <w:t>最不发达国家</w:t>
                            </w:r>
                          </w:p>
                          <w:p w14:paraId="7C8FC42C" w14:textId="77777777" w:rsidR="000D0391" w:rsidRDefault="000D0391" w:rsidP="00330D09">
                            <w:pPr>
                              <w:spacing w:after="180" w:line="240" w:lineRule="auto"/>
                              <w:contextualSpacing/>
                              <w:jc w:val="left"/>
                              <w:rPr>
                                <w:rFonts w:asciiTheme="minorHAnsi" w:eastAsiaTheme="minorEastAsia" w:cstheme="minorBidi"/>
                                <w:sz w:val="12"/>
                                <w:szCs w:val="12"/>
                              </w:rPr>
                            </w:pPr>
                            <w:r>
                              <w:rPr>
                                <w:rFonts w:asciiTheme="minorHAnsi" w:eastAsiaTheme="minorEastAsia" w:cstheme="minorBidi" w:hint="eastAsia"/>
                                <w:sz w:val="12"/>
                                <w:szCs w:val="12"/>
                              </w:rPr>
                              <w:t>小岛屿发展</w:t>
                            </w:r>
                          </w:p>
                          <w:p w14:paraId="573A807A" w14:textId="029A8292" w:rsidR="000D0391" w:rsidRDefault="000D0391" w:rsidP="00CE5343">
                            <w:pPr>
                              <w:spacing w:after="140" w:line="240" w:lineRule="auto"/>
                            </w:pPr>
                            <w:r>
                              <w:rPr>
                                <w:rFonts w:asciiTheme="minorHAnsi" w:eastAsiaTheme="minorEastAsia" w:cstheme="minorBidi" w:hint="eastAsia"/>
                                <w:sz w:val="12"/>
                                <w:szCs w:val="12"/>
                              </w:rPr>
                              <w:t>中国家</w:t>
                            </w:r>
                          </w:p>
                          <w:p w14:paraId="7A5FBD21" w14:textId="77777777" w:rsidR="000D0391" w:rsidRDefault="000D0391" w:rsidP="00246E39">
                            <w:pPr>
                              <w:spacing w:after="180" w:line="240" w:lineRule="auto"/>
                            </w:pPr>
                            <w:r>
                              <w:rPr>
                                <w:rFonts w:asciiTheme="minorHAnsi" w:eastAsiaTheme="minorEastAsia" w:cstheme="minorBidi" w:hint="eastAsia"/>
                                <w:sz w:val="12"/>
                                <w:szCs w:val="12"/>
                              </w:rPr>
                              <w:t>经济转型国家</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27DCF724" id="_x0000_s1035" type="#_x0000_t202" style="position:absolute;left:0;text-align:left;margin-left:354.1pt;margin-top:74.75pt;width:39.7pt;height:83.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" fillcolor="#f2f2f2" stroked="f">
                <v:textbox inset="0,0,0,0">
                  <w:txbxContent>
                    <w:p w14:paraId="29ABB0A6" w14:textId="77777777" w:rsidR="000D0391" w:rsidRDefault="000D0391" w:rsidP="000965B1">
                      <w:pPr>
                        <w:spacing w:before="120" w:after="280" w:line="240" w:lineRule="auto"/>
                        <w:jc w:val="left"/>
                        <w:rPr>
                          <w:sz w:val="24"/>
                          <w:szCs w:val="24"/>
                        </w:rPr>
                      </w:pPr>
                      <w:r>
                        <w:rPr>
                          <w:rFonts w:asciiTheme="minorHAnsi" w:eastAsiaTheme="minorEastAsia" w:cstheme="minorBidi" w:hint="eastAsia"/>
                          <w:sz w:val="12"/>
                          <w:szCs w:val="12"/>
                        </w:rPr>
                        <w:t>发展中国家</w:t>
                      </w:r>
                    </w:p>
                    <w:p w14:paraId="3AA496D0" w14:textId="77777777" w:rsidR="000D0391" w:rsidRDefault="000D0391" w:rsidP="00330D09">
                      <w:pPr>
                        <w:spacing w:after="240" w:line="240" w:lineRule="auto"/>
                      </w:pPr>
                      <w:r>
                        <w:rPr>
                          <w:rFonts w:asciiTheme="minorHAnsi" w:eastAsiaTheme="minorEastAsia" w:cstheme="minorBidi" w:hint="eastAsia"/>
                          <w:sz w:val="12"/>
                          <w:szCs w:val="12"/>
                        </w:rPr>
                        <w:t>最不发达国家</w:t>
                      </w:r>
                    </w:p>
                    <w:p w14:paraId="7C8FC42C" w14:textId="77777777" w:rsidR="000D0391" w:rsidRDefault="000D0391" w:rsidP="00330D09">
                      <w:pPr>
                        <w:spacing w:after="180" w:line="240" w:lineRule="auto"/>
                        <w:contextualSpacing/>
                        <w:jc w:val="left"/>
                        <w:rPr>
                          <w:rFonts w:asciiTheme="minorHAnsi" w:eastAsiaTheme="minorEastAsia" w:cstheme="minorBidi"/>
                          <w:sz w:val="12"/>
                          <w:szCs w:val="12"/>
                        </w:rPr>
                      </w:pPr>
                      <w:r>
                        <w:rPr>
                          <w:rFonts w:asciiTheme="minorHAnsi" w:eastAsiaTheme="minorEastAsia" w:cstheme="minorBidi" w:hint="eastAsia"/>
                          <w:sz w:val="12"/>
                          <w:szCs w:val="12"/>
                        </w:rPr>
                        <w:t>小岛屿发展</w:t>
                      </w:r>
                    </w:p>
                    <w:p w14:paraId="573A807A" w14:textId="029A8292" w:rsidR="000D0391" w:rsidRDefault="000D0391" w:rsidP="00CE5343">
                      <w:pPr>
                        <w:spacing w:after="140" w:line="240" w:lineRule="auto"/>
                      </w:pPr>
                      <w:r>
                        <w:rPr>
                          <w:rFonts w:asciiTheme="minorHAnsi" w:eastAsiaTheme="minorEastAsia" w:cstheme="minorBidi" w:hint="eastAsia"/>
                          <w:sz w:val="12"/>
                          <w:szCs w:val="12"/>
                        </w:rPr>
                        <w:t>中国家</w:t>
                      </w:r>
                    </w:p>
                    <w:p w14:paraId="7A5FBD21" w14:textId="77777777" w:rsidR="000D0391" w:rsidRDefault="000D0391" w:rsidP="00246E39">
                      <w:pPr>
                        <w:spacing w:after="180" w:line="240" w:lineRule="auto"/>
                      </w:pPr>
                      <w:r>
                        <w:rPr>
                          <w:rFonts w:asciiTheme="minorHAnsi" w:eastAsiaTheme="minorEastAsia" w:cstheme="minorBidi" w:hint="eastAsia"/>
                          <w:sz w:val="12"/>
                          <w:szCs w:val="12"/>
                        </w:rPr>
                        <w:t>经济转型国家</w:t>
                      </w:r>
                    </w:p>
                  </w:txbxContent>
                </v:textbox>
              </v:shape>
            </w:pict>
          </mc:Fallback>
        </mc:AlternateContent>
      </w:r>
      <w:r w:rsidR="002A3F8F">
        <w:rPr>
          <w:noProof/>
          <w:lang w:val="en-US" w:eastAsia="zh-CN"/>
        </w:rPr>
        <mc:AlternateContent>
          <mc:Choice Requires="wps">
            <w:drawing>
              <wp:anchor distT="0" distB="0" distL="114300" distR="114300" simplePos="0" relativeHeight="251679744" behindDoc="0" locked="0" layoutInCell="1" allowOverlap="1" wp14:anchorId="652B2BE4" wp14:editId="55959CEE">
                <wp:simplePos x="0" y="0"/>
                <wp:positionH relativeFrom="column">
                  <wp:posOffset>1208149</wp:posOffset>
                </wp:positionH>
                <wp:positionV relativeFrom="paragraph">
                  <wp:posOffset>581034</wp:posOffset>
                </wp:positionV>
                <wp:extent cx="1050878" cy="279400"/>
                <wp:effectExtent l="0" t="0" r="0" b="6350"/>
                <wp:wrapNone/>
                <wp:docPr id="18" name="文本框 1"/>
                <wp:cNvGraphicFramePr/>
                <a:graphic xmlns:a="http://schemas.openxmlformats.org/drawingml/2006/main">
                  <a:graphicData uri="http://schemas.microsoft.com/office/word/2010/wordprocessingShape">
                    <wps:wsp>
                      <wps:cNvSpPr txBox="1"/>
                      <wps:spPr>
                        <a:xfrm>
                          <a:off x="0" y="0"/>
                          <a:ext cx="1050878" cy="279400"/>
                        </a:xfrm>
                        <a:prstGeom prst="rect">
                          <a:avLst/>
                        </a:prstGeom>
                        <a:solidFill>
                          <a:schemeClr val="tx1">
                            <a:lumMod val="75000"/>
                            <a:lumOff val="25000"/>
                          </a:schemeClr>
                        </a:solidFill>
                      </wps:spPr>
                      <wps:txbx>
                        <w:txbxContent>
                          <w:p w14:paraId="2F354164" w14:textId="07E93F38" w:rsidR="000D0391" w:rsidRPr="002A3F8F" w:rsidRDefault="000D0391" w:rsidP="002A3F8F">
                            <w:pPr>
                              <w:spacing w:after="100" w:line="240" w:lineRule="auto"/>
                              <w:jc w:val="center"/>
                              <w:rPr>
                                <w:color w:val="FFFFFF" w:themeColor="background1"/>
                                <w:sz w:val="16"/>
                                <w:szCs w:val="16"/>
                              </w:rPr>
                            </w:pPr>
                            <w:r w:rsidRPr="002A3F8F">
                              <w:rPr>
                                <w:color w:val="FFFFFF" w:themeColor="background1"/>
                                <w:sz w:val="16"/>
                                <w:szCs w:val="16"/>
                              </w:rPr>
                              <w:t>小岛屿发展中国家，</w:t>
                            </w:r>
                            <w:r w:rsidRPr="002A3F8F">
                              <w:rPr>
                                <w:color w:val="FFFFFF" w:themeColor="background1"/>
                                <w:sz w:val="16"/>
                                <w:szCs w:val="16"/>
                              </w:rPr>
                              <w:t>2</w:t>
                            </w: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652B2BE4" id="_x0000_s1036" type="#_x0000_t202" style="position:absolute;left:0;text-align:left;margin-left:95.15pt;margin-top:45.75pt;width:82.75pt;height:2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" fillcolor="#404040 [2429]" stroked="f">
                <v:textbox inset="0,1.5mm,0,0">
                  <w:txbxContent>
                    <w:p w14:paraId="2F354164" w14:textId="07E93F38" w:rsidR="000D0391" w:rsidRPr="002A3F8F" w:rsidRDefault="000D0391" w:rsidP="002A3F8F">
                      <w:pPr>
                        <w:spacing w:after="100" w:line="240" w:lineRule="auto"/>
                        <w:jc w:val="center"/>
                        <w:rPr>
                          <w:color w:val="FFFFFF" w:themeColor="background1"/>
                          <w:sz w:val="16"/>
                          <w:szCs w:val="16"/>
                        </w:rPr>
                      </w:pPr>
                      <w:r w:rsidRPr="002A3F8F">
                        <w:rPr>
                          <w:color w:val="FFFFFF" w:themeColor="background1"/>
                          <w:sz w:val="16"/>
                          <w:szCs w:val="16"/>
                        </w:rPr>
                        <w:t>小岛屿发展中国家，</w:t>
                      </w:r>
                      <w:r w:rsidRPr="002A3F8F">
                        <w:rPr>
                          <w:color w:val="FFFFFF" w:themeColor="background1"/>
                          <w:sz w:val="16"/>
                          <w:szCs w:val="16"/>
                        </w:rPr>
                        <w:t>2</w:t>
                      </w:r>
                    </w:p>
                  </w:txbxContent>
                </v:textbox>
              </v:shape>
            </w:pict>
          </mc:Fallback>
        </mc:AlternateContent>
      </w:r>
      <w:r w:rsidR="002A3F8F">
        <w:rPr>
          <w:noProof/>
          <w:lang w:val="en-US" w:eastAsia="zh-CN"/>
        </w:rPr>
        <mc:AlternateContent>
          <mc:Choice Requires="wps">
            <w:drawing>
              <wp:anchor distT="0" distB="0" distL="114300" distR="114300" simplePos="0" relativeHeight="251677696" behindDoc="0" locked="0" layoutInCell="1" allowOverlap="1" wp14:anchorId="7CE0859E" wp14:editId="408F2119">
                <wp:simplePos x="0" y="0"/>
                <wp:positionH relativeFrom="column">
                  <wp:posOffset>2934591</wp:posOffset>
                </wp:positionH>
                <wp:positionV relativeFrom="paragraph">
                  <wp:posOffset>1222479</wp:posOffset>
                </wp:positionV>
                <wp:extent cx="771098" cy="265430"/>
                <wp:effectExtent l="0" t="0" r="0" b="1270"/>
                <wp:wrapNone/>
                <wp:docPr id="17" name="文本框 1"/>
                <wp:cNvGraphicFramePr/>
                <a:graphic xmlns:a="http://schemas.openxmlformats.org/drawingml/2006/main">
                  <a:graphicData uri="http://schemas.microsoft.com/office/word/2010/wordprocessingShape">
                    <wps:wsp>
                      <wps:cNvSpPr txBox="1"/>
                      <wps:spPr>
                        <a:xfrm>
                          <a:off x="0" y="0"/>
                          <a:ext cx="771098" cy="265430"/>
                        </a:xfrm>
                        <a:prstGeom prst="rect">
                          <a:avLst/>
                        </a:prstGeom>
                        <a:solidFill>
                          <a:schemeClr val="tx1">
                            <a:lumMod val="75000"/>
                            <a:lumOff val="25000"/>
                          </a:schemeClr>
                        </a:solidFill>
                      </wps:spPr>
                      <wps:txbx>
                        <w:txbxContent>
                          <w:p w14:paraId="5DC08056" w14:textId="7BCEA924" w:rsidR="000D0391" w:rsidRPr="002A3F8F" w:rsidRDefault="000D0391" w:rsidP="00CE5343">
                            <w:pPr>
                              <w:spacing w:after="100" w:line="240" w:lineRule="auto"/>
                              <w:jc w:val="center"/>
                              <w:rPr>
                                <w:color w:val="FFFFFF" w:themeColor="background1"/>
                                <w:sz w:val="16"/>
                                <w:szCs w:val="16"/>
                              </w:rPr>
                            </w:pPr>
                            <w:r w:rsidRPr="002A3F8F">
                              <w:rPr>
                                <w:color w:val="FFFFFF" w:themeColor="background1"/>
                                <w:sz w:val="16"/>
                                <w:szCs w:val="16"/>
                              </w:rPr>
                              <w:t>发展中国家，</w:t>
                            </w:r>
                            <w:r w:rsidRPr="002A3F8F">
                              <w:rPr>
                                <w:color w:val="FFFFFF" w:themeColor="background1"/>
                                <w:sz w:val="16"/>
                                <w:szCs w:val="16"/>
                              </w:rPr>
                              <w:t>11</w:t>
                            </w: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7CE0859E" id="_x0000_s1037" type="#_x0000_t202" style="position:absolute;left:0;text-align:left;margin-left:231.05pt;margin-top:96.25pt;width:60.7pt;height:20.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" fillcolor="#404040 [2429]" stroked="f">
                <v:textbox inset="0,1.5mm,0,0">
                  <w:txbxContent>
                    <w:p w14:paraId="5DC08056" w14:textId="7BCEA924" w:rsidR="000D0391" w:rsidRPr="002A3F8F" w:rsidRDefault="000D0391" w:rsidP="00CE5343">
                      <w:pPr>
                        <w:spacing w:after="100" w:line="240" w:lineRule="auto"/>
                        <w:jc w:val="center"/>
                        <w:rPr>
                          <w:color w:val="FFFFFF" w:themeColor="background1"/>
                          <w:sz w:val="16"/>
                          <w:szCs w:val="16"/>
                        </w:rPr>
                      </w:pPr>
                      <w:r w:rsidRPr="002A3F8F">
                        <w:rPr>
                          <w:color w:val="FFFFFF" w:themeColor="background1"/>
                          <w:sz w:val="16"/>
                          <w:szCs w:val="16"/>
                        </w:rPr>
                        <w:t>发展中国家，</w:t>
                      </w:r>
                      <w:r w:rsidRPr="002A3F8F">
                        <w:rPr>
                          <w:color w:val="FFFFFF" w:themeColor="background1"/>
                          <w:sz w:val="16"/>
                          <w:szCs w:val="16"/>
                        </w:rPr>
                        <w:t>11</w:t>
                      </w:r>
                    </w:p>
                  </w:txbxContent>
                </v:textbox>
              </v:shape>
            </w:pict>
          </mc:Fallback>
        </mc:AlternateContent>
      </w:r>
      <w:r w:rsidR="00CE5343">
        <w:rPr>
          <w:noProof/>
          <w:lang w:val="en-US" w:eastAsia="zh-CN"/>
        </w:rPr>
        <mc:AlternateContent>
          <mc:Choice Requires="wps">
            <w:drawing>
              <wp:anchor distT="0" distB="0" distL="114300" distR="114300" simplePos="0" relativeHeight="251676160" behindDoc="0" locked="0" layoutInCell="1" allowOverlap="1" wp14:anchorId="70A1A9D4" wp14:editId="2E05FC24">
                <wp:simplePos x="0" y="0"/>
                <wp:positionH relativeFrom="column">
                  <wp:posOffset>1562990</wp:posOffset>
                </wp:positionH>
                <wp:positionV relativeFrom="paragraph">
                  <wp:posOffset>38801</wp:posOffset>
                </wp:positionV>
                <wp:extent cx="941089" cy="286603"/>
                <wp:effectExtent l="0" t="0" r="0" b="0"/>
                <wp:wrapNone/>
                <wp:docPr id="16" name="文本框 1"/>
                <wp:cNvGraphicFramePr/>
                <a:graphic xmlns:a="http://schemas.openxmlformats.org/drawingml/2006/main">
                  <a:graphicData uri="http://schemas.microsoft.com/office/word/2010/wordprocessingShape">
                    <wps:wsp>
                      <wps:cNvSpPr txBox="1"/>
                      <wps:spPr>
                        <a:xfrm>
                          <a:off x="0" y="0"/>
                          <a:ext cx="941089" cy="286603"/>
                        </a:xfrm>
                        <a:prstGeom prst="rect">
                          <a:avLst/>
                        </a:prstGeom>
                        <a:solidFill>
                          <a:schemeClr val="tx1">
                            <a:lumMod val="75000"/>
                            <a:lumOff val="25000"/>
                          </a:schemeClr>
                        </a:solidFill>
                      </wps:spPr>
                      <wps:txbx>
                        <w:txbxContent>
                          <w:p w14:paraId="0127E195" w14:textId="1508B872" w:rsidR="000D0391" w:rsidRPr="002A3F8F" w:rsidRDefault="000D0391" w:rsidP="002A3F8F">
                            <w:pPr>
                              <w:spacing w:after="100" w:line="240" w:lineRule="auto"/>
                              <w:jc w:val="center"/>
                              <w:rPr>
                                <w:color w:val="FFFFFF" w:themeColor="background1"/>
                                <w:sz w:val="16"/>
                                <w:szCs w:val="16"/>
                              </w:rPr>
                            </w:pPr>
                            <w:r w:rsidRPr="002A3F8F">
                              <w:rPr>
                                <w:color w:val="FFFFFF" w:themeColor="background1"/>
                                <w:sz w:val="16"/>
                                <w:szCs w:val="16"/>
                              </w:rPr>
                              <w:t>经济转型国家，</w:t>
                            </w:r>
                            <w:r w:rsidRPr="002A3F8F">
                              <w:rPr>
                                <w:color w:val="FFFFFF" w:themeColor="background1"/>
                                <w:sz w:val="16"/>
                                <w:szCs w:val="16"/>
                              </w:rPr>
                              <w:t>1</w:t>
                            </w:r>
                          </w:p>
                        </w:txbxContent>
                      </wps:txbx>
                      <wps:bodyPr vertOverflow="clip" wrap="square" lIns="0" tIns="5400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70A1A9D4" id="_x0000_s1038" type="#_x0000_t202" style="position:absolute;left:0;text-align:left;margin-left:123.05pt;margin-top:3.05pt;width:74.1pt;height:22.5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" fillcolor="#404040 [2429]" stroked="f">
                <v:textbox inset="0,1.5mm,0,0">
                  <w:txbxContent>
                    <w:p w14:paraId="0127E195" w14:textId="1508B872" w:rsidR="000D0391" w:rsidRPr="002A3F8F" w:rsidRDefault="000D0391" w:rsidP="002A3F8F">
                      <w:pPr>
                        <w:spacing w:after="100" w:line="240" w:lineRule="auto"/>
                        <w:jc w:val="center"/>
                        <w:rPr>
                          <w:color w:val="FFFFFF" w:themeColor="background1"/>
                          <w:sz w:val="16"/>
                          <w:szCs w:val="16"/>
                        </w:rPr>
                      </w:pPr>
                      <w:r w:rsidRPr="002A3F8F">
                        <w:rPr>
                          <w:color w:val="FFFFFF" w:themeColor="background1"/>
                          <w:sz w:val="16"/>
                          <w:szCs w:val="16"/>
                        </w:rPr>
                        <w:t>经济转型国家，</w:t>
                      </w:r>
                      <w:r w:rsidRPr="002A3F8F">
                        <w:rPr>
                          <w:color w:val="FFFFFF" w:themeColor="background1"/>
                          <w:sz w:val="16"/>
                          <w:szCs w:val="16"/>
                        </w:rPr>
                        <w:t>1</w:t>
                      </w:r>
                    </w:p>
                  </w:txbxContent>
                </v:textbox>
              </v:shape>
            </w:pict>
          </mc:Fallback>
        </mc:AlternateContent>
      </w:r>
      <w:r w:rsidR="00246E39" w:rsidRPr="00246E39">
        <w:rPr>
          <w:noProof/>
          <w:lang w:eastAsia="zh-CN"/>
        </w:rPr>
        <w:t xml:space="preserve"> </w:t>
      </w:r>
      <w:r w:rsidR="007551A6" w:rsidRPr="00BF4413">
        <w:rPr>
          <w:rFonts w:asciiTheme="majorBidi" w:hAnsiTheme="majorBidi" w:cstheme="majorBidi"/>
          <w:noProof/>
          <w:sz w:val="24"/>
          <w:szCs w:val="24"/>
          <w:lang w:val="en-US" w:eastAsia="zh-CN"/>
        </w:rPr>
        <w:drawing>
          <wp:inline distT="0" distB="0" distL="0" distR="0" wp14:anchorId="2BB02CDA" wp14:editId="79CFBCA3">
            <wp:extent cx="4229394" cy="2962993"/>
            <wp:effectExtent l="0" t="0" r="0" b="8890"/>
            <wp:docPr id="3" name="Picture 2">
              <a:extLst xmlns:a="http://schemas.openxmlformats.org/drawingml/2006/main">
                <a:ext uri="{FF2B5EF4-FFF2-40B4-BE49-F238E27FC236}">
                  <a16:creationId xmlns:a16="http://schemas.microsoft.com/office/drawing/2014/main" id="{F186F7DF-42AC-4233-8394-BA37E762DF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F186F7DF-42AC-4233-8394-BA37E762DFB4}"/>
                        </a:ext>
                      </a:extLst>
                    </pic:cNvPr>
                    <pic:cNvPicPr>
                      <a:picLocks noChangeAspect="1"/>
                    </pic:cNvPicPr>
                  </pic:nvPicPr>
                  <pic:blipFill rotWithShape="1">
                    <a:blip r:embed="rId27" cstate="print"/>
                    <a:srcRect t="21811"/>
                    <a:stretch/>
                  </pic:blipFill>
                  <pic:spPr bwMode="auto">
                    <a:xfrm>
                      <a:off x="0" y="0"/>
                      <a:ext cx="4293934" cy="3008208"/>
                    </a:xfrm>
                    <a:prstGeom prst="rect">
                      <a:avLst/>
                    </a:prstGeom>
                    <a:ln>
                      <a:noFill/>
                    </a:ln>
                    <a:extLst>
                      <a:ext uri="{53640926-AAD7-44D8-BBD7-CCE9431645EC}">
                        <a14:shadowObscured xmlns:a14="http://schemas.microsoft.com/office/drawing/2010/main"/>
                      </a:ext>
                    </a:extLst>
                  </pic:spPr>
                </pic:pic>
              </a:graphicData>
            </a:graphic>
          </wp:inline>
        </w:drawing>
      </w: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917EE1" w:rsidRPr="000965B1" w14:paraId="5F9DD75E" w14:textId="77777777" w:rsidTr="00006956">
        <w:trPr>
          <w:jc w:val="center"/>
        </w:trPr>
        <w:tc>
          <w:tcPr>
            <w:tcW w:w="1897" w:type="dxa"/>
          </w:tcPr>
          <w:p w14:paraId="364BDC0B" w14:textId="77777777" w:rsidR="00917EE1" w:rsidRPr="000965B1" w:rsidRDefault="00917EE1" w:rsidP="000965B1">
            <w:pPr>
              <w:pStyle w:val="Normal-pool"/>
              <w:overflowPunct w:val="0"/>
              <w:adjustRightInd w:val="0"/>
              <w:spacing w:before="520"/>
              <w:rPr>
                <w:sz w:val="24"/>
                <w:szCs w:val="24"/>
                <w:lang w:eastAsia="zh-CN"/>
              </w:rPr>
            </w:pPr>
          </w:p>
        </w:tc>
        <w:tc>
          <w:tcPr>
            <w:tcW w:w="1897" w:type="dxa"/>
          </w:tcPr>
          <w:p w14:paraId="17455FD9" w14:textId="77777777" w:rsidR="00917EE1" w:rsidRPr="000965B1" w:rsidRDefault="00917EE1" w:rsidP="000965B1">
            <w:pPr>
              <w:pStyle w:val="Normal-pool"/>
              <w:overflowPunct w:val="0"/>
              <w:adjustRightInd w:val="0"/>
              <w:spacing w:before="520"/>
              <w:rPr>
                <w:sz w:val="24"/>
                <w:szCs w:val="24"/>
                <w:lang w:eastAsia="zh-CN"/>
              </w:rPr>
            </w:pPr>
          </w:p>
        </w:tc>
        <w:tc>
          <w:tcPr>
            <w:tcW w:w="1897" w:type="dxa"/>
            <w:tcBorders>
              <w:bottom w:val="single" w:sz="4" w:space="0" w:color="auto"/>
            </w:tcBorders>
          </w:tcPr>
          <w:p w14:paraId="5B7AD71B" w14:textId="77777777" w:rsidR="00917EE1" w:rsidRPr="000965B1" w:rsidRDefault="00917EE1" w:rsidP="000965B1">
            <w:pPr>
              <w:pStyle w:val="Normal-pool"/>
              <w:overflowPunct w:val="0"/>
              <w:adjustRightInd w:val="0"/>
              <w:spacing w:before="520"/>
              <w:rPr>
                <w:sz w:val="24"/>
                <w:szCs w:val="24"/>
                <w:lang w:eastAsia="zh-CN"/>
              </w:rPr>
            </w:pPr>
          </w:p>
        </w:tc>
        <w:tc>
          <w:tcPr>
            <w:tcW w:w="1897" w:type="dxa"/>
          </w:tcPr>
          <w:p w14:paraId="129B0765" w14:textId="77777777" w:rsidR="00917EE1" w:rsidRPr="000965B1" w:rsidRDefault="00917EE1" w:rsidP="000965B1">
            <w:pPr>
              <w:pStyle w:val="Normal-pool"/>
              <w:overflowPunct w:val="0"/>
              <w:adjustRightInd w:val="0"/>
              <w:spacing w:before="520"/>
              <w:rPr>
                <w:sz w:val="24"/>
                <w:szCs w:val="24"/>
                <w:lang w:eastAsia="zh-CN"/>
              </w:rPr>
            </w:pPr>
          </w:p>
        </w:tc>
        <w:tc>
          <w:tcPr>
            <w:tcW w:w="1898" w:type="dxa"/>
          </w:tcPr>
          <w:p w14:paraId="60776656" w14:textId="77777777" w:rsidR="00917EE1" w:rsidRPr="000965B1" w:rsidRDefault="00917EE1" w:rsidP="000965B1">
            <w:pPr>
              <w:pStyle w:val="Normal-pool"/>
              <w:overflowPunct w:val="0"/>
              <w:adjustRightInd w:val="0"/>
              <w:spacing w:before="520"/>
              <w:rPr>
                <w:sz w:val="24"/>
                <w:szCs w:val="24"/>
                <w:lang w:eastAsia="zh-CN"/>
              </w:rPr>
            </w:pPr>
          </w:p>
        </w:tc>
      </w:tr>
    </w:tbl>
    <w:p w14:paraId="4E646156" w14:textId="77777777" w:rsidR="00917EE1" w:rsidRPr="00520F86" w:rsidRDefault="00917EE1" w:rsidP="00520F86">
      <w:pPr>
        <w:pStyle w:val="Normal-pool"/>
        <w:overflowPunct w:val="0"/>
        <w:adjustRightInd w:val="0"/>
        <w:snapToGrid w:val="0"/>
        <w:rPr>
          <w:lang w:eastAsia="zh-CN"/>
        </w:rPr>
      </w:pPr>
    </w:p>
    <w:sectPr w:rsidR="00917EE1" w:rsidRPr="00520F86" w:rsidSect="003C002E">
      <w:pgSz w:w="11907" w:h="16840"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127A60" w14:textId="77777777" w:rsidR="00F97F50" w:rsidRDefault="00F97F50">
      <w:r>
        <w:separator/>
      </w:r>
    </w:p>
  </w:endnote>
  <w:endnote w:type="continuationSeparator" w:id="0">
    <w:p w14:paraId="514A708C" w14:textId="77777777" w:rsidR="00F97F50" w:rsidRDefault="00F97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楷体">
    <w:altName w:val="Microsoft YaHei"/>
    <w:charset w:val="86"/>
    <w:family w:val="modern"/>
    <w:pitch w:val="fixed"/>
    <w:sig w:usb0="00000000"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51275793"/>
      <w:docPartObj>
        <w:docPartGallery w:val="Page Numbers (Bottom of Page)"/>
        <w:docPartUnique/>
      </w:docPartObj>
    </w:sdtPr>
    <w:sdtEndPr/>
    <w:sdtContent>
      <w:p w14:paraId="0C9192B6" w14:textId="410CB132" w:rsidR="000D0391" w:rsidRPr="00733B86" w:rsidRDefault="000D0391" w:rsidP="00E2549D">
        <w:pPr>
          <w:pStyle w:val="Normal-pool"/>
          <w:spacing w:after="600"/>
          <w:rPr>
            <w:b/>
            <w:bCs/>
          </w:rPr>
        </w:pPr>
        <w:r w:rsidRPr="00733B86">
          <w:rPr>
            <w:b/>
            <w:bCs/>
          </w:rPr>
          <w:fldChar w:fldCharType="begin"/>
        </w:r>
        <w:r w:rsidRPr="00733B86">
          <w:rPr>
            <w:b/>
            <w:bCs/>
          </w:rPr>
          <w:instrText xml:space="preserve"> PAGE   \* MERGEFORMAT </w:instrText>
        </w:r>
        <w:r w:rsidRPr="00733B86">
          <w:rPr>
            <w:b/>
            <w:bCs/>
          </w:rPr>
          <w:fldChar w:fldCharType="separate"/>
        </w:r>
        <w:r w:rsidR="00DA29CE">
          <w:rPr>
            <w:b/>
            <w:bCs/>
            <w:noProof/>
          </w:rPr>
          <w:t>4</w:t>
        </w:r>
        <w:r w:rsidRPr="00733B86">
          <w:rPr>
            <w:b/>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79A2A" w14:textId="55E1F2D3" w:rsidR="000D0391" w:rsidRPr="00733B86" w:rsidRDefault="000D0391" w:rsidP="009C4F47">
    <w:pPr>
      <w:pStyle w:val="Normal-pool"/>
      <w:spacing w:before="60" w:after="120"/>
      <w:jc w:val="right"/>
      <w:rPr>
        <w:b/>
      </w:rPr>
    </w:pPr>
    <w:r w:rsidRPr="00733B86">
      <w:rPr>
        <w:b/>
      </w:rPr>
      <w:fldChar w:fldCharType="begin"/>
    </w:r>
    <w:r w:rsidRPr="00733B86">
      <w:rPr>
        <w:b/>
      </w:rPr>
      <w:instrText xml:space="preserve"> PAGE </w:instrText>
    </w:r>
    <w:r w:rsidRPr="00733B86">
      <w:rPr>
        <w:b/>
      </w:rPr>
      <w:fldChar w:fldCharType="separate"/>
    </w:r>
    <w:r w:rsidR="00DA29CE">
      <w:rPr>
        <w:b/>
        <w:noProof/>
      </w:rPr>
      <w:t>3</w:t>
    </w:r>
    <w:r w:rsidRPr="00733B86">
      <w:rP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122C4" w14:textId="13828338" w:rsidR="000D0391" w:rsidRPr="00C537E2" w:rsidRDefault="000D0391" w:rsidP="00C77653">
    <w:pPr>
      <w:pStyle w:val="af2"/>
      <w:spacing w:before="0" w:after="720" w:line="240" w:lineRule="auto"/>
      <w:jc w:val="left"/>
      <w:rPr>
        <w:sz w:val="20"/>
        <w:szCs w:val="20"/>
      </w:rPr>
    </w:pPr>
    <w:r w:rsidRPr="00C537E2">
      <w:rPr>
        <w:sz w:val="20"/>
        <w:szCs w:val="20"/>
      </w:rPr>
      <w:t xml:space="preserve">K1903770        </w:t>
    </w:r>
    <w:r w:rsidR="005B6BB2">
      <w:rPr>
        <w:sz w:val="20"/>
        <w:szCs w:val="20"/>
      </w:rPr>
      <w:t>30</w:t>
    </w:r>
    <w:r w:rsidRPr="00C537E2">
      <w:rPr>
        <w:sz w:val="20"/>
        <w:szCs w:val="20"/>
      </w:rPr>
      <w:t>0919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rPr>
      <w:id w:val="-1391029012"/>
      <w:docPartObj>
        <w:docPartGallery w:val="Page Numbers (Bottom of Page)"/>
        <w:docPartUnique/>
      </w:docPartObj>
    </w:sdtPr>
    <w:sdtEndPr/>
    <w:sdtContent>
      <w:p w14:paraId="0A798F40" w14:textId="573B67EC" w:rsidR="000D0391" w:rsidRPr="00733B86" w:rsidRDefault="000D0391" w:rsidP="007518B0">
        <w:pPr>
          <w:pStyle w:val="Normal-pool"/>
          <w:spacing w:before="60" w:after="120"/>
          <w:rPr>
            <w:b/>
          </w:rPr>
        </w:pPr>
        <w:r w:rsidRPr="00733B86">
          <w:rPr>
            <w:b/>
          </w:rPr>
          <w:fldChar w:fldCharType="begin"/>
        </w:r>
        <w:r w:rsidRPr="00733B86">
          <w:rPr>
            <w:b/>
          </w:rPr>
          <w:instrText xml:space="preserve"> PAGE   \* MERGEFORMAT </w:instrText>
        </w:r>
        <w:r w:rsidRPr="00733B86">
          <w:rPr>
            <w:b/>
          </w:rPr>
          <w:fldChar w:fldCharType="separate"/>
        </w:r>
        <w:r w:rsidR="00DA29CE">
          <w:rPr>
            <w:b/>
            <w:noProof/>
          </w:rPr>
          <w:t>20</w:t>
        </w:r>
        <w:r w:rsidRPr="00733B86">
          <w:rPr>
            <w:b/>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rPr>
      <w:id w:val="655887591"/>
      <w:docPartObj>
        <w:docPartGallery w:val="Page Numbers (Bottom of Page)"/>
        <w:docPartUnique/>
      </w:docPartObj>
    </w:sdtPr>
    <w:sdtEndPr/>
    <w:sdtContent>
      <w:p w14:paraId="683991A6" w14:textId="54631FE0" w:rsidR="000D0391" w:rsidRPr="00733B86" w:rsidRDefault="000D0391" w:rsidP="007518B0">
        <w:pPr>
          <w:pStyle w:val="Normal-pool"/>
          <w:spacing w:before="60" w:after="120"/>
          <w:jc w:val="right"/>
          <w:rPr>
            <w:b/>
          </w:rPr>
        </w:pPr>
        <w:r w:rsidRPr="00733B86">
          <w:rPr>
            <w:b/>
          </w:rPr>
          <w:fldChar w:fldCharType="begin"/>
        </w:r>
        <w:r w:rsidRPr="00733B86">
          <w:rPr>
            <w:b/>
          </w:rPr>
          <w:instrText xml:space="preserve"> PAGE   \* MERGEFORMAT </w:instrText>
        </w:r>
        <w:r w:rsidRPr="00733B86">
          <w:rPr>
            <w:b/>
          </w:rPr>
          <w:fldChar w:fldCharType="separate"/>
        </w:r>
        <w:r w:rsidR="00DA29CE">
          <w:rPr>
            <w:b/>
            <w:noProof/>
          </w:rPr>
          <w:t>21</w:t>
        </w:r>
        <w:r w:rsidRPr="00733B86">
          <w:rPr>
            <w:b/>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01D40" w14:textId="0C889855" w:rsidR="000D0391" w:rsidRDefault="000D0391">
    <w:pPr>
      <w:pStyle w:val="af2"/>
    </w:pPr>
    <w:r>
      <w:t>K</w:t>
    </w:r>
    <w:r w:rsidRPr="007551A6">
      <w:rPr>
        <w:rStyle w:val="Bold"/>
      </w:rPr>
      <w:t>190366</w:t>
    </w:r>
    <w:r w:rsidRPr="007551A6">
      <w:rPr>
        <w:rStyle w:val="Bold"/>
        <w:rFonts w:hint="eastAsi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865475" w14:textId="77777777" w:rsidR="00F97F50" w:rsidRPr="00C50DC0" w:rsidRDefault="00F97F50" w:rsidP="00C50DC0">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C50DC0">
        <w:rPr>
          <w:sz w:val="18"/>
          <w:szCs w:val="18"/>
        </w:rPr>
        <w:separator/>
      </w:r>
    </w:p>
  </w:footnote>
  <w:footnote w:type="continuationSeparator" w:id="0">
    <w:p w14:paraId="62E2D966" w14:textId="77777777" w:rsidR="00F97F50" w:rsidRDefault="00F97F50">
      <w:r>
        <w:continuationSeparator/>
      </w:r>
    </w:p>
  </w:footnote>
  <w:footnote w:id="1">
    <w:p w14:paraId="2DF046FC" w14:textId="370CDAB1" w:rsidR="000D0391" w:rsidRPr="008B514E" w:rsidRDefault="000D0391" w:rsidP="00C537E2">
      <w:pPr>
        <w:pStyle w:val="NormalNonumber"/>
        <w:tabs>
          <w:tab w:val="clear" w:pos="1247"/>
          <w:tab w:val="clear" w:pos="1814"/>
          <w:tab w:val="clear" w:pos="2381"/>
          <w:tab w:val="clear" w:pos="2948"/>
          <w:tab w:val="clear" w:pos="3515"/>
          <w:tab w:val="clear" w:pos="4082"/>
        </w:tabs>
        <w:overflowPunct w:val="0"/>
        <w:adjustRightInd w:val="0"/>
        <w:spacing w:before="20" w:after="40"/>
        <w:ind w:left="1253"/>
        <w:rPr>
          <w:snapToGrid w:val="0"/>
          <w:lang w:eastAsia="zh-CN"/>
        </w:rPr>
      </w:pPr>
      <w:r w:rsidRPr="008B514E">
        <w:rPr>
          <w:rFonts w:hint="eastAsia"/>
          <w:snapToGrid w:val="0"/>
          <w:lang w:val="en-US" w:eastAsia="zh-CN"/>
        </w:rPr>
        <w:t>* UNEP/MC/COP.</w:t>
      </w:r>
      <w:r>
        <w:rPr>
          <w:snapToGrid w:val="0"/>
          <w:lang w:val="en-US" w:eastAsia="zh-CN"/>
        </w:rPr>
        <w:t>3</w:t>
      </w:r>
      <w:r w:rsidRPr="008B514E">
        <w:rPr>
          <w:rFonts w:hint="eastAsia"/>
          <w:snapToGrid w:val="0"/>
          <w:lang w:val="en-US" w:eastAsia="zh-CN"/>
        </w:rPr>
        <w:t>/1</w:t>
      </w:r>
      <w:r w:rsidRPr="008B514E">
        <w:rPr>
          <w:rFonts w:hint="eastAsia"/>
          <w:snapToGrid w:val="0"/>
          <w:lang w:val="zh-CN" w:eastAsia="zh-CN"/>
        </w:rPr>
        <w:t>。</w:t>
      </w:r>
    </w:p>
  </w:footnote>
  <w:footnote w:id="2">
    <w:p w14:paraId="6C861A90" w14:textId="31154D7E" w:rsidR="000D0391" w:rsidRPr="00493B61" w:rsidRDefault="000D0391" w:rsidP="00493B61">
      <w:pPr>
        <w:pStyle w:val="a6"/>
        <w:overflowPunct w:val="0"/>
        <w:adjustRightInd w:val="0"/>
        <w:spacing w:after="40" w:line="240" w:lineRule="auto"/>
        <w:ind w:left="1253" w:firstLine="0"/>
        <w:rPr>
          <w:snapToGrid w:val="0"/>
          <w:spacing w:val="0"/>
          <w:w w:val="100"/>
          <w:kern w:val="0"/>
          <w:sz w:val="20"/>
          <w:lang w:eastAsia="zh-CN"/>
        </w:rPr>
      </w:pPr>
      <w:r w:rsidRPr="00493B61">
        <w:rPr>
          <w:rStyle w:val="superscript"/>
          <w:sz w:val="20"/>
        </w:rPr>
        <w:footnoteRef/>
      </w:r>
      <w:r w:rsidRPr="00493B61">
        <w:rPr>
          <w:snapToGrid w:val="0"/>
          <w:spacing w:val="0"/>
          <w:w w:val="100"/>
          <w:kern w:val="0"/>
          <w:sz w:val="20"/>
          <w:lang w:eastAsia="zh-CN"/>
        </w:rPr>
        <w:t xml:space="preserve"> </w:t>
      </w:r>
      <w:r w:rsidRPr="00493B61">
        <w:rPr>
          <w:rFonts w:hint="eastAsia"/>
          <w:snapToGrid w:val="0"/>
          <w:spacing w:val="0"/>
          <w:w w:val="100"/>
          <w:kern w:val="0"/>
          <w:sz w:val="20"/>
          <w:lang w:eastAsia="zh-CN"/>
        </w:rPr>
        <w:t>全环基金理事会第五十六次会议主席的联合摘要，关于议程项目</w:t>
      </w:r>
      <w:r w:rsidRPr="00493B61">
        <w:rPr>
          <w:snapToGrid w:val="0"/>
          <w:spacing w:val="0"/>
          <w:w w:val="100"/>
          <w:kern w:val="0"/>
          <w:sz w:val="20"/>
          <w:lang w:eastAsia="zh-CN"/>
        </w:rPr>
        <w:t>15</w:t>
      </w:r>
      <w:r w:rsidRPr="00493B61">
        <w:rPr>
          <w:rFonts w:hint="eastAsia"/>
          <w:snapToGrid w:val="0"/>
          <w:spacing w:val="0"/>
          <w:w w:val="100"/>
          <w:kern w:val="0"/>
          <w:sz w:val="20"/>
          <w:lang w:eastAsia="zh-CN"/>
        </w:rPr>
        <w:t>的决定。可查阅：</w:t>
      </w:r>
      <w:hyperlink r:id="rId1" w:history="1">
        <w:r w:rsidRPr="002A1562">
          <w:rPr>
            <w:rStyle w:val="af6"/>
            <w:snapToGrid w:val="0"/>
            <w:spacing w:val="-2"/>
            <w:w w:val="100"/>
            <w:kern w:val="0"/>
            <w:lang w:val="en-GB" w:eastAsia="zh-CN"/>
          </w:rPr>
          <w:t>https://www.gefieo.org/sites/default/files/ieo/council-documents/files/c-56-joint-summary-chairs.pdf</w:t>
        </w:r>
      </w:hyperlink>
      <w:r w:rsidRPr="002A1562">
        <w:rPr>
          <w:rFonts w:hint="eastAsia"/>
          <w:snapToGrid w:val="0"/>
          <w:spacing w:val="-2"/>
          <w:w w:val="100"/>
          <w:kern w:val="0"/>
          <w:sz w:val="20"/>
          <w:lang w:eastAsia="zh-CN"/>
        </w:rPr>
        <w:t>。</w:t>
      </w:r>
    </w:p>
  </w:footnote>
  <w:footnote w:id="3">
    <w:p w14:paraId="6FB5F1AF" w14:textId="77777777" w:rsidR="000D0391" w:rsidRPr="00493B61" w:rsidRDefault="000D0391" w:rsidP="00493B61">
      <w:pPr>
        <w:pStyle w:val="a6"/>
        <w:overflowPunct w:val="0"/>
        <w:adjustRightInd w:val="0"/>
        <w:spacing w:after="40" w:line="240" w:lineRule="auto"/>
        <w:ind w:left="1253" w:firstLine="0"/>
        <w:rPr>
          <w:snapToGrid w:val="0"/>
          <w:spacing w:val="0"/>
          <w:w w:val="100"/>
          <w:kern w:val="0"/>
          <w:sz w:val="20"/>
          <w:lang w:val="en-US" w:eastAsia="zh-CN"/>
        </w:rPr>
      </w:pPr>
      <w:r w:rsidRPr="00493B61">
        <w:rPr>
          <w:rStyle w:val="superscript"/>
          <w:sz w:val="20"/>
        </w:rPr>
        <w:footnoteRef/>
      </w:r>
      <w:r w:rsidRPr="00493B61">
        <w:rPr>
          <w:snapToGrid w:val="0"/>
          <w:spacing w:val="0"/>
          <w:w w:val="100"/>
          <w:kern w:val="0"/>
          <w:sz w:val="20"/>
          <w:lang w:val="en-US" w:eastAsia="zh-CN"/>
        </w:rPr>
        <w:t xml:space="preserve"> </w:t>
      </w:r>
      <w:hyperlink r:id="rId2" w:history="1">
        <w:r w:rsidRPr="00493B61">
          <w:rPr>
            <w:rStyle w:val="af6"/>
            <w:snapToGrid w:val="0"/>
            <w:spacing w:val="0"/>
            <w:w w:val="100"/>
            <w:kern w:val="0"/>
            <w:lang w:val="en-US" w:eastAsia="zh-CN"/>
          </w:rPr>
          <w:t>http://www.gefieo.org/</w:t>
        </w:r>
      </w:hyperlink>
      <w:r w:rsidRPr="00493B61">
        <w:rPr>
          <w:rFonts w:hint="eastAsia"/>
          <w:snapToGrid w:val="0"/>
          <w:spacing w:val="0"/>
          <w:w w:val="100"/>
          <w:kern w:val="0"/>
          <w:sz w:val="20"/>
          <w:lang w:val="en-US" w:eastAsia="zh-CN"/>
        </w:rPr>
        <w:t>。</w:t>
      </w:r>
    </w:p>
  </w:footnote>
  <w:footnote w:id="4">
    <w:p w14:paraId="3205ABA7" w14:textId="77777777" w:rsidR="000D0391" w:rsidRPr="00493B61" w:rsidRDefault="000D0391" w:rsidP="00493B61">
      <w:pPr>
        <w:pStyle w:val="a6"/>
        <w:overflowPunct w:val="0"/>
        <w:adjustRightInd w:val="0"/>
        <w:spacing w:after="40" w:line="240" w:lineRule="auto"/>
        <w:ind w:left="1253" w:firstLine="0"/>
        <w:rPr>
          <w:snapToGrid w:val="0"/>
          <w:spacing w:val="0"/>
          <w:w w:val="100"/>
          <w:kern w:val="0"/>
          <w:sz w:val="20"/>
          <w:lang w:eastAsia="zh-CN"/>
        </w:rPr>
      </w:pPr>
      <w:r w:rsidRPr="00493B61">
        <w:rPr>
          <w:rStyle w:val="superscript"/>
          <w:sz w:val="20"/>
        </w:rPr>
        <w:footnoteRef/>
      </w:r>
      <w:r w:rsidRPr="00493B61">
        <w:rPr>
          <w:snapToGrid w:val="0"/>
          <w:spacing w:val="0"/>
          <w:w w:val="100"/>
          <w:kern w:val="0"/>
          <w:sz w:val="20"/>
          <w:lang w:val="en-US" w:eastAsia="zh-CN"/>
        </w:rPr>
        <w:t xml:space="preserve"> </w:t>
      </w:r>
      <w:r w:rsidRPr="00493B61">
        <w:rPr>
          <w:rFonts w:hint="eastAsia"/>
          <w:snapToGrid w:val="0"/>
          <w:spacing w:val="0"/>
          <w:w w:val="100"/>
          <w:kern w:val="0"/>
          <w:sz w:val="20"/>
          <w:lang w:eastAsia="zh-CN"/>
        </w:rPr>
        <w:t>区域细分：非洲：贝宁和莱索托；亚太：伊朗伊斯兰共和国；中欧和东欧：亚美尼亚；拉丁美洲和加勒比：阿根廷。</w:t>
      </w:r>
    </w:p>
  </w:footnote>
  <w:footnote w:id="5">
    <w:p w14:paraId="1E9700DC" w14:textId="3CF71F25" w:rsidR="000D0391" w:rsidRPr="008B514E" w:rsidRDefault="000D0391" w:rsidP="0015422A">
      <w:pPr>
        <w:pStyle w:val="a6"/>
        <w:overflowPunct w:val="0"/>
        <w:adjustRightInd w:val="0"/>
        <w:spacing w:after="40" w:line="240" w:lineRule="auto"/>
        <w:ind w:left="1253" w:firstLine="0"/>
        <w:rPr>
          <w:snapToGrid w:val="0"/>
          <w:spacing w:val="0"/>
          <w:w w:val="100"/>
          <w:kern w:val="0"/>
          <w:sz w:val="20"/>
          <w:szCs w:val="18"/>
          <w:lang w:eastAsia="zh-CN"/>
        </w:rPr>
      </w:pPr>
      <w:r w:rsidRPr="0015422A">
        <w:rPr>
          <w:rStyle w:val="superscript"/>
          <w:sz w:val="20"/>
        </w:rPr>
        <w:footnoteRef/>
      </w:r>
      <w:r w:rsidRPr="0015422A">
        <w:rPr>
          <w:snapToGrid w:val="0"/>
          <w:spacing w:val="0"/>
          <w:w w:val="100"/>
          <w:kern w:val="0"/>
          <w:sz w:val="20"/>
        </w:rPr>
        <w:t xml:space="preserve"> </w:t>
      </w:r>
      <w:hyperlink r:id="rId3" w:history="1">
        <w:r w:rsidRPr="0015422A">
          <w:rPr>
            <w:rStyle w:val="af6"/>
            <w:snapToGrid w:val="0"/>
            <w:spacing w:val="0"/>
            <w:w w:val="100"/>
            <w:kern w:val="0"/>
            <w:lang w:val="en-GB"/>
          </w:rPr>
          <w:t>http://www.mercuryconvention.org/Implementation/SpecificInternationalProgramme/tabid/6334/ language/en-US/Default.aspx</w:t>
        </w:r>
      </w:hyperlink>
      <w:r w:rsidRPr="008B514E">
        <w:rPr>
          <w:rStyle w:val="af6"/>
          <w:rFonts w:hint="eastAsia"/>
          <w:snapToGrid w:val="0"/>
          <w:spacing w:val="0"/>
          <w:w w:val="100"/>
          <w:kern w:val="0"/>
          <w:szCs w:val="18"/>
          <w:lang w:eastAsia="zh-CN"/>
        </w:rPr>
        <w:t>。</w:t>
      </w:r>
    </w:p>
  </w:footnote>
  <w:footnote w:id="6">
    <w:p w14:paraId="2208AD93" w14:textId="77777777" w:rsidR="000D0391" w:rsidRPr="004E2C9F" w:rsidRDefault="000D0391" w:rsidP="0015422A">
      <w:pPr>
        <w:pStyle w:val="a6"/>
        <w:overflowPunct w:val="0"/>
        <w:adjustRightInd w:val="0"/>
        <w:spacing w:before="0" w:line="240" w:lineRule="auto"/>
        <w:ind w:left="1253" w:firstLine="0"/>
        <w:rPr>
          <w:snapToGrid w:val="0"/>
          <w:spacing w:val="0"/>
          <w:w w:val="100"/>
          <w:kern w:val="0"/>
          <w:sz w:val="20"/>
          <w:lang w:eastAsia="zh-CN"/>
        </w:rPr>
      </w:pPr>
      <w:r w:rsidRPr="004E2C9F">
        <w:rPr>
          <w:rStyle w:val="superscript"/>
          <w:spacing w:val="0"/>
          <w:w w:val="100"/>
          <w:kern w:val="0"/>
          <w:sz w:val="20"/>
        </w:rPr>
        <w:footnoteRef/>
      </w:r>
      <w:r w:rsidRPr="004E2C9F">
        <w:rPr>
          <w:snapToGrid w:val="0"/>
          <w:spacing w:val="0"/>
          <w:w w:val="100"/>
          <w:kern w:val="0"/>
          <w:sz w:val="20"/>
          <w:lang w:eastAsia="zh-CN"/>
        </w:rPr>
        <w:t xml:space="preserve"> UNEP/MC/COP.2/INF/3</w:t>
      </w:r>
      <w:r w:rsidRPr="004E2C9F">
        <w:rPr>
          <w:rFonts w:hint="eastAsia"/>
          <w:snapToGrid w:val="0"/>
          <w:spacing w:val="0"/>
          <w:w w:val="100"/>
          <w:kern w:val="0"/>
          <w:sz w:val="20"/>
          <w:lang w:eastAsia="zh-CN"/>
        </w:rPr>
        <w:t>——全球环境基金向关于汞的水俣公约缔约方大会第二次会议提交的报告。</w:t>
      </w:r>
    </w:p>
  </w:footnote>
  <w:footnote w:id="7">
    <w:p w14:paraId="41F795FA" w14:textId="314CBF40" w:rsidR="000D0391" w:rsidRPr="004E2C9F" w:rsidRDefault="000D0391" w:rsidP="0015422A">
      <w:pPr>
        <w:pStyle w:val="a6"/>
        <w:overflowPunct w:val="0"/>
        <w:adjustRightInd w:val="0"/>
        <w:spacing w:before="0" w:line="240" w:lineRule="auto"/>
        <w:ind w:left="1253" w:firstLine="0"/>
        <w:rPr>
          <w:snapToGrid w:val="0"/>
          <w:spacing w:val="0"/>
          <w:w w:val="100"/>
          <w:kern w:val="0"/>
          <w:sz w:val="20"/>
          <w:lang w:eastAsia="zh-CN"/>
        </w:rPr>
      </w:pPr>
      <w:r w:rsidRPr="004E2C9F">
        <w:rPr>
          <w:rStyle w:val="superscript"/>
          <w:spacing w:val="0"/>
          <w:w w:val="100"/>
          <w:kern w:val="0"/>
          <w:sz w:val="20"/>
        </w:rPr>
        <w:footnoteRef/>
      </w:r>
      <w:r w:rsidRPr="004E2C9F">
        <w:rPr>
          <w:snapToGrid w:val="0"/>
          <w:spacing w:val="0"/>
          <w:w w:val="100"/>
          <w:kern w:val="0"/>
          <w:sz w:val="20"/>
          <w:lang w:eastAsia="zh-CN"/>
        </w:rPr>
        <w:t xml:space="preserve"> </w:t>
      </w:r>
      <w:r w:rsidRPr="004E2C9F">
        <w:rPr>
          <w:rFonts w:hint="eastAsia"/>
          <w:snapToGrid w:val="0"/>
          <w:spacing w:val="0"/>
          <w:w w:val="100"/>
          <w:kern w:val="0"/>
          <w:sz w:val="20"/>
          <w:lang w:eastAsia="zh-CN"/>
        </w:rPr>
        <w:t>全球环境基金，</w:t>
      </w:r>
      <w:r w:rsidRPr="004E2C9F">
        <w:rPr>
          <w:snapToGrid w:val="0"/>
          <w:spacing w:val="0"/>
          <w:w w:val="100"/>
          <w:kern w:val="0"/>
          <w:sz w:val="20"/>
          <w:lang w:eastAsia="zh-CN"/>
        </w:rPr>
        <w:t>2014</w:t>
      </w:r>
      <w:r w:rsidRPr="004E2C9F">
        <w:rPr>
          <w:rFonts w:hint="eastAsia"/>
          <w:snapToGrid w:val="0"/>
          <w:spacing w:val="0"/>
          <w:w w:val="100"/>
          <w:kern w:val="0"/>
          <w:sz w:val="20"/>
          <w:lang w:eastAsia="zh-CN"/>
        </w:rPr>
        <w:t>年，《关于汞的水俣公约扶持活动的初步准则》，理事会文件</w:t>
      </w:r>
      <w:r w:rsidRPr="004E2C9F">
        <w:rPr>
          <w:snapToGrid w:val="0"/>
          <w:spacing w:val="0"/>
          <w:w w:val="100"/>
          <w:kern w:val="0"/>
          <w:sz w:val="20"/>
          <w:lang w:eastAsia="zh-CN"/>
        </w:rPr>
        <w:t>，</w:t>
      </w:r>
      <w:r w:rsidRPr="004E2C9F">
        <w:rPr>
          <w:snapToGrid w:val="0"/>
          <w:spacing w:val="0"/>
          <w:w w:val="100"/>
          <w:kern w:val="0"/>
          <w:sz w:val="20"/>
          <w:lang w:eastAsia="zh-CN"/>
        </w:rPr>
        <w:t>GEF/C.45/Inf.05/Rev.01</w:t>
      </w:r>
      <w:r w:rsidRPr="004E2C9F">
        <w:rPr>
          <w:rFonts w:hint="eastAsia"/>
          <w:snapToGrid w:val="0"/>
          <w:spacing w:val="0"/>
          <w:w w:val="100"/>
          <w:kern w:val="0"/>
          <w:sz w:val="20"/>
          <w:lang w:eastAsia="zh-CN"/>
        </w:rPr>
        <w:t>。</w:t>
      </w:r>
    </w:p>
  </w:footnote>
  <w:footnote w:id="8">
    <w:p w14:paraId="52416CCA" w14:textId="3B0DDCCC" w:rsidR="000D0391" w:rsidRPr="004E2C9F" w:rsidRDefault="000D0391" w:rsidP="0015422A">
      <w:pPr>
        <w:pStyle w:val="a6"/>
        <w:overflowPunct w:val="0"/>
        <w:adjustRightInd w:val="0"/>
        <w:spacing w:before="0" w:line="240" w:lineRule="auto"/>
        <w:ind w:left="1253" w:firstLine="0"/>
        <w:rPr>
          <w:snapToGrid w:val="0"/>
          <w:spacing w:val="0"/>
          <w:w w:val="100"/>
          <w:kern w:val="0"/>
          <w:sz w:val="20"/>
          <w:lang w:eastAsia="zh-CN"/>
        </w:rPr>
      </w:pPr>
      <w:r w:rsidRPr="004E2C9F">
        <w:rPr>
          <w:rStyle w:val="superscript"/>
          <w:spacing w:val="0"/>
          <w:w w:val="100"/>
          <w:kern w:val="0"/>
          <w:sz w:val="20"/>
        </w:rPr>
        <w:footnoteRef/>
      </w:r>
      <w:r w:rsidRPr="004E2C9F">
        <w:rPr>
          <w:snapToGrid w:val="0"/>
          <w:spacing w:val="0"/>
          <w:w w:val="100"/>
          <w:kern w:val="0"/>
          <w:sz w:val="20"/>
          <w:lang w:eastAsia="zh-CN"/>
        </w:rPr>
        <w:t xml:space="preserve"> </w:t>
      </w:r>
      <w:r w:rsidRPr="004E2C9F">
        <w:rPr>
          <w:snapToGrid w:val="0"/>
          <w:spacing w:val="0"/>
          <w:w w:val="100"/>
          <w:kern w:val="0"/>
          <w:sz w:val="20"/>
          <w:lang w:eastAsia="zh-CN"/>
        </w:rPr>
        <w:t>截至</w:t>
      </w:r>
      <w:r w:rsidRPr="004E2C9F">
        <w:rPr>
          <w:snapToGrid w:val="0"/>
          <w:spacing w:val="0"/>
          <w:w w:val="100"/>
          <w:kern w:val="0"/>
          <w:sz w:val="20"/>
          <w:lang w:eastAsia="zh-CN"/>
        </w:rPr>
        <w:t>2019</w:t>
      </w:r>
      <w:r w:rsidRPr="004E2C9F">
        <w:rPr>
          <w:snapToGrid w:val="0"/>
          <w:spacing w:val="0"/>
          <w:w w:val="100"/>
          <w:kern w:val="0"/>
          <w:sz w:val="20"/>
          <w:lang w:eastAsia="zh-CN"/>
        </w:rPr>
        <w:t>年</w:t>
      </w:r>
      <w:r w:rsidRPr="004E2C9F">
        <w:rPr>
          <w:snapToGrid w:val="0"/>
          <w:spacing w:val="0"/>
          <w:w w:val="100"/>
          <w:kern w:val="0"/>
          <w:sz w:val="20"/>
          <w:lang w:eastAsia="zh-CN"/>
        </w:rPr>
        <w:t>5</w:t>
      </w:r>
      <w:r w:rsidRPr="004E2C9F">
        <w:rPr>
          <w:snapToGrid w:val="0"/>
          <w:spacing w:val="0"/>
          <w:w w:val="100"/>
          <w:kern w:val="0"/>
          <w:sz w:val="20"/>
          <w:lang w:eastAsia="zh-CN"/>
        </w:rPr>
        <w:t>月</w:t>
      </w:r>
      <w:r w:rsidRPr="004E2C9F">
        <w:rPr>
          <w:snapToGrid w:val="0"/>
          <w:spacing w:val="0"/>
          <w:w w:val="100"/>
          <w:kern w:val="0"/>
          <w:sz w:val="20"/>
          <w:lang w:eastAsia="zh-CN"/>
        </w:rPr>
        <w:t>15</w:t>
      </w:r>
      <w:r w:rsidRPr="004E2C9F">
        <w:rPr>
          <w:snapToGrid w:val="0"/>
          <w:spacing w:val="0"/>
          <w:w w:val="100"/>
          <w:kern w:val="0"/>
          <w:sz w:val="20"/>
          <w:lang w:eastAsia="zh-CN"/>
        </w:rPr>
        <w:t>日，全环基金通过第五次充资至第七次充资，总共</w:t>
      </w:r>
      <w:r w:rsidRPr="004E2C9F">
        <w:rPr>
          <w:rFonts w:hint="eastAsia"/>
          <w:snapToGrid w:val="0"/>
          <w:spacing w:val="0"/>
          <w:w w:val="100"/>
          <w:kern w:val="0"/>
          <w:sz w:val="20"/>
          <w:lang w:eastAsia="zh-CN"/>
        </w:rPr>
        <w:t>支持</w:t>
      </w:r>
      <w:r w:rsidRPr="004E2C9F">
        <w:rPr>
          <w:snapToGrid w:val="0"/>
          <w:spacing w:val="0"/>
          <w:w w:val="100"/>
          <w:kern w:val="0"/>
          <w:sz w:val="20"/>
          <w:lang w:eastAsia="zh-CN"/>
        </w:rPr>
        <w:t>111</w:t>
      </w:r>
      <w:r w:rsidRPr="004E2C9F">
        <w:rPr>
          <w:snapToGrid w:val="0"/>
          <w:spacing w:val="0"/>
          <w:w w:val="100"/>
          <w:kern w:val="0"/>
          <w:sz w:val="20"/>
          <w:lang w:eastAsia="zh-CN"/>
        </w:rPr>
        <w:t>个国家</w:t>
      </w:r>
      <w:r w:rsidRPr="004E2C9F">
        <w:rPr>
          <w:rFonts w:hint="eastAsia"/>
          <w:snapToGrid w:val="0"/>
          <w:spacing w:val="0"/>
          <w:w w:val="100"/>
          <w:kern w:val="0"/>
          <w:sz w:val="20"/>
          <w:lang w:eastAsia="zh-CN"/>
        </w:rPr>
        <w:t>开展了</w:t>
      </w:r>
      <w:r w:rsidRPr="004E2C9F">
        <w:rPr>
          <w:snapToGrid w:val="0"/>
          <w:spacing w:val="0"/>
          <w:w w:val="100"/>
          <w:kern w:val="0"/>
          <w:sz w:val="20"/>
          <w:lang w:eastAsia="zh-CN"/>
        </w:rPr>
        <w:t>《水俣公约》初</w:t>
      </w:r>
      <w:r w:rsidRPr="004E2C9F">
        <w:rPr>
          <w:rFonts w:hint="eastAsia"/>
          <w:snapToGrid w:val="0"/>
          <w:spacing w:val="0"/>
          <w:w w:val="100"/>
          <w:kern w:val="0"/>
          <w:sz w:val="20"/>
          <w:lang w:eastAsia="zh-CN"/>
        </w:rPr>
        <w:t>始</w:t>
      </w:r>
      <w:r w:rsidRPr="004E2C9F">
        <w:rPr>
          <w:snapToGrid w:val="0"/>
          <w:spacing w:val="0"/>
          <w:w w:val="100"/>
          <w:kern w:val="0"/>
          <w:sz w:val="20"/>
          <w:lang w:eastAsia="zh-CN"/>
        </w:rPr>
        <w:t>评估，</w:t>
      </w:r>
      <w:r w:rsidRPr="004E2C9F">
        <w:rPr>
          <w:snapToGrid w:val="0"/>
          <w:spacing w:val="0"/>
          <w:w w:val="100"/>
          <w:kern w:val="0"/>
          <w:sz w:val="20"/>
          <w:lang w:eastAsia="zh-CN"/>
        </w:rPr>
        <w:t>34</w:t>
      </w:r>
      <w:r w:rsidRPr="004E2C9F">
        <w:rPr>
          <w:snapToGrid w:val="0"/>
          <w:spacing w:val="0"/>
          <w:w w:val="100"/>
          <w:kern w:val="0"/>
          <w:sz w:val="20"/>
          <w:lang w:eastAsia="zh-CN"/>
        </w:rPr>
        <w:t>个国家</w:t>
      </w:r>
      <w:r w:rsidRPr="004E2C9F">
        <w:rPr>
          <w:rFonts w:hint="eastAsia"/>
          <w:snapToGrid w:val="0"/>
          <w:spacing w:val="0"/>
          <w:w w:val="100"/>
          <w:kern w:val="0"/>
          <w:sz w:val="20"/>
          <w:lang w:eastAsia="zh-CN"/>
        </w:rPr>
        <w:t>制定了</w:t>
      </w:r>
      <w:r w:rsidRPr="004E2C9F">
        <w:rPr>
          <w:snapToGrid w:val="0"/>
          <w:spacing w:val="0"/>
          <w:w w:val="100"/>
          <w:kern w:val="0"/>
          <w:sz w:val="20"/>
          <w:lang w:eastAsia="zh-CN"/>
        </w:rPr>
        <w:t>手工和小规模采金业国家行动计划。</w:t>
      </w:r>
      <w:r w:rsidRPr="004E2C9F">
        <w:rPr>
          <w:rFonts w:hint="eastAsia"/>
          <w:snapToGrid w:val="0"/>
          <w:spacing w:val="0"/>
          <w:w w:val="100"/>
          <w:kern w:val="0"/>
          <w:sz w:val="20"/>
          <w:lang w:eastAsia="zh-CN"/>
        </w:rPr>
        <w:t>在</w:t>
      </w:r>
      <w:r w:rsidRPr="004E2C9F">
        <w:rPr>
          <w:snapToGrid w:val="0"/>
          <w:spacing w:val="0"/>
          <w:w w:val="100"/>
          <w:kern w:val="0"/>
          <w:sz w:val="20"/>
          <w:lang w:eastAsia="zh-CN"/>
        </w:rPr>
        <w:t>迄今获得《水俣公约》初</w:t>
      </w:r>
      <w:r w:rsidRPr="004E2C9F">
        <w:rPr>
          <w:rFonts w:hint="eastAsia"/>
          <w:snapToGrid w:val="0"/>
          <w:spacing w:val="0"/>
          <w:w w:val="100"/>
          <w:kern w:val="0"/>
          <w:sz w:val="20"/>
          <w:lang w:eastAsia="zh-CN"/>
        </w:rPr>
        <w:t>始</w:t>
      </w:r>
      <w:r w:rsidRPr="004E2C9F">
        <w:rPr>
          <w:snapToGrid w:val="0"/>
          <w:spacing w:val="0"/>
          <w:w w:val="100"/>
          <w:kern w:val="0"/>
          <w:sz w:val="20"/>
          <w:lang w:eastAsia="zh-CN"/>
        </w:rPr>
        <w:t>评估相关</w:t>
      </w:r>
      <w:r w:rsidRPr="004E2C9F">
        <w:rPr>
          <w:rFonts w:hint="eastAsia"/>
          <w:snapToGrid w:val="0"/>
          <w:spacing w:val="0"/>
          <w:w w:val="100"/>
          <w:kern w:val="0"/>
          <w:sz w:val="20"/>
          <w:lang w:eastAsia="zh-CN"/>
        </w:rPr>
        <w:t>供</w:t>
      </w:r>
      <w:r w:rsidRPr="004E2C9F">
        <w:rPr>
          <w:snapToGrid w:val="0"/>
          <w:spacing w:val="0"/>
          <w:w w:val="100"/>
          <w:kern w:val="0"/>
          <w:sz w:val="20"/>
          <w:lang w:eastAsia="zh-CN"/>
        </w:rPr>
        <w:t>资的</w:t>
      </w:r>
      <w:r w:rsidRPr="004E2C9F">
        <w:rPr>
          <w:snapToGrid w:val="0"/>
          <w:spacing w:val="0"/>
          <w:w w:val="100"/>
          <w:kern w:val="0"/>
          <w:sz w:val="20"/>
          <w:lang w:eastAsia="zh-CN"/>
        </w:rPr>
        <w:t>111</w:t>
      </w:r>
      <w:r w:rsidRPr="004E2C9F">
        <w:rPr>
          <w:snapToGrid w:val="0"/>
          <w:spacing w:val="0"/>
          <w:w w:val="100"/>
          <w:kern w:val="0"/>
          <w:sz w:val="20"/>
          <w:lang w:eastAsia="zh-CN"/>
        </w:rPr>
        <w:t>个国家中，</w:t>
      </w:r>
      <w:r w:rsidRPr="004E2C9F">
        <w:rPr>
          <w:snapToGrid w:val="0"/>
          <w:spacing w:val="0"/>
          <w:w w:val="100"/>
          <w:kern w:val="0"/>
          <w:sz w:val="20"/>
          <w:lang w:eastAsia="zh-CN"/>
        </w:rPr>
        <w:t>17</w:t>
      </w:r>
      <w:r w:rsidRPr="004E2C9F">
        <w:rPr>
          <w:snapToGrid w:val="0"/>
          <w:spacing w:val="0"/>
          <w:w w:val="100"/>
          <w:kern w:val="0"/>
          <w:sz w:val="20"/>
          <w:lang w:eastAsia="zh-CN"/>
        </w:rPr>
        <w:t>个国家是非签署方和非缔约方，</w:t>
      </w:r>
      <w:r w:rsidRPr="004E2C9F">
        <w:rPr>
          <w:snapToGrid w:val="0"/>
          <w:spacing w:val="0"/>
          <w:w w:val="100"/>
          <w:kern w:val="0"/>
          <w:sz w:val="20"/>
          <w:lang w:eastAsia="zh-CN"/>
        </w:rPr>
        <w:t>33</w:t>
      </w:r>
      <w:r w:rsidRPr="004E2C9F">
        <w:rPr>
          <w:snapToGrid w:val="0"/>
          <w:spacing w:val="0"/>
          <w:w w:val="100"/>
          <w:kern w:val="0"/>
          <w:sz w:val="20"/>
          <w:lang w:eastAsia="zh-CN"/>
        </w:rPr>
        <w:t>个是签署方但非缔约方，</w:t>
      </w:r>
      <w:r w:rsidRPr="004E2C9F">
        <w:rPr>
          <w:snapToGrid w:val="0"/>
          <w:spacing w:val="0"/>
          <w:w w:val="100"/>
          <w:kern w:val="0"/>
          <w:sz w:val="20"/>
          <w:lang w:eastAsia="zh-CN"/>
        </w:rPr>
        <w:t>45</w:t>
      </w:r>
      <w:r w:rsidRPr="004E2C9F">
        <w:rPr>
          <w:snapToGrid w:val="0"/>
          <w:spacing w:val="0"/>
          <w:w w:val="100"/>
          <w:kern w:val="0"/>
          <w:sz w:val="20"/>
          <w:lang w:eastAsia="zh-CN"/>
        </w:rPr>
        <w:t>个是签署方和缔约方，</w:t>
      </w:r>
      <w:r w:rsidRPr="004E2C9F">
        <w:rPr>
          <w:snapToGrid w:val="0"/>
          <w:spacing w:val="0"/>
          <w:w w:val="100"/>
          <w:kern w:val="0"/>
          <w:sz w:val="20"/>
          <w:lang w:eastAsia="zh-CN"/>
        </w:rPr>
        <w:t>16</w:t>
      </w:r>
      <w:r w:rsidRPr="004E2C9F">
        <w:rPr>
          <w:snapToGrid w:val="0"/>
          <w:spacing w:val="0"/>
          <w:w w:val="100"/>
          <w:kern w:val="0"/>
          <w:sz w:val="20"/>
          <w:lang w:eastAsia="zh-CN"/>
        </w:rPr>
        <w:t>个是非签署方但是缔约方。在获得手工和小规模采金业国家行动计划资助的</w:t>
      </w:r>
      <w:r w:rsidRPr="004E2C9F">
        <w:rPr>
          <w:snapToGrid w:val="0"/>
          <w:spacing w:val="0"/>
          <w:w w:val="100"/>
          <w:kern w:val="0"/>
          <w:sz w:val="20"/>
          <w:lang w:eastAsia="zh-CN"/>
        </w:rPr>
        <w:t>34</w:t>
      </w:r>
      <w:r w:rsidRPr="004E2C9F">
        <w:rPr>
          <w:snapToGrid w:val="0"/>
          <w:spacing w:val="0"/>
          <w:w w:val="100"/>
          <w:kern w:val="0"/>
          <w:sz w:val="20"/>
          <w:lang w:eastAsia="zh-CN"/>
        </w:rPr>
        <w:t>个国家中，</w:t>
      </w:r>
      <w:r w:rsidRPr="004E2C9F">
        <w:rPr>
          <w:snapToGrid w:val="0"/>
          <w:spacing w:val="0"/>
          <w:w w:val="100"/>
          <w:kern w:val="0"/>
          <w:sz w:val="20"/>
          <w:lang w:eastAsia="zh-CN"/>
        </w:rPr>
        <w:t>18</w:t>
      </w:r>
      <w:r w:rsidRPr="004E2C9F">
        <w:rPr>
          <w:snapToGrid w:val="0"/>
          <w:spacing w:val="0"/>
          <w:w w:val="100"/>
          <w:kern w:val="0"/>
          <w:sz w:val="20"/>
          <w:lang w:eastAsia="zh-CN"/>
        </w:rPr>
        <w:t>个</w:t>
      </w:r>
      <w:r w:rsidRPr="004E2C9F">
        <w:rPr>
          <w:rFonts w:hint="eastAsia"/>
          <w:snapToGrid w:val="0"/>
          <w:spacing w:val="0"/>
          <w:w w:val="100"/>
          <w:kern w:val="0"/>
          <w:sz w:val="20"/>
          <w:lang w:eastAsia="zh-CN"/>
        </w:rPr>
        <w:t>既</w:t>
      </w:r>
      <w:r w:rsidRPr="004E2C9F">
        <w:rPr>
          <w:snapToGrid w:val="0"/>
          <w:spacing w:val="0"/>
          <w:w w:val="100"/>
          <w:kern w:val="0"/>
          <w:sz w:val="20"/>
          <w:lang w:eastAsia="zh-CN"/>
        </w:rPr>
        <w:t>是缔约方也是签署方，</w:t>
      </w:r>
      <w:r w:rsidRPr="004E2C9F">
        <w:rPr>
          <w:snapToGrid w:val="0"/>
          <w:spacing w:val="0"/>
          <w:w w:val="100"/>
          <w:kern w:val="0"/>
          <w:sz w:val="20"/>
          <w:lang w:eastAsia="zh-CN"/>
        </w:rPr>
        <w:t>9</w:t>
      </w:r>
      <w:r w:rsidRPr="004E2C9F">
        <w:rPr>
          <w:snapToGrid w:val="0"/>
          <w:spacing w:val="0"/>
          <w:w w:val="100"/>
          <w:kern w:val="0"/>
          <w:sz w:val="20"/>
          <w:lang w:eastAsia="zh-CN"/>
        </w:rPr>
        <w:t>个是签署方但非缔约方，</w:t>
      </w:r>
      <w:r w:rsidRPr="004E2C9F">
        <w:rPr>
          <w:snapToGrid w:val="0"/>
          <w:spacing w:val="0"/>
          <w:w w:val="100"/>
          <w:kern w:val="0"/>
          <w:sz w:val="20"/>
          <w:lang w:eastAsia="zh-CN"/>
        </w:rPr>
        <w:t>4</w:t>
      </w:r>
      <w:r w:rsidRPr="004E2C9F">
        <w:rPr>
          <w:snapToGrid w:val="0"/>
          <w:spacing w:val="0"/>
          <w:w w:val="100"/>
          <w:kern w:val="0"/>
          <w:sz w:val="20"/>
          <w:lang w:eastAsia="zh-CN"/>
        </w:rPr>
        <w:t>个是非签署方但是缔约方，</w:t>
      </w:r>
      <w:r w:rsidRPr="004E2C9F">
        <w:rPr>
          <w:snapToGrid w:val="0"/>
          <w:spacing w:val="0"/>
          <w:w w:val="100"/>
          <w:kern w:val="0"/>
          <w:sz w:val="20"/>
          <w:lang w:eastAsia="zh-CN"/>
        </w:rPr>
        <w:t>3</w:t>
      </w:r>
      <w:r w:rsidRPr="004E2C9F">
        <w:rPr>
          <w:snapToGrid w:val="0"/>
          <w:spacing w:val="0"/>
          <w:w w:val="100"/>
          <w:kern w:val="0"/>
          <w:sz w:val="20"/>
          <w:lang w:eastAsia="zh-CN"/>
        </w:rPr>
        <w:t>个既不是签署方也不是缔约方。有</w:t>
      </w:r>
      <w:r w:rsidRPr="004E2C9F">
        <w:rPr>
          <w:snapToGrid w:val="0"/>
          <w:spacing w:val="0"/>
          <w:w w:val="100"/>
          <w:kern w:val="0"/>
          <w:sz w:val="20"/>
          <w:lang w:eastAsia="zh-CN"/>
        </w:rPr>
        <w:t>18</w:t>
      </w:r>
      <w:r w:rsidRPr="004E2C9F">
        <w:rPr>
          <w:snapToGrid w:val="0"/>
          <w:spacing w:val="0"/>
          <w:w w:val="100"/>
          <w:kern w:val="0"/>
          <w:sz w:val="20"/>
          <w:lang w:eastAsia="zh-CN"/>
        </w:rPr>
        <w:t>个国家必须批准《公约》才有资格获得《水俣公约》初</w:t>
      </w:r>
      <w:r w:rsidRPr="004E2C9F">
        <w:rPr>
          <w:rFonts w:hint="eastAsia"/>
          <w:snapToGrid w:val="0"/>
          <w:spacing w:val="0"/>
          <w:w w:val="100"/>
          <w:kern w:val="0"/>
          <w:sz w:val="20"/>
          <w:lang w:eastAsia="zh-CN"/>
        </w:rPr>
        <w:t>始</w:t>
      </w:r>
      <w:r w:rsidRPr="004E2C9F">
        <w:rPr>
          <w:snapToGrid w:val="0"/>
          <w:spacing w:val="0"/>
          <w:w w:val="100"/>
          <w:kern w:val="0"/>
          <w:sz w:val="20"/>
          <w:lang w:eastAsia="zh-CN"/>
        </w:rPr>
        <w:t>评估的</w:t>
      </w:r>
      <w:r w:rsidRPr="004E2C9F">
        <w:rPr>
          <w:rFonts w:hint="eastAsia"/>
          <w:snapToGrid w:val="0"/>
          <w:spacing w:val="0"/>
          <w:w w:val="100"/>
          <w:kern w:val="0"/>
          <w:sz w:val="20"/>
          <w:lang w:eastAsia="zh-CN"/>
        </w:rPr>
        <w:t>供</w:t>
      </w:r>
      <w:r w:rsidRPr="004E2C9F">
        <w:rPr>
          <w:snapToGrid w:val="0"/>
          <w:spacing w:val="0"/>
          <w:w w:val="100"/>
          <w:kern w:val="0"/>
          <w:sz w:val="20"/>
          <w:lang w:eastAsia="zh-CN"/>
        </w:rPr>
        <w:t>资。</w:t>
      </w:r>
    </w:p>
  </w:footnote>
  <w:footnote w:id="9">
    <w:p w14:paraId="32F75A79" w14:textId="7059D05D" w:rsidR="000D0391" w:rsidRPr="0015422A" w:rsidRDefault="000D0391" w:rsidP="0015422A">
      <w:pPr>
        <w:pStyle w:val="a6"/>
        <w:overflowPunct w:val="0"/>
        <w:adjustRightInd w:val="0"/>
        <w:spacing w:after="40" w:line="240" w:lineRule="auto"/>
        <w:ind w:left="1253" w:firstLine="0"/>
        <w:rPr>
          <w:snapToGrid w:val="0"/>
          <w:spacing w:val="0"/>
          <w:w w:val="100"/>
          <w:kern w:val="0"/>
          <w:sz w:val="20"/>
          <w:lang w:eastAsia="zh-CN"/>
        </w:rPr>
      </w:pPr>
      <w:r w:rsidRPr="0015422A">
        <w:rPr>
          <w:rStyle w:val="superscript"/>
          <w:spacing w:val="0"/>
          <w:w w:val="100"/>
          <w:kern w:val="0"/>
          <w:sz w:val="20"/>
        </w:rPr>
        <w:footnoteRef/>
      </w:r>
      <w:r w:rsidRPr="0015422A">
        <w:rPr>
          <w:snapToGrid w:val="0"/>
          <w:spacing w:val="0"/>
          <w:w w:val="100"/>
          <w:kern w:val="0"/>
          <w:sz w:val="20"/>
          <w:lang w:eastAsia="zh-CN"/>
        </w:rPr>
        <w:t xml:space="preserve"> </w:t>
      </w:r>
      <w:r w:rsidRPr="0015422A">
        <w:rPr>
          <w:snapToGrid w:val="0"/>
          <w:spacing w:val="0"/>
          <w:w w:val="100"/>
          <w:kern w:val="0"/>
          <w:sz w:val="20"/>
          <w:lang w:eastAsia="zh-CN"/>
        </w:rPr>
        <w:t>全环基金，</w:t>
      </w:r>
      <w:r w:rsidRPr="0015422A">
        <w:rPr>
          <w:snapToGrid w:val="0"/>
          <w:spacing w:val="0"/>
          <w:w w:val="100"/>
          <w:kern w:val="0"/>
          <w:sz w:val="20"/>
          <w:lang w:eastAsia="zh-CN"/>
        </w:rPr>
        <w:t>2018</w:t>
      </w:r>
      <w:r w:rsidRPr="0015422A">
        <w:rPr>
          <w:snapToGrid w:val="0"/>
          <w:spacing w:val="0"/>
          <w:w w:val="100"/>
          <w:kern w:val="0"/>
          <w:sz w:val="20"/>
          <w:lang w:eastAsia="zh-CN"/>
        </w:rPr>
        <w:t>年，《关于全球环境基金信托基金第七次充资的报告》，理事会文件</w:t>
      </w:r>
      <w:r w:rsidRPr="0015422A">
        <w:rPr>
          <w:snapToGrid w:val="0"/>
          <w:spacing w:val="0"/>
          <w:w w:val="100"/>
          <w:kern w:val="0"/>
          <w:sz w:val="20"/>
          <w:lang w:eastAsia="zh-CN"/>
        </w:rPr>
        <w:t>GEF/A.6/05/Rev.01</w:t>
      </w:r>
      <w:r w:rsidRPr="0015422A">
        <w:rPr>
          <w:snapToGrid w:val="0"/>
          <w:spacing w:val="0"/>
          <w:w w:val="100"/>
          <w:kern w:val="0"/>
          <w:sz w:val="20"/>
          <w:lang w:eastAsia="zh-CN"/>
        </w:rPr>
        <w:t>。</w:t>
      </w:r>
    </w:p>
  </w:footnote>
  <w:footnote w:id="10">
    <w:p w14:paraId="5656ACAC" w14:textId="013BDE23" w:rsidR="000D0391" w:rsidRPr="008B514E" w:rsidRDefault="000D0391" w:rsidP="0058097A">
      <w:pPr>
        <w:pStyle w:val="a6"/>
        <w:overflowPunct w:val="0"/>
        <w:adjustRightInd w:val="0"/>
        <w:spacing w:after="40" w:line="240" w:lineRule="auto"/>
        <w:ind w:left="1253" w:firstLine="0"/>
        <w:rPr>
          <w:snapToGrid w:val="0"/>
          <w:spacing w:val="0"/>
          <w:w w:val="100"/>
          <w:kern w:val="0"/>
          <w:sz w:val="20"/>
          <w:szCs w:val="18"/>
        </w:rPr>
      </w:pPr>
      <w:r w:rsidRPr="0058097A">
        <w:rPr>
          <w:rStyle w:val="superscript"/>
          <w:sz w:val="20"/>
        </w:rPr>
        <w:footnoteRef/>
      </w:r>
      <w:r w:rsidRPr="0058097A">
        <w:rPr>
          <w:snapToGrid w:val="0"/>
          <w:spacing w:val="0"/>
          <w:w w:val="100"/>
          <w:kern w:val="0"/>
          <w:sz w:val="20"/>
        </w:rPr>
        <w:t xml:space="preserve"> UNEP(DTIE)/Hg/INC.6/24</w:t>
      </w:r>
      <w:r w:rsidRPr="0058097A">
        <w:rPr>
          <w:rFonts w:hint="eastAsia"/>
          <w:snapToGrid w:val="0"/>
          <w:spacing w:val="0"/>
          <w:w w:val="100"/>
          <w:kern w:val="0"/>
          <w:sz w:val="20"/>
          <w:lang w:eastAsia="zh-CN"/>
        </w:rPr>
        <w:t>，</w:t>
      </w:r>
      <w:hyperlink r:id="rId4" w:history="1">
        <w:r w:rsidRPr="0058097A">
          <w:rPr>
            <w:rStyle w:val="af6"/>
            <w:snapToGrid w:val="0"/>
            <w:spacing w:val="0"/>
            <w:w w:val="100"/>
            <w:kern w:val="0"/>
            <w:lang w:val="en-GB"/>
          </w:rPr>
          <w:t>http://www.mercuryconvention.org/Portals/11/documents/meetings/inc6/English/6_24_e_report.pdf</w:t>
        </w:r>
      </w:hyperlink>
      <w:r w:rsidRPr="008B514E">
        <w:rPr>
          <w:rStyle w:val="af6"/>
          <w:rFonts w:hint="eastAsia"/>
          <w:snapToGrid w:val="0"/>
          <w:spacing w:val="0"/>
          <w:w w:val="100"/>
          <w:kern w:val="0"/>
          <w:szCs w:val="18"/>
          <w:lang w:eastAsia="zh-CN"/>
        </w:rPr>
        <w:t>。</w:t>
      </w:r>
      <w:r w:rsidRPr="008B514E">
        <w:rPr>
          <w:snapToGrid w:val="0"/>
          <w:spacing w:val="0"/>
          <w:w w:val="100"/>
          <w:kern w:val="0"/>
          <w:sz w:val="20"/>
          <w:szCs w:val="18"/>
        </w:rPr>
        <w:t xml:space="preserve"> </w:t>
      </w:r>
    </w:p>
  </w:footnote>
  <w:footnote w:id="11">
    <w:p w14:paraId="562B1EB8" w14:textId="270DDBB5" w:rsidR="000D0391" w:rsidRPr="0058097A" w:rsidRDefault="000D0391" w:rsidP="0058097A">
      <w:pPr>
        <w:pStyle w:val="a6"/>
        <w:overflowPunct w:val="0"/>
        <w:adjustRightInd w:val="0"/>
        <w:spacing w:after="40" w:line="240" w:lineRule="auto"/>
        <w:ind w:left="1253" w:firstLine="0"/>
        <w:rPr>
          <w:snapToGrid w:val="0"/>
          <w:spacing w:val="0"/>
          <w:w w:val="100"/>
          <w:kern w:val="0"/>
          <w:sz w:val="20"/>
        </w:rPr>
      </w:pPr>
      <w:r w:rsidRPr="0058097A">
        <w:rPr>
          <w:rStyle w:val="superscript"/>
          <w:spacing w:val="0"/>
          <w:w w:val="100"/>
          <w:kern w:val="0"/>
          <w:sz w:val="20"/>
        </w:rPr>
        <w:footnoteRef/>
      </w:r>
      <w:r w:rsidRPr="0058097A">
        <w:rPr>
          <w:snapToGrid w:val="0"/>
          <w:spacing w:val="0"/>
          <w:w w:val="100"/>
          <w:kern w:val="0"/>
          <w:sz w:val="20"/>
        </w:rPr>
        <w:t xml:space="preserve"> UNEP(DTIE)/Hg/CONF/4</w:t>
      </w:r>
      <w:r w:rsidRPr="0058097A">
        <w:rPr>
          <w:rFonts w:hint="eastAsia"/>
          <w:snapToGrid w:val="0"/>
          <w:spacing w:val="0"/>
          <w:w w:val="100"/>
          <w:kern w:val="0"/>
          <w:sz w:val="20"/>
          <w:lang w:eastAsia="zh-CN"/>
        </w:rPr>
        <w:t>，</w:t>
      </w:r>
      <w:hyperlink r:id="rId5" w:history="1">
        <w:r w:rsidRPr="0058097A">
          <w:rPr>
            <w:rStyle w:val="af6"/>
            <w:snapToGrid w:val="0"/>
            <w:spacing w:val="0"/>
            <w:w w:val="100"/>
            <w:kern w:val="0"/>
            <w:lang w:val="en-US"/>
          </w:rPr>
          <w:t>http://www.mercuryconvention.org/Portals/11/documents/meetings/ dipcon/english/CONF_4_Final_Act_e.pdf</w:t>
        </w:r>
      </w:hyperlink>
      <w:r w:rsidRPr="0058097A">
        <w:rPr>
          <w:snapToGrid w:val="0"/>
          <w:spacing w:val="0"/>
          <w:w w:val="100"/>
          <w:kern w:val="0"/>
          <w:sz w:val="20"/>
        </w:rPr>
        <w:t xml:space="preserve"> </w:t>
      </w:r>
      <w:r w:rsidRPr="0058097A">
        <w:rPr>
          <w:rFonts w:hint="eastAsia"/>
          <w:snapToGrid w:val="0"/>
          <w:spacing w:val="0"/>
          <w:w w:val="100"/>
          <w:kern w:val="0"/>
          <w:sz w:val="20"/>
          <w:lang w:eastAsia="zh-CN"/>
        </w:rPr>
        <w:t>。</w:t>
      </w:r>
    </w:p>
  </w:footnote>
  <w:footnote w:id="12">
    <w:p w14:paraId="4F4669AF" w14:textId="387FB2CE" w:rsidR="000D0391" w:rsidRPr="0058097A" w:rsidRDefault="000D0391" w:rsidP="0058097A">
      <w:pPr>
        <w:pStyle w:val="a6"/>
        <w:overflowPunct w:val="0"/>
        <w:adjustRightInd w:val="0"/>
        <w:spacing w:after="40" w:line="240" w:lineRule="auto"/>
        <w:ind w:left="1253" w:firstLine="0"/>
        <w:rPr>
          <w:snapToGrid w:val="0"/>
          <w:spacing w:val="0"/>
          <w:w w:val="100"/>
          <w:kern w:val="0"/>
          <w:sz w:val="20"/>
        </w:rPr>
      </w:pPr>
      <w:r w:rsidRPr="0058097A">
        <w:rPr>
          <w:rStyle w:val="superscript"/>
          <w:spacing w:val="0"/>
          <w:w w:val="100"/>
          <w:kern w:val="0"/>
          <w:sz w:val="20"/>
        </w:rPr>
        <w:footnoteRef/>
      </w:r>
      <w:r w:rsidRPr="0058097A">
        <w:rPr>
          <w:snapToGrid w:val="0"/>
          <w:spacing w:val="0"/>
          <w:w w:val="100"/>
          <w:kern w:val="0"/>
          <w:sz w:val="20"/>
        </w:rPr>
        <w:t xml:space="preserve"> UNEP(DTIE)/Hg/INC.6/24</w:t>
      </w:r>
      <w:r w:rsidRPr="0058097A">
        <w:rPr>
          <w:rFonts w:hint="eastAsia"/>
          <w:snapToGrid w:val="0"/>
          <w:spacing w:val="0"/>
          <w:w w:val="100"/>
          <w:kern w:val="0"/>
          <w:sz w:val="20"/>
          <w:lang w:eastAsia="zh-CN"/>
        </w:rPr>
        <w:t>，</w:t>
      </w:r>
      <w:hyperlink r:id="rId6" w:history="1">
        <w:r w:rsidRPr="0058097A">
          <w:rPr>
            <w:rStyle w:val="af6"/>
            <w:snapToGrid w:val="0"/>
            <w:spacing w:val="0"/>
            <w:w w:val="100"/>
            <w:kern w:val="0"/>
            <w:lang w:val="en-US"/>
          </w:rPr>
          <w:t>http://www.mercuryconvention.org/Portals/11/documents/meetings/ inc6/English/6_24_e_report.pdf</w:t>
        </w:r>
      </w:hyperlink>
      <w:r w:rsidRPr="0058097A">
        <w:rPr>
          <w:snapToGrid w:val="0"/>
          <w:spacing w:val="0"/>
          <w:w w:val="100"/>
          <w:kern w:val="0"/>
          <w:sz w:val="20"/>
        </w:rPr>
        <w:t xml:space="preserve"> </w:t>
      </w:r>
      <w:r w:rsidRPr="0058097A">
        <w:rPr>
          <w:rFonts w:hint="eastAsia"/>
          <w:snapToGrid w:val="0"/>
          <w:spacing w:val="0"/>
          <w:w w:val="100"/>
          <w:kern w:val="0"/>
          <w:sz w:val="20"/>
          <w:lang w:eastAsia="zh-CN"/>
        </w:rPr>
        <w:t>。</w:t>
      </w:r>
    </w:p>
  </w:footnote>
  <w:footnote w:id="13">
    <w:p w14:paraId="5B514D8B" w14:textId="5F5B9BA0" w:rsidR="000D0391" w:rsidRPr="0058097A" w:rsidRDefault="000D0391" w:rsidP="0058097A">
      <w:pPr>
        <w:pStyle w:val="a6"/>
        <w:overflowPunct w:val="0"/>
        <w:adjustRightInd w:val="0"/>
        <w:spacing w:after="40" w:line="240" w:lineRule="auto"/>
        <w:ind w:left="1253" w:firstLine="0"/>
        <w:rPr>
          <w:snapToGrid w:val="0"/>
          <w:spacing w:val="0"/>
          <w:w w:val="100"/>
          <w:kern w:val="0"/>
          <w:sz w:val="20"/>
        </w:rPr>
      </w:pPr>
      <w:r w:rsidRPr="0058097A">
        <w:rPr>
          <w:rStyle w:val="superscript"/>
          <w:spacing w:val="0"/>
          <w:w w:val="100"/>
          <w:kern w:val="0"/>
          <w:sz w:val="20"/>
        </w:rPr>
        <w:footnoteRef/>
      </w:r>
      <w:r w:rsidRPr="0058097A">
        <w:rPr>
          <w:snapToGrid w:val="0"/>
          <w:spacing w:val="0"/>
          <w:w w:val="100"/>
          <w:kern w:val="0"/>
          <w:sz w:val="20"/>
        </w:rPr>
        <w:t xml:space="preserve"> GEF/A.5/09</w:t>
      </w:r>
      <w:r w:rsidRPr="0058097A">
        <w:rPr>
          <w:rFonts w:hint="eastAsia"/>
          <w:snapToGrid w:val="0"/>
          <w:spacing w:val="0"/>
          <w:w w:val="100"/>
          <w:kern w:val="0"/>
          <w:sz w:val="20"/>
          <w:lang w:eastAsia="zh-CN"/>
        </w:rPr>
        <w:t>，</w:t>
      </w:r>
      <w:hyperlink r:id="rId7" w:history="1">
        <w:r w:rsidRPr="0058097A">
          <w:rPr>
            <w:rStyle w:val="af6"/>
            <w:snapToGrid w:val="0"/>
            <w:spacing w:val="0"/>
            <w:w w:val="100"/>
            <w:kern w:val="0"/>
            <w:lang w:val="en-GB"/>
          </w:rPr>
          <w:t>https://www.thegef.org/sites/default/files/council-meeting-documents/ GEF.A.5.09_Amendments_to_the_Instrument_April_16_2014_V3_1.pdf</w:t>
        </w:r>
      </w:hyperlink>
      <w:r w:rsidRPr="0058097A">
        <w:rPr>
          <w:snapToGrid w:val="0"/>
          <w:spacing w:val="0"/>
          <w:w w:val="100"/>
          <w:kern w:val="0"/>
          <w:sz w:val="20"/>
        </w:rPr>
        <w:t xml:space="preserve"> </w:t>
      </w:r>
      <w:r w:rsidRPr="0058097A">
        <w:rPr>
          <w:rFonts w:hint="eastAsia"/>
          <w:snapToGrid w:val="0"/>
          <w:spacing w:val="0"/>
          <w:w w:val="100"/>
          <w:kern w:val="0"/>
          <w:sz w:val="20"/>
          <w:lang w:eastAsia="zh-CN"/>
        </w:rPr>
        <w:t>。</w:t>
      </w:r>
    </w:p>
  </w:footnote>
  <w:footnote w:id="14">
    <w:p w14:paraId="5918A7B5" w14:textId="75E296A4" w:rsidR="000D0391" w:rsidRPr="0058097A" w:rsidRDefault="000D0391" w:rsidP="0058097A">
      <w:pPr>
        <w:pStyle w:val="a6"/>
        <w:overflowPunct w:val="0"/>
        <w:adjustRightInd w:val="0"/>
        <w:spacing w:after="40" w:line="240" w:lineRule="auto"/>
        <w:ind w:left="1253" w:firstLine="0"/>
        <w:rPr>
          <w:snapToGrid w:val="0"/>
          <w:spacing w:val="0"/>
          <w:w w:val="100"/>
          <w:kern w:val="0"/>
          <w:sz w:val="20"/>
          <w:lang w:eastAsia="zh-CN"/>
        </w:rPr>
      </w:pPr>
      <w:r w:rsidRPr="0058097A">
        <w:rPr>
          <w:rStyle w:val="superscript"/>
          <w:sz w:val="20"/>
        </w:rPr>
        <w:footnoteRef/>
      </w:r>
      <w:r w:rsidRPr="0058097A">
        <w:rPr>
          <w:snapToGrid w:val="0"/>
          <w:spacing w:val="0"/>
          <w:w w:val="100"/>
          <w:kern w:val="0"/>
          <w:sz w:val="20"/>
          <w:lang w:eastAsia="zh-CN"/>
        </w:rPr>
        <w:t xml:space="preserve"> EA – </w:t>
      </w:r>
      <w:r w:rsidRPr="0058097A">
        <w:rPr>
          <w:snapToGrid w:val="0"/>
          <w:spacing w:val="0"/>
          <w:w w:val="100"/>
          <w:kern w:val="0"/>
          <w:sz w:val="20"/>
          <w:lang w:eastAsia="zh-CN"/>
        </w:rPr>
        <w:t>扶持活动、</w:t>
      </w:r>
      <w:r w:rsidRPr="0058097A">
        <w:rPr>
          <w:snapToGrid w:val="0"/>
          <w:spacing w:val="0"/>
          <w:w w:val="100"/>
          <w:kern w:val="0"/>
          <w:sz w:val="20"/>
          <w:lang w:eastAsia="zh-CN"/>
        </w:rPr>
        <w:t xml:space="preserve">MSP – </w:t>
      </w:r>
      <w:r w:rsidRPr="0058097A">
        <w:rPr>
          <w:snapToGrid w:val="0"/>
          <w:spacing w:val="0"/>
          <w:w w:val="100"/>
          <w:kern w:val="0"/>
          <w:sz w:val="20"/>
          <w:lang w:eastAsia="zh-CN"/>
        </w:rPr>
        <w:t>中型项目（低于</w:t>
      </w:r>
      <w:r w:rsidRPr="0058097A">
        <w:rPr>
          <w:snapToGrid w:val="0"/>
          <w:spacing w:val="0"/>
          <w:w w:val="100"/>
          <w:kern w:val="0"/>
          <w:sz w:val="20"/>
          <w:lang w:eastAsia="zh-CN"/>
        </w:rPr>
        <w:t>200</w:t>
      </w:r>
      <w:r w:rsidRPr="0058097A">
        <w:rPr>
          <w:snapToGrid w:val="0"/>
          <w:spacing w:val="0"/>
          <w:w w:val="100"/>
          <w:kern w:val="0"/>
          <w:sz w:val="20"/>
          <w:lang w:eastAsia="zh-CN"/>
        </w:rPr>
        <w:t>万美元的项目）、</w:t>
      </w:r>
      <w:r w:rsidRPr="0058097A">
        <w:rPr>
          <w:snapToGrid w:val="0"/>
          <w:spacing w:val="0"/>
          <w:w w:val="100"/>
          <w:kern w:val="0"/>
          <w:sz w:val="20"/>
          <w:lang w:eastAsia="zh-CN"/>
        </w:rPr>
        <w:t>FSP –</w:t>
      </w:r>
      <w:r w:rsidRPr="0058097A">
        <w:rPr>
          <w:snapToGrid w:val="0"/>
          <w:spacing w:val="0"/>
          <w:w w:val="100"/>
          <w:kern w:val="0"/>
          <w:sz w:val="20"/>
          <w:lang w:eastAsia="zh-CN"/>
        </w:rPr>
        <w:t>大型项目（超过</w:t>
      </w:r>
      <w:r w:rsidRPr="0058097A">
        <w:rPr>
          <w:snapToGrid w:val="0"/>
          <w:spacing w:val="0"/>
          <w:w w:val="100"/>
          <w:kern w:val="0"/>
          <w:sz w:val="20"/>
          <w:lang w:eastAsia="zh-CN"/>
        </w:rPr>
        <w:t>200</w:t>
      </w:r>
      <w:r w:rsidRPr="0058097A">
        <w:rPr>
          <w:snapToGrid w:val="0"/>
          <w:spacing w:val="0"/>
          <w:w w:val="100"/>
          <w:kern w:val="0"/>
          <w:sz w:val="20"/>
          <w:lang w:eastAsia="zh-CN"/>
        </w:rPr>
        <w:t>万美元的项目）、</w:t>
      </w:r>
      <w:r w:rsidRPr="0058097A">
        <w:rPr>
          <w:snapToGrid w:val="0"/>
          <w:spacing w:val="0"/>
          <w:w w:val="100"/>
          <w:kern w:val="0"/>
          <w:sz w:val="20"/>
          <w:lang w:eastAsia="zh-CN"/>
        </w:rPr>
        <w:t xml:space="preserve">PFD – </w:t>
      </w:r>
      <w:r w:rsidRPr="0058097A">
        <w:rPr>
          <w:snapToGrid w:val="0"/>
          <w:spacing w:val="0"/>
          <w:w w:val="100"/>
          <w:kern w:val="0"/>
          <w:sz w:val="20"/>
          <w:lang w:eastAsia="zh-CN"/>
        </w:rPr>
        <w:t>方案办法的方案框架文件。</w:t>
      </w:r>
    </w:p>
  </w:footnote>
  <w:footnote w:id="15">
    <w:p w14:paraId="21E6BF45" w14:textId="77777777" w:rsidR="000D0391" w:rsidRPr="0058097A" w:rsidRDefault="000D0391" w:rsidP="0058097A">
      <w:pPr>
        <w:pStyle w:val="a6"/>
        <w:overflowPunct w:val="0"/>
        <w:adjustRightInd w:val="0"/>
        <w:spacing w:after="40" w:line="240" w:lineRule="auto"/>
        <w:ind w:left="1253" w:firstLine="0"/>
        <w:rPr>
          <w:snapToGrid w:val="0"/>
          <w:spacing w:val="0"/>
          <w:w w:val="100"/>
          <w:kern w:val="0"/>
          <w:sz w:val="20"/>
          <w:lang w:eastAsia="zh-CN"/>
        </w:rPr>
      </w:pPr>
      <w:r w:rsidRPr="0058097A">
        <w:rPr>
          <w:rStyle w:val="superscript"/>
          <w:sz w:val="20"/>
        </w:rPr>
        <w:footnoteRef/>
      </w:r>
      <w:r w:rsidRPr="0058097A">
        <w:rPr>
          <w:snapToGrid w:val="0"/>
          <w:spacing w:val="0"/>
          <w:w w:val="100"/>
          <w:kern w:val="0"/>
          <w:sz w:val="20"/>
          <w:lang w:eastAsia="zh-CN"/>
        </w:rPr>
        <w:t xml:space="preserve"> </w:t>
      </w:r>
      <w:r w:rsidRPr="0058097A">
        <w:rPr>
          <w:snapToGrid w:val="0"/>
          <w:spacing w:val="0"/>
          <w:w w:val="100"/>
          <w:kern w:val="0"/>
          <w:sz w:val="20"/>
          <w:lang w:eastAsia="zh-CN"/>
        </w:rPr>
        <w:t>这只是全环基金赠款，不包括项目编制赠款和代理费。</w:t>
      </w:r>
    </w:p>
  </w:footnote>
  <w:footnote w:id="16">
    <w:p w14:paraId="2C447EDA" w14:textId="041FA058" w:rsidR="000D0391" w:rsidRPr="0058097A" w:rsidRDefault="000D0391" w:rsidP="0058097A">
      <w:pPr>
        <w:pStyle w:val="a6"/>
        <w:overflowPunct w:val="0"/>
        <w:adjustRightInd w:val="0"/>
        <w:spacing w:after="40" w:line="240" w:lineRule="auto"/>
        <w:ind w:left="1253" w:firstLine="0"/>
        <w:rPr>
          <w:snapToGrid w:val="0"/>
          <w:spacing w:val="0"/>
          <w:w w:val="100"/>
          <w:kern w:val="0"/>
          <w:sz w:val="20"/>
          <w:lang w:eastAsia="zh-CN"/>
        </w:rPr>
      </w:pPr>
      <w:r w:rsidRPr="0058097A">
        <w:rPr>
          <w:rStyle w:val="superscript"/>
          <w:sz w:val="20"/>
        </w:rPr>
        <w:footnoteRef/>
      </w:r>
      <w:r w:rsidRPr="0058097A">
        <w:rPr>
          <w:snapToGrid w:val="0"/>
          <w:spacing w:val="0"/>
          <w:w w:val="100"/>
          <w:kern w:val="0"/>
          <w:sz w:val="20"/>
          <w:lang w:eastAsia="zh-CN"/>
        </w:rPr>
        <w:t xml:space="preserve"> W</w:t>
      </w:r>
      <w:r w:rsidRPr="0058097A">
        <w:rPr>
          <w:snapToGrid w:val="0"/>
          <w:spacing w:val="0"/>
          <w:w w:val="100"/>
          <w:kern w:val="0"/>
          <w:sz w:val="20"/>
          <w:lang w:eastAsia="zh-CN"/>
        </w:rPr>
        <w:t>是指化学品和废物重点领域。</w:t>
      </w:r>
    </w:p>
  </w:footnote>
  <w:footnote w:id="17">
    <w:p w14:paraId="5AC3414B" w14:textId="77777777" w:rsidR="000D0391" w:rsidRPr="0058097A" w:rsidRDefault="000D0391" w:rsidP="0006773C">
      <w:pPr>
        <w:pStyle w:val="a6"/>
        <w:overflowPunct w:val="0"/>
        <w:adjustRightInd w:val="0"/>
        <w:spacing w:after="40" w:line="240" w:lineRule="auto"/>
        <w:ind w:left="1253" w:right="295" w:firstLine="0"/>
        <w:rPr>
          <w:snapToGrid w:val="0"/>
          <w:spacing w:val="0"/>
          <w:w w:val="100"/>
          <w:kern w:val="0"/>
          <w:sz w:val="20"/>
          <w:lang w:eastAsia="zh-CN"/>
        </w:rPr>
      </w:pPr>
      <w:r w:rsidRPr="0058097A">
        <w:rPr>
          <w:rStyle w:val="superscript"/>
          <w:sz w:val="20"/>
        </w:rPr>
        <w:footnoteRef/>
      </w:r>
      <w:r w:rsidRPr="0058097A">
        <w:rPr>
          <w:snapToGrid w:val="0"/>
          <w:spacing w:val="0"/>
          <w:w w:val="100"/>
          <w:kern w:val="0"/>
          <w:sz w:val="20"/>
          <w:lang w:eastAsia="zh-CN"/>
        </w:rPr>
        <w:t xml:space="preserve"> P</w:t>
      </w:r>
      <w:r w:rsidRPr="0058097A">
        <w:rPr>
          <w:snapToGrid w:val="0"/>
          <w:spacing w:val="0"/>
          <w:w w:val="100"/>
          <w:kern w:val="0"/>
          <w:sz w:val="20"/>
          <w:lang w:eastAsia="zh-CN"/>
        </w:rPr>
        <w:t>是指持久性有机污染物重点领域，一直持续到全环基金第五次充资结束。在</w:t>
      </w:r>
      <w:r w:rsidRPr="0058097A">
        <w:rPr>
          <w:snapToGrid w:val="0"/>
          <w:spacing w:val="0"/>
          <w:w w:val="100"/>
          <w:kern w:val="0"/>
          <w:sz w:val="20"/>
          <w:lang w:eastAsia="zh-CN"/>
        </w:rPr>
        <w:t>2014</w:t>
      </w:r>
      <w:r w:rsidRPr="0058097A">
        <w:rPr>
          <w:snapToGrid w:val="0"/>
          <w:spacing w:val="0"/>
          <w:w w:val="100"/>
          <w:kern w:val="0"/>
          <w:sz w:val="20"/>
          <w:lang w:eastAsia="zh-CN"/>
        </w:rPr>
        <w:t>年</w:t>
      </w:r>
      <w:r w:rsidRPr="0058097A">
        <w:rPr>
          <w:snapToGrid w:val="0"/>
          <w:spacing w:val="0"/>
          <w:w w:val="100"/>
          <w:kern w:val="0"/>
          <w:sz w:val="20"/>
          <w:lang w:eastAsia="zh-CN"/>
        </w:rPr>
        <w:t>5</w:t>
      </w:r>
      <w:r w:rsidRPr="0058097A">
        <w:rPr>
          <w:snapToGrid w:val="0"/>
          <w:spacing w:val="0"/>
          <w:w w:val="100"/>
          <w:kern w:val="0"/>
          <w:sz w:val="20"/>
          <w:lang w:eastAsia="zh-CN"/>
        </w:rPr>
        <w:t>月举行的全环基金大会第五次会议修正《重组基金协议》之后，持久性有机污染物重点领域被化学品和废物重点领域取代。</w:t>
      </w:r>
    </w:p>
  </w:footnote>
  <w:footnote w:id="18">
    <w:p w14:paraId="0FACBAC2" w14:textId="029BCB43" w:rsidR="000D0391" w:rsidRPr="0058097A" w:rsidRDefault="000D0391" w:rsidP="0058097A">
      <w:pPr>
        <w:pStyle w:val="a6"/>
        <w:overflowPunct w:val="0"/>
        <w:adjustRightInd w:val="0"/>
        <w:spacing w:after="40" w:line="240" w:lineRule="auto"/>
        <w:ind w:left="1253" w:firstLine="0"/>
        <w:rPr>
          <w:snapToGrid w:val="0"/>
          <w:spacing w:val="0"/>
          <w:w w:val="100"/>
          <w:kern w:val="0"/>
          <w:sz w:val="20"/>
          <w:lang w:eastAsia="zh-CN"/>
        </w:rPr>
      </w:pPr>
      <w:r w:rsidRPr="0058097A">
        <w:rPr>
          <w:rStyle w:val="superscript"/>
          <w:spacing w:val="0"/>
          <w:w w:val="100"/>
          <w:kern w:val="0"/>
          <w:sz w:val="20"/>
        </w:rPr>
        <w:footnoteRef/>
      </w:r>
      <w:r w:rsidRPr="0058097A">
        <w:rPr>
          <w:snapToGrid w:val="0"/>
          <w:spacing w:val="0"/>
          <w:w w:val="100"/>
          <w:kern w:val="0"/>
          <w:sz w:val="20"/>
          <w:lang w:eastAsia="zh-CN"/>
        </w:rPr>
        <w:t xml:space="preserve"> MFA –</w:t>
      </w:r>
      <w:r w:rsidRPr="0058097A">
        <w:rPr>
          <w:rFonts w:hint="eastAsia"/>
          <w:snapToGrid w:val="0"/>
          <w:spacing w:val="0"/>
          <w:w w:val="100"/>
          <w:kern w:val="0"/>
          <w:sz w:val="20"/>
          <w:lang w:eastAsia="zh-CN"/>
        </w:rPr>
        <w:t xml:space="preserve"> </w:t>
      </w:r>
      <w:r w:rsidRPr="0058097A">
        <w:rPr>
          <w:rFonts w:hint="eastAsia"/>
          <w:snapToGrid w:val="0"/>
          <w:spacing w:val="0"/>
          <w:w w:val="100"/>
          <w:kern w:val="0"/>
          <w:sz w:val="20"/>
          <w:lang w:eastAsia="zh-CN"/>
        </w:rPr>
        <w:t>多重点领域项目，即在同一项目中处理多个全环基金重点领域优先事项的项目。</w:t>
      </w:r>
    </w:p>
  </w:footnote>
  <w:footnote w:id="19">
    <w:p w14:paraId="0F17C206" w14:textId="0E325F8D" w:rsidR="000D0391" w:rsidRPr="0094384D" w:rsidRDefault="000D0391" w:rsidP="00C57299">
      <w:pPr>
        <w:pStyle w:val="a6"/>
        <w:overflowPunct w:val="0"/>
        <w:adjustRightInd w:val="0"/>
        <w:spacing w:after="40" w:line="240" w:lineRule="auto"/>
        <w:ind w:left="1253" w:firstLine="0"/>
        <w:rPr>
          <w:snapToGrid w:val="0"/>
          <w:spacing w:val="0"/>
          <w:w w:val="100"/>
          <w:kern w:val="0"/>
          <w:sz w:val="20"/>
          <w:lang w:eastAsia="zh-CN"/>
        </w:rPr>
      </w:pPr>
      <w:r w:rsidRPr="0094384D">
        <w:rPr>
          <w:rStyle w:val="a5"/>
          <w:spacing w:val="0"/>
          <w:w w:val="100"/>
          <w:kern w:val="0"/>
          <w:position w:val="0"/>
          <w:szCs w:val="20"/>
          <w:lang w:eastAsia="zh-CN"/>
        </w:rPr>
        <w:t>1</w:t>
      </w:r>
      <w:r w:rsidRPr="0094384D">
        <w:rPr>
          <w:spacing w:val="0"/>
          <w:w w:val="100"/>
          <w:kern w:val="0"/>
          <w:sz w:val="20"/>
          <w:lang w:eastAsia="zh-CN"/>
        </w:rPr>
        <w:t xml:space="preserve"> </w:t>
      </w:r>
      <w:hyperlink r:id="rId8" w:history="1">
        <w:r w:rsidR="0094384D" w:rsidRPr="00C03572">
          <w:rPr>
            <w:rStyle w:val="af6"/>
            <w:snapToGrid w:val="0"/>
            <w:spacing w:val="0"/>
            <w:w w:val="100"/>
            <w:kern w:val="0"/>
            <w:lang w:val="en-GB"/>
          </w:rPr>
          <w:t>http://www.mercuryconvention.org/Portals/11/documents/SIP/SIP.1_6Report.pdf</w:t>
        </w:r>
      </w:hyperlink>
      <w:r w:rsidRPr="0094384D">
        <w:rPr>
          <w:rFonts w:hint="eastAsia"/>
          <w:snapToGrid w:val="0"/>
          <w:spacing w:val="0"/>
          <w:w w:val="100"/>
          <w:kern w:val="0"/>
          <w:sz w:val="20"/>
          <w:lang w:eastAsia="zh-CN"/>
        </w:rPr>
        <w:t>。</w:t>
      </w:r>
    </w:p>
  </w:footnote>
  <w:footnote w:id="20">
    <w:p w14:paraId="3E87B90D" w14:textId="3D884C76" w:rsidR="000D0391" w:rsidRPr="0094384D" w:rsidRDefault="000D0391" w:rsidP="00C57299">
      <w:pPr>
        <w:pStyle w:val="a6"/>
        <w:spacing w:after="40" w:line="240" w:lineRule="auto"/>
        <w:ind w:left="1260" w:right="-133" w:firstLine="0"/>
        <w:rPr>
          <w:spacing w:val="0"/>
          <w:w w:val="100"/>
          <w:kern w:val="0"/>
          <w:sz w:val="20"/>
          <w:lang w:eastAsia="zh-CN"/>
        </w:rPr>
      </w:pPr>
      <w:r w:rsidRPr="0094384D">
        <w:rPr>
          <w:rStyle w:val="a5"/>
          <w:spacing w:val="0"/>
          <w:w w:val="100"/>
          <w:kern w:val="0"/>
          <w:position w:val="0"/>
          <w:szCs w:val="20"/>
          <w:lang w:eastAsia="zh-CN"/>
        </w:rPr>
        <w:t>2</w:t>
      </w:r>
      <w:r w:rsidRPr="0094384D">
        <w:rPr>
          <w:spacing w:val="0"/>
          <w:w w:val="100"/>
          <w:kern w:val="0"/>
          <w:sz w:val="20"/>
          <w:lang w:eastAsia="zh-CN"/>
        </w:rPr>
        <w:t xml:space="preserve"> </w:t>
      </w:r>
      <w:r w:rsidRPr="0094384D">
        <w:rPr>
          <w:snapToGrid w:val="0"/>
          <w:spacing w:val="0"/>
          <w:w w:val="100"/>
          <w:kern w:val="0"/>
          <w:sz w:val="20"/>
          <w:lang w:eastAsia="zh-CN"/>
        </w:rPr>
        <w:t>区域细分：非洲：贝宁和莱索托；亚太：伊朗；中欧和东欧：亚美尼亚；拉丁美洲和加勒比：阿根廷。</w:t>
      </w:r>
    </w:p>
  </w:footnote>
  <w:footnote w:id="21">
    <w:p w14:paraId="54FD6E80" w14:textId="788881C7" w:rsidR="000D0391" w:rsidRPr="0094384D" w:rsidRDefault="000D0391" w:rsidP="00C57299">
      <w:pPr>
        <w:pStyle w:val="a6"/>
        <w:overflowPunct w:val="0"/>
        <w:adjustRightInd w:val="0"/>
        <w:spacing w:after="40" w:line="240" w:lineRule="auto"/>
        <w:ind w:left="1253" w:firstLine="0"/>
        <w:rPr>
          <w:snapToGrid w:val="0"/>
          <w:spacing w:val="0"/>
          <w:w w:val="100"/>
          <w:kern w:val="0"/>
          <w:sz w:val="20"/>
          <w:lang w:eastAsia="zh-CN"/>
        </w:rPr>
      </w:pPr>
      <w:r w:rsidRPr="0094384D">
        <w:rPr>
          <w:rStyle w:val="a5"/>
          <w:spacing w:val="0"/>
          <w:w w:val="100"/>
          <w:kern w:val="0"/>
          <w:position w:val="0"/>
          <w:szCs w:val="20"/>
        </w:rPr>
        <w:t>3</w:t>
      </w:r>
      <w:r w:rsidRPr="0094384D">
        <w:rPr>
          <w:spacing w:val="0"/>
          <w:w w:val="100"/>
          <w:kern w:val="0"/>
          <w:sz w:val="20"/>
        </w:rPr>
        <w:t xml:space="preserve"> </w:t>
      </w:r>
      <w:hyperlink r:id="rId9" w:history="1">
        <w:r w:rsidR="0094384D" w:rsidRPr="00C03572">
          <w:rPr>
            <w:rStyle w:val="af6"/>
            <w:snapToGrid w:val="0"/>
            <w:spacing w:val="0"/>
            <w:w w:val="100"/>
            <w:kern w:val="0"/>
            <w:lang w:val="en-GB"/>
          </w:rPr>
          <w:t>http://www.mercuryconvention.org/Portals/11/documents/SIP/ SIP.GB.3.2_Report_Second_Meeting.pdf</w:t>
        </w:r>
      </w:hyperlink>
      <w:r w:rsidRPr="0094384D">
        <w:rPr>
          <w:snapToGrid w:val="0"/>
          <w:spacing w:val="0"/>
          <w:w w:val="100"/>
          <w:kern w:val="0"/>
          <w:sz w:val="20"/>
          <w:lang w:eastAsia="zh-CN"/>
        </w:rPr>
        <w:t>。</w:t>
      </w:r>
    </w:p>
  </w:footnote>
  <w:footnote w:id="22">
    <w:p w14:paraId="6B202341" w14:textId="27E7B15F" w:rsidR="000D0391" w:rsidRPr="0094384D" w:rsidRDefault="000D0391" w:rsidP="00C57299">
      <w:pPr>
        <w:pStyle w:val="a6"/>
        <w:spacing w:after="40" w:line="240" w:lineRule="auto"/>
        <w:ind w:firstLine="785"/>
        <w:rPr>
          <w:spacing w:val="0"/>
          <w:w w:val="100"/>
          <w:kern w:val="0"/>
          <w:sz w:val="20"/>
          <w:lang w:eastAsia="zh-CN"/>
        </w:rPr>
      </w:pPr>
      <w:r w:rsidRPr="0094384D">
        <w:rPr>
          <w:rStyle w:val="a5"/>
          <w:spacing w:val="0"/>
          <w:w w:val="100"/>
          <w:kern w:val="0"/>
          <w:position w:val="0"/>
          <w:szCs w:val="20"/>
          <w:lang w:eastAsia="zh-CN"/>
        </w:rPr>
        <w:t>4</w:t>
      </w:r>
      <w:r w:rsidRPr="0094384D">
        <w:rPr>
          <w:snapToGrid w:val="0"/>
          <w:spacing w:val="0"/>
          <w:w w:val="100"/>
          <w:kern w:val="0"/>
          <w:sz w:val="20"/>
          <w:lang w:eastAsia="zh-CN"/>
        </w:rPr>
        <w:t>见</w:t>
      </w:r>
      <w:r w:rsidRPr="0094384D">
        <w:rPr>
          <w:snapToGrid w:val="0"/>
          <w:spacing w:val="0"/>
          <w:w w:val="100"/>
          <w:kern w:val="0"/>
          <w:sz w:val="20"/>
          <w:lang w:eastAsia="zh-CN"/>
        </w:rPr>
        <w:t xml:space="preserve"> UNEP/MC/COP3/10/Add.1</w:t>
      </w:r>
      <w:r w:rsidRPr="0094384D">
        <w:rPr>
          <w:snapToGrid w:val="0"/>
          <w:spacing w:val="0"/>
          <w:w w:val="100"/>
          <w:kern w:val="0"/>
          <w:sz w:val="20"/>
          <w:lang w:eastAsia="zh-CN"/>
        </w:rPr>
        <w:t>附件一，理事会第三次会议的报告。</w:t>
      </w:r>
    </w:p>
  </w:footnote>
  <w:footnote w:id="23">
    <w:p w14:paraId="1E3A89A1" w14:textId="5E0E8579" w:rsidR="000D0391" w:rsidRPr="0094384D" w:rsidRDefault="000D0391" w:rsidP="00C57299">
      <w:pPr>
        <w:pStyle w:val="a6"/>
        <w:overflowPunct w:val="0"/>
        <w:adjustRightInd w:val="0"/>
        <w:spacing w:after="40" w:line="240" w:lineRule="auto"/>
        <w:ind w:left="1253" w:firstLine="0"/>
        <w:rPr>
          <w:snapToGrid w:val="0"/>
          <w:spacing w:val="0"/>
          <w:w w:val="100"/>
          <w:kern w:val="0"/>
          <w:sz w:val="20"/>
          <w:lang w:eastAsia="zh-CN"/>
        </w:rPr>
      </w:pPr>
      <w:r w:rsidRPr="0094384D">
        <w:rPr>
          <w:rStyle w:val="a5"/>
          <w:spacing w:val="0"/>
          <w:w w:val="100"/>
          <w:kern w:val="0"/>
          <w:position w:val="0"/>
          <w:szCs w:val="20"/>
          <w:lang w:eastAsia="zh-CN"/>
        </w:rPr>
        <w:t>5</w:t>
      </w:r>
      <w:r w:rsidRPr="0094384D">
        <w:rPr>
          <w:spacing w:val="0"/>
          <w:w w:val="100"/>
          <w:kern w:val="0"/>
          <w:sz w:val="20"/>
          <w:lang w:eastAsia="zh-CN"/>
        </w:rPr>
        <w:t xml:space="preserve"> </w:t>
      </w:r>
      <w:hyperlink r:id="rId10" w:history="1">
        <w:r w:rsidR="00E3367A" w:rsidRPr="00C03572">
          <w:rPr>
            <w:rStyle w:val="af6"/>
            <w:snapToGrid w:val="0"/>
            <w:spacing w:val="0"/>
            <w:w w:val="100"/>
            <w:kern w:val="0"/>
            <w:lang w:val="en-GB" w:eastAsia="zh-CN"/>
          </w:rPr>
          <w:t>http://www.mercuryconvention.org/Implementation/SpecificInternationalProgramme/tabid/6334/ language/en-US/Default.aspx</w:t>
        </w:r>
      </w:hyperlink>
      <w:r w:rsidRPr="0094384D">
        <w:rPr>
          <w:snapToGrid w:val="0"/>
          <w:spacing w:val="0"/>
          <w:w w:val="100"/>
          <w:kern w:val="0"/>
          <w:sz w:val="20"/>
          <w:lang w:eastAsia="zh-CN"/>
        </w:rPr>
        <w:t>。</w:t>
      </w:r>
    </w:p>
    <w:p w14:paraId="5E7B824E" w14:textId="777D5533" w:rsidR="000D0391" w:rsidRDefault="000D0391">
      <w:pPr>
        <w:pStyle w:val="a6"/>
        <w:rPr>
          <w:lang w:eastAsia="zh-CN"/>
        </w:rPr>
      </w:pPr>
    </w:p>
  </w:footnote>
  <w:footnote w:id="24">
    <w:p w14:paraId="32A5C142" w14:textId="25170D93" w:rsidR="000D0391" w:rsidRPr="00C57299" w:rsidRDefault="000D0391" w:rsidP="00C57299">
      <w:pPr>
        <w:pStyle w:val="a6"/>
        <w:spacing w:after="40" w:line="240" w:lineRule="auto"/>
        <w:ind w:left="1267" w:firstLine="0"/>
        <w:rPr>
          <w:spacing w:val="0"/>
          <w:w w:val="100"/>
          <w:kern w:val="0"/>
          <w:lang w:eastAsia="zh-CN"/>
        </w:rPr>
      </w:pPr>
      <w:r w:rsidRPr="00C57299">
        <w:rPr>
          <w:rStyle w:val="a5"/>
          <w:spacing w:val="0"/>
          <w:w w:val="100"/>
          <w:kern w:val="0"/>
          <w:position w:val="0"/>
          <w:lang w:eastAsia="zh-CN"/>
        </w:rPr>
        <w:t>6</w:t>
      </w:r>
      <w:r w:rsidRPr="00C57299">
        <w:rPr>
          <w:spacing w:val="0"/>
          <w:w w:val="100"/>
          <w:kern w:val="0"/>
          <w:lang w:eastAsia="zh-CN"/>
        </w:rPr>
        <w:t xml:space="preserve"> </w:t>
      </w:r>
      <w:r w:rsidRPr="00C57299">
        <w:rPr>
          <w:snapToGrid w:val="0"/>
          <w:spacing w:val="0"/>
          <w:w w:val="100"/>
          <w:kern w:val="0"/>
          <w:sz w:val="20"/>
          <w:lang w:eastAsia="zh-CN"/>
        </w:rPr>
        <w:t>这六个来源是</w:t>
      </w:r>
      <w:r w:rsidRPr="00C57299">
        <w:rPr>
          <w:snapToGrid w:val="0"/>
          <w:spacing w:val="0"/>
          <w:w w:val="100"/>
          <w:kern w:val="0"/>
          <w:sz w:val="20"/>
          <w:lang w:eastAsia="zh-CN"/>
        </w:rPr>
        <w:t> </w:t>
      </w:r>
      <w:r w:rsidRPr="00C57299">
        <w:rPr>
          <w:snapToGrid w:val="0"/>
          <w:spacing w:val="0"/>
          <w:w w:val="100"/>
          <w:kern w:val="0"/>
          <w:sz w:val="20"/>
          <w:lang w:eastAsia="zh-CN"/>
        </w:rPr>
        <w:t>：（一）全球环境基金；（二）《水俣公约》的专门国际方案；（三）</w:t>
      </w:r>
      <w:r w:rsidRPr="00C57299">
        <w:rPr>
          <w:snapToGrid w:val="0"/>
          <w:spacing w:val="0"/>
          <w:w w:val="100"/>
          <w:kern w:val="0"/>
          <w:sz w:val="20"/>
          <w:lang w:val="en-US" w:eastAsia="zh-CN"/>
        </w:rPr>
        <w:t>支持在国家一级加强体制以执行《巴塞尔公约》、《关于在国际贸易中对某些危险化学品和农药采用事先知情同意程序的鹿特丹公约》、《斯德哥尔摩公约》、《水俣公约》和</w:t>
      </w:r>
      <w:r w:rsidRPr="00C57299">
        <w:rPr>
          <w:rFonts w:ascii="SimSun" w:hAnsi="SimSun"/>
          <w:snapToGrid w:val="0"/>
          <w:spacing w:val="0"/>
          <w:w w:val="100"/>
          <w:kern w:val="0"/>
          <w:sz w:val="20"/>
          <w:lang w:val="en-US" w:eastAsia="zh-CN"/>
        </w:rPr>
        <w:t>“</w:t>
      </w:r>
      <w:r w:rsidRPr="00C57299">
        <w:rPr>
          <w:snapToGrid w:val="0"/>
          <w:spacing w:val="0"/>
          <w:w w:val="100"/>
          <w:kern w:val="0"/>
          <w:sz w:val="20"/>
          <w:lang w:val="en-US" w:eastAsia="zh-CN"/>
        </w:rPr>
        <w:t>国际化学品管理战略方针</w:t>
      </w:r>
      <w:r w:rsidRPr="00C57299">
        <w:rPr>
          <w:rFonts w:ascii="SimSun" w:hAnsi="SimSun"/>
          <w:snapToGrid w:val="0"/>
          <w:spacing w:val="0"/>
          <w:w w:val="100"/>
          <w:kern w:val="0"/>
          <w:sz w:val="20"/>
          <w:lang w:val="en-US" w:eastAsia="zh-CN"/>
        </w:rPr>
        <w:t>”</w:t>
      </w:r>
      <w:r w:rsidRPr="00C57299">
        <w:rPr>
          <w:snapToGrid w:val="0"/>
          <w:spacing w:val="0"/>
          <w:w w:val="100"/>
          <w:kern w:val="0"/>
          <w:sz w:val="20"/>
          <w:lang w:val="en-US" w:eastAsia="zh-CN"/>
        </w:rPr>
        <w:t>的特别方案；</w:t>
      </w:r>
      <w:r w:rsidRPr="00C57299">
        <w:rPr>
          <w:snapToGrid w:val="0"/>
          <w:spacing w:val="0"/>
          <w:w w:val="100"/>
          <w:kern w:val="0"/>
          <w:sz w:val="20"/>
          <w:lang w:eastAsia="zh-CN"/>
        </w:rPr>
        <w:t>（四）水俣公约秘书处本身支持能力建设和技术援助的活动；</w:t>
      </w:r>
      <w:r w:rsidR="00E3367A">
        <w:rPr>
          <w:rFonts w:hint="eastAsia"/>
          <w:snapToGrid w:val="0"/>
          <w:spacing w:val="0"/>
          <w:w w:val="100"/>
          <w:kern w:val="0"/>
          <w:sz w:val="20"/>
          <w:lang w:eastAsia="zh-CN"/>
        </w:rPr>
        <w:t xml:space="preserve"> </w:t>
      </w:r>
      <w:r w:rsidRPr="00C57299">
        <w:rPr>
          <w:snapToGrid w:val="0"/>
          <w:spacing w:val="0"/>
          <w:w w:val="100"/>
          <w:kern w:val="0"/>
          <w:sz w:val="20"/>
          <w:lang w:eastAsia="zh-CN"/>
        </w:rPr>
        <w:t>（五）全球汞伙伴关系；（六）直接双边执行支助活动。</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76FDD" w14:textId="666B0293" w:rsidR="000D0391" w:rsidRPr="009C4F47" w:rsidRDefault="000D0391" w:rsidP="00C77653">
    <w:pPr>
      <w:pStyle w:val="Header-pool"/>
      <w:rPr>
        <w:bCs/>
        <w:sz w:val="20"/>
      </w:rPr>
    </w:pPr>
    <w:r w:rsidRPr="009C4F47">
      <w:rPr>
        <w:bCs/>
        <w:sz w:val="20"/>
      </w:rPr>
      <w:t>UNEP/MC/COP.3/11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599DC" w14:textId="3D6F1BA5" w:rsidR="000D0391" w:rsidRPr="009C4F47" w:rsidRDefault="000D0391" w:rsidP="009C4F47">
    <w:pPr>
      <w:pStyle w:val="Header-pool"/>
      <w:jc w:val="right"/>
      <w:rPr>
        <w:bCs/>
        <w:sz w:val="20"/>
      </w:rPr>
    </w:pPr>
    <w:r w:rsidRPr="009C4F47">
      <w:rPr>
        <w:bCs/>
        <w:sz w:val="20"/>
      </w:rPr>
      <w:t>UNEP/MC/COP.3/11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BE3FF" w14:textId="77777777" w:rsidR="000D0391" w:rsidRPr="00E15974" w:rsidRDefault="000D0391" w:rsidP="00E15974">
    <w:pPr>
      <w:pStyle w:val="af4"/>
      <w:pBdr>
        <w:bottom w:val="none" w:sz="0" w:space="0" w:color="auto"/>
      </w:pBdr>
      <w:rPr>
        <w:rStyle w:val="simheibold"/>
        <w:rFonts w:ascii="Times New Roman" w:eastAsia="PMingLiU" w:hAnsi="Times New Roman"/>
        <w: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E30DA" w14:textId="65D9C3D0" w:rsidR="000D0391" w:rsidRPr="007518B0" w:rsidRDefault="000D0391" w:rsidP="00F37B67">
    <w:pPr>
      <w:pStyle w:val="Header-pool"/>
      <w:rPr>
        <w:sz w:val="20"/>
      </w:rPr>
    </w:pPr>
    <w:r w:rsidRPr="007518B0">
      <w:rPr>
        <w:sz w:val="20"/>
      </w:rPr>
      <w:t>UNEP/MC/COP.3/11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5C902" w14:textId="7186A6A1" w:rsidR="000D0391" w:rsidRPr="007518B0" w:rsidRDefault="000D0391" w:rsidP="00F37B67">
    <w:pPr>
      <w:pStyle w:val="Header-pool"/>
      <w:jc w:val="right"/>
      <w:rPr>
        <w:sz w:val="20"/>
      </w:rPr>
    </w:pPr>
    <w:r w:rsidRPr="007518B0">
      <w:rPr>
        <w:sz w:val="20"/>
      </w:rPr>
      <w:t>UNEP/MC/COP.3/11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13006"/>
    <w:multiLevelType w:val="hybridMultilevel"/>
    <w:tmpl w:val="6E228B32"/>
    <w:lvl w:ilvl="0" w:tplc="252674B2">
      <w:start w:val="1"/>
      <w:numFmt w:val="decimal"/>
      <w:pStyle w:val="mainpara"/>
      <w:lvlText w:val="%1."/>
      <w:lvlJc w:val="left"/>
      <w:pPr>
        <w:ind w:left="1444" w:hanging="73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06D4175A"/>
    <w:multiLevelType w:val="hybridMultilevel"/>
    <w:tmpl w:val="618A6DF8"/>
    <w:lvl w:ilvl="0" w:tplc="06B46C2C">
      <w:start w:val="1"/>
      <w:numFmt w:val="lowerLetter"/>
      <w:pStyle w:val="body2"/>
      <w:lvlText w:val="(%1)"/>
      <w:lvlJc w:val="left"/>
      <w:pPr>
        <w:ind w:left="2291" w:hanging="420"/>
      </w:pPr>
      <w:rPr>
        <w:rFonts w:ascii="Times New Roman" w:eastAsia="SimSu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72A7FF5"/>
    <w:multiLevelType w:val="multilevel"/>
    <w:tmpl w:val="AD3C4848"/>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092C1920"/>
    <w:multiLevelType w:val="hybridMultilevel"/>
    <w:tmpl w:val="3AB23D00"/>
    <w:lvl w:ilvl="0" w:tplc="A588DC0A">
      <w:start w:val="1"/>
      <w:numFmt w:val="bullet"/>
      <w:lvlText w:val=""/>
      <w:lvlJc w:val="left"/>
      <w:pPr>
        <w:ind w:left="1667" w:hanging="420"/>
      </w:pPr>
      <w:rPr>
        <w:rFonts w:ascii="Wingdings 2" w:hAnsi="Wingdings 2" w:hint="default"/>
        <w:sz w:val="24"/>
        <w:szCs w:val="20"/>
      </w:rPr>
    </w:lvl>
    <w:lvl w:ilvl="1" w:tplc="04090003" w:tentative="1">
      <w:start w:val="1"/>
      <w:numFmt w:val="bullet"/>
      <w:lvlText w:val=""/>
      <w:lvlJc w:val="left"/>
      <w:pPr>
        <w:ind w:left="2087" w:hanging="420"/>
      </w:pPr>
      <w:rPr>
        <w:rFonts w:ascii="Wingdings" w:hAnsi="Wingdings" w:hint="default"/>
      </w:rPr>
    </w:lvl>
    <w:lvl w:ilvl="2" w:tplc="04090005" w:tentative="1">
      <w:start w:val="1"/>
      <w:numFmt w:val="bullet"/>
      <w:lvlText w:val=""/>
      <w:lvlJc w:val="left"/>
      <w:pPr>
        <w:ind w:left="2507" w:hanging="420"/>
      </w:pPr>
      <w:rPr>
        <w:rFonts w:ascii="Wingdings" w:hAnsi="Wingdings" w:hint="default"/>
      </w:rPr>
    </w:lvl>
    <w:lvl w:ilvl="3" w:tplc="04090001" w:tentative="1">
      <w:start w:val="1"/>
      <w:numFmt w:val="bullet"/>
      <w:lvlText w:val=""/>
      <w:lvlJc w:val="left"/>
      <w:pPr>
        <w:ind w:left="2927" w:hanging="420"/>
      </w:pPr>
      <w:rPr>
        <w:rFonts w:ascii="Wingdings" w:hAnsi="Wingdings" w:hint="default"/>
      </w:rPr>
    </w:lvl>
    <w:lvl w:ilvl="4" w:tplc="04090003" w:tentative="1">
      <w:start w:val="1"/>
      <w:numFmt w:val="bullet"/>
      <w:lvlText w:val=""/>
      <w:lvlJc w:val="left"/>
      <w:pPr>
        <w:ind w:left="3347" w:hanging="420"/>
      </w:pPr>
      <w:rPr>
        <w:rFonts w:ascii="Wingdings" w:hAnsi="Wingdings" w:hint="default"/>
      </w:rPr>
    </w:lvl>
    <w:lvl w:ilvl="5" w:tplc="04090005" w:tentative="1">
      <w:start w:val="1"/>
      <w:numFmt w:val="bullet"/>
      <w:lvlText w:val=""/>
      <w:lvlJc w:val="left"/>
      <w:pPr>
        <w:ind w:left="3767" w:hanging="420"/>
      </w:pPr>
      <w:rPr>
        <w:rFonts w:ascii="Wingdings" w:hAnsi="Wingdings" w:hint="default"/>
      </w:rPr>
    </w:lvl>
    <w:lvl w:ilvl="6" w:tplc="04090001" w:tentative="1">
      <w:start w:val="1"/>
      <w:numFmt w:val="bullet"/>
      <w:lvlText w:val=""/>
      <w:lvlJc w:val="left"/>
      <w:pPr>
        <w:ind w:left="4187" w:hanging="420"/>
      </w:pPr>
      <w:rPr>
        <w:rFonts w:ascii="Wingdings" w:hAnsi="Wingdings" w:hint="default"/>
      </w:rPr>
    </w:lvl>
    <w:lvl w:ilvl="7" w:tplc="04090003" w:tentative="1">
      <w:start w:val="1"/>
      <w:numFmt w:val="bullet"/>
      <w:lvlText w:val=""/>
      <w:lvlJc w:val="left"/>
      <w:pPr>
        <w:ind w:left="4607" w:hanging="420"/>
      </w:pPr>
      <w:rPr>
        <w:rFonts w:ascii="Wingdings" w:hAnsi="Wingdings" w:hint="default"/>
      </w:rPr>
    </w:lvl>
    <w:lvl w:ilvl="8" w:tplc="04090005" w:tentative="1">
      <w:start w:val="1"/>
      <w:numFmt w:val="bullet"/>
      <w:lvlText w:val=""/>
      <w:lvlJc w:val="left"/>
      <w:pPr>
        <w:ind w:left="5027" w:hanging="420"/>
      </w:pPr>
      <w:rPr>
        <w:rFonts w:ascii="Wingdings" w:hAnsi="Wingdings" w:hint="default"/>
      </w:rPr>
    </w:lvl>
  </w:abstractNum>
  <w:abstractNum w:abstractNumId="4" w15:restartNumberingAfterBreak="0">
    <w:nsid w:val="1030224C"/>
    <w:multiLevelType w:val="hybridMultilevel"/>
    <w:tmpl w:val="83282012"/>
    <w:lvl w:ilvl="0" w:tplc="7C5EA85C">
      <w:start w:val="1"/>
      <w:numFmt w:val="decimal"/>
      <w:lvlText w:val="%1."/>
      <w:lvlJc w:val="left"/>
      <w:pPr>
        <w:ind w:left="907" w:hanging="360"/>
      </w:pPr>
      <w:rPr>
        <w:rFonts w:hint="default"/>
      </w:rPr>
    </w:lvl>
    <w:lvl w:ilvl="1" w:tplc="08090019" w:tentative="1">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5" w15:restartNumberingAfterBreak="0">
    <w:nsid w:val="154E76B5"/>
    <w:multiLevelType w:val="hybridMultilevel"/>
    <w:tmpl w:val="B0D8C584"/>
    <w:lvl w:ilvl="0" w:tplc="026404EC">
      <w:start w:val="1"/>
      <w:numFmt w:val="chineseCountingThousand"/>
      <w:lvlText w:val="(%1)"/>
      <w:lvlJc w:val="left"/>
      <w:pPr>
        <w:ind w:left="2705" w:hanging="720"/>
      </w:pPr>
      <w:rPr>
        <w:rFonts w:hint="default"/>
        <w:sz w:val="20"/>
        <w:szCs w:val="20"/>
      </w:rPr>
    </w:lvl>
    <w:lvl w:ilvl="1" w:tplc="04090019" w:tentative="1">
      <w:start w:val="1"/>
      <w:numFmt w:val="lowerLetter"/>
      <w:lvlText w:val="%2)"/>
      <w:lvlJc w:val="left"/>
      <w:pPr>
        <w:ind w:left="2825" w:hanging="420"/>
      </w:pPr>
    </w:lvl>
    <w:lvl w:ilvl="2" w:tplc="0409001B" w:tentative="1">
      <w:start w:val="1"/>
      <w:numFmt w:val="lowerRoman"/>
      <w:lvlText w:val="%3."/>
      <w:lvlJc w:val="right"/>
      <w:pPr>
        <w:ind w:left="3245" w:hanging="420"/>
      </w:pPr>
    </w:lvl>
    <w:lvl w:ilvl="3" w:tplc="0409000F" w:tentative="1">
      <w:start w:val="1"/>
      <w:numFmt w:val="decimal"/>
      <w:lvlText w:val="%4."/>
      <w:lvlJc w:val="left"/>
      <w:pPr>
        <w:ind w:left="3665" w:hanging="420"/>
      </w:pPr>
    </w:lvl>
    <w:lvl w:ilvl="4" w:tplc="04090019" w:tentative="1">
      <w:start w:val="1"/>
      <w:numFmt w:val="lowerLetter"/>
      <w:lvlText w:val="%5)"/>
      <w:lvlJc w:val="left"/>
      <w:pPr>
        <w:ind w:left="4085" w:hanging="420"/>
      </w:pPr>
    </w:lvl>
    <w:lvl w:ilvl="5" w:tplc="0409001B" w:tentative="1">
      <w:start w:val="1"/>
      <w:numFmt w:val="lowerRoman"/>
      <w:lvlText w:val="%6."/>
      <w:lvlJc w:val="right"/>
      <w:pPr>
        <w:ind w:left="4505" w:hanging="420"/>
      </w:pPr>
    </w:lvl>
    <w:lvl w:ilvl="6" w:tplc="0409000F" w:tentative="1">
      <w:start w:val="1"/>
      <w:numFmt w:val="decimal"/>
      <w:lvlText w:val="%7."/>
      <w:lvlJc w:val="left"/>
      <w:pPr>
        <w:ind w:left="4925" w:hanging="420"/>
      </w:pPr>
    </w:lvl>
    <w:lvl w:ilvl="7" w:tplc="04090019" w:tentative="1">
      <w:start w:val="1"/>
      <w:numFmt w:val="lowerLetter"/>
      <w:lvlText w:val="%8)"/>
      <w:lvlJc w:val="left"/>
      <w:pPr>
        <w:ind w:left="5345" w:hanging="420"/>
      </w:pPr>
    </w:lvl>
    <w:lvl w:ilvl="8" w:tplc="0409001B" w:tentative="1">
      <w:start w:val="1"/>
      <w:numFmt w:val="lowerRoman"/>
      <w:lvlText w:val="%9."/>
      <w:lvlJc w:val="right"/>
      <w:pPr>
        <w:ind w:left="5765" w:hanging="420"/>
      </w:pPr>
    </w:lvl>
  </w:abstractNum>
  <w:abstractNum w:abstractNumId="6" w15:restartNumberingAfterBreak="0">
    <w:nsid w:val="168511C0"/>
    <w:multiLevelType w:val="hybridMultilevel"/>
    <w:tmpl w:val="69402F62"/>
    <w:lvl w:ilvl="0" w:tplc="FE664966">
      <w:start w:val="1"/>
      <w:numFmt w:val="decimal"/>
      <w:lvlText w:val="%1."/>
      <w:lvlJc w:val="left"/>
      <w:pPr>
        <w:ind w:left="420" w:hanging="420"/>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6E34146"/>
    <w:multiLevelType w:val="multilevel"/>
    <w:tmpl w:val="CF2EA1F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bullet"/>
      <w:lvlText w:val=""/>
      <w:lvlJc w:val="left"/>
      <w:pPr>
        <w:tabs>
          <w:tab w:val="num" w:pos="1134"/>
        </w:tabs>
        <w:ind w:left="2948" w:hanging="567"/>
      </w:pPr>
      <w:rPr>
        <w:rFonts w:ascii="Wingdings" w:hAnsi="Wingding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15:restartNumberingAfterBreak="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9" w15:restartNumberingAfterBreak="0">
    <w:nsid w:val="1B67662A"/>
    <w:multiLevelType w:val="hybridMultilevel"/>
    <w:tmpl w:val="2AE01D9E"/>
    <w:lvl w:ilvl="0" w:tplc="04090003">
      <w:start w:val="1"/>
      <w:numFmt w:val="bullet"/>
      <w:lvlText w:val=""/>
      <w:lvlJc w:val="left"/>
      <w:pPr>
        <w:ind w:left="1667" w:hanging="420"/>
      </w:pPr>
      <w:rPr>
        <w:rFonts w:ascii="Wingdings" w:hAnsi="Wingdings" w:hint="default"/>
        <w:sz w:val="24"/>
        <w:szCs w:val="20"/>
      </w:rPr>
    </w:lvl>
    <w:lvl w:ilvl="1" w:tplc="04090003" w:tentative="1">
      <w:start w:val="1"/>
      <w:numFmt w:val="bullet"/>
      <w:lvlText w:val=""/>
      <w:lvlJc w:val="left"/>
      <w:pPr>
        <w:ind w:left="2087" w:hanging="420"/>
      </w:pPr>
      <w:rPr>
        <w:rFonts w:ascii="Wingdings" w:hAnsi="Wingdings" w:hint="default"/>
      </w:rPr>
    </w:lvl>
    <w:lvl w:ilvl="2" w:tplc="04090005" w:tentative="1">
      <w:start w:val="1"/>
      <w:numFmt w:val="bullet"/>
      <w:lvlText w:val=""/>
      <w:lvlJc w:val="left"/>
      <w:pPr>
        <w:ind w:left="2507" w:hanging="420"/>
      </w:pPr>
      <w:rPr>
        <w:rFonts w:ascii="Wingdings" w:hAnsi="Wingdings" w:hint="default"/>
      </w:rPr>
    </w:lvl>
    <w:lvl w:ilvl="3" w:tplc="04090001" w:tentative="1">
      <w:start w:val="1"/>
      <w:numFmt w:val="bullet"/>
      <w:lvlText w:val=""/>
      <w:lvlJc w:val="left"/>
      <w:pPr>
        <w:ind w:left="2927" w:hanging="420"/>
      </w:pPr>
      <w:rPr>
        <w:rFonts w:ascii="Wingdings" w:hAnsi="Wingdings" w:hint="default"/>
      </w:rPr>
    </w:lvl>
    <w:lvl w:ilvl="4" w:tplc="04090003" w:tentative="1">
      <w:start w:val="1"/>
      <w:numFmt w:val="bullet"/>
      <w:lvlText w:val=""/>
      <w:lvlJc w:val="left"/>
      <w:pPr>
        <w:ind w:left="3347" w:hanging="420"/>
      </w:pPr>
      <w:rPr>
        <w:rFonts w:ascii="Wingdings" w:hAnsi="Wingdings" w:hint="default"/>
      </w:rPr>
    </w:lvl>
    <w:lvl w:ilvl="5" w:tplc="04090005" w:tentative="1">
      <w:start w:val="1"/>
      <w:numFmt w:val="bullet"/>
      <w:lvlText w:val=""/>
      <w:lvlJc w:val="left"/>
      <w:pPr>
        <w:ind w:left="3767" w:hanging="420"/>
      </w:pPr>
      <w:rPr>
        <w:rFonts w:ascii="Wingdings" w:hAnsi="Wingdings" w:hint="default"/>
      </w:rPr>
    </w:lvl>
    <w:lvl w:ilvl="6" w:tplc="04090001" w:tentative="1">
      <w:start w:val="1"/>
      <w:numFmt w:val="bullet"/>
      <w:lvlText w:val=""/>
      <w:lvlJc w:val="left"/>
      <w:pPr>
        <w:ind w:left="4187" w:hanging="420"/>
      </w:pPr>
      <w:rPr>
        <w:rFonts w:ascii="Wingdings" w:hAnsi="Wingdings" w:hint="default"/>
      </w:rPr>
    </w:lvl>
    <w:lvl w:ilvl="7" w:tplc="04090003" w:tentative="1">
      <w:start w:val="1"/>
      <w:numFmt w:val="bullet"/>
      <w:lvlText w:val=""/>
      <w:lvlJc w:val="left"/>
      <w:pPr>
        <w:ind w:left="4607" w:hanging="420"/>
      </w:pPr>
      <w:rPr>
        <w:rFonts w:ascii="Wingdings" w:hAnsi="Wingdings" w:hint="default"/>
      </w:rPr>
    </w:lvl>
    <w:lvl w:ilvl="8" w:tplc="04090005" w:tentative="1">
      <w:start w:val="1"/>
      <w:numFmt w:val="bullet"/>
      <w:lvlText w:val=""/>
      <w:lvlJc w:val="left"/>
      <w:pPr>
        <w:ind w:left="5027" w:hanging="420"/>
      </w:pPr>
      <w:rPr>
        <w:rFonts w:ascii="Wingdings" w:hAnsi="Wingdings" w:hint="default"/>
      </w:rPr>
    </w:lvl>
  </w:abstractNum>
  <w:abstractNum w:abstractNumId="10" w15:restartNumberingAfterBreak="0">
    <w:nsid w:val="27C16143"/>
    <w:multiLevelType w:val="multilevel"/>
    <w:tmpl w:val="C4A8D48E"/>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29B6776B"/>
    <w:multiLevelType w:val="hybridMultilevel"/>
    <w:tmpl w:val="85B2A21A"/>
    <w:lvl w:ilvl="0" w:tplc="2A8A5B14">
      <w:start w:val="1"/>
      <w:numFmt w:val="decimal"/>
      <w:pStyle w:val="MainParagraphwith"/>
      <w:lvlText w:val="%1."/>
      <w:lvlJc w:val="left"/>
      <w:pPr>
        <w:ind w:left="720" w:hanging="360"/>
      </w:pPr>
      <w:rPr>
        <w:rFonts w:ascii="Times New Roman" w:hAnsi="Times New Roman" w:cs="Times New Roman"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13" w15:restartNumberingAfterBreak="0">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14" w15:restartNumberingAfterBreak="0">
    <w:nsid w:val="44372AF7"/>
    <w:multiLevelType w:val="hybridMultilevel"/>
    <w:tmpl w:val="26A4CA74"/>
    <w:lvl w:ilvl="0" w:tplc="5D74888E">
      <w:start w:val="1"/>
      <w:numFmt w:val="lowerLetter"/>
      <w:lvlText w:val="(%1)"/>
      <w:lvlJc w:val="left"/>
      <w:pPr>
        <w:ind w:left="103" w:hanging="303"/>
      </w:pPr>
      <w:rPr>
        <w:rFonts w:ascii="Times New Roman" w:eastAsia="Times New Roman" w:hAnsi="Times New Roman" w:cs="Times New Roman" w:hint="default"/>
        <w:color w:val="FFFFFF"/>
        <w:w w:val="100"/>
        <w:sz w:val="22"/>
        <w:szCs w:val="22"/>
      </w:rPr>
    </w:lvl>
    <w:lvl w:ilvl="1" w:tplc="24206C04">
      <w:numFmt w:val="bullet"/>
      <w:lvlText w:val="•"/>
      <w:lvlJc w:val="left"/>
      <w:pPr>
        <w:ind w:left="534" w:hanging="303"/>
      </w:pPr>
      <w:rPr>
        <w:rFonts w:hint="default"/>
      </w:rPr>
    </w:lvl>
    <w:lvl w:ilvl="2" w:tplc="466863BE">
      <w:numFmt w:val="bullet"/>
      <w:lvlText w:val="•"/>
      <w:lvlJc w:val="left"/>
      <w:pPr>
        <w:ind w:left="968" w:hanging="303"/>
      </w:pPr>
      <w:rPr>
        <w:rFonts w:hint="default"/>
      </w:rPr>
    </w:lvl>
    <w:lvl w:ilvl="3" w:tplc="DF8A38CE">
      <w:numFmt w:val="bullet"/>
      <w:lvlText w:val="•"/>
      <w:lvlJc w:val="left"/>
      <w:pPr>
        <w:ind w:left="1402" w:hanging="303"/>
      </w:pPr>
      <w:rPr>
        <w:rFonts w:hint="default"/>
      </w:rPr>
    </w:lvl>
    <w:lvl w:ilvl="4" w:tplc="C818B5BC">
      <w:numFmt w:val="bullet"/>
      <w:lvlText w:val="•"/>
      <w:lvlJc w:val="left"/>
      <w:pPr>
        <w:ind w:left="1836" w:hanging="303"/>
      </w:pPr>
      <w:rPr>
        <w:rFonts w:hint="default"/>
      </w:rPr>
    </w:lvl>
    <w:lvl w:ilvl="5" w:tplc="5F8E4920">
      <w:numFmt w:val="bullet"/>
      <w:lvlText w:val="•"/>
      <w:lvlJc w:val="left"/>
      <w:pPr>
        <w:ind w:left="2270" w:hanging="303"/>
      </w:pPr>
      <w:rPr>
        <w:rFonts w:hint="default"/>
      </w:rPr>
    </w:lvl>
    <w:lvl w:ilvl="6" w:tplc="D8C21DB4">
      <w:numFmt w:val="bullet"/>
      <w:lvlText w:val="•"/>
      <w:lvlJc w:val="left"/>
      <w:pPr>
        <w:ind w:left="2704" w:hanging="303"/>
      </w:pPr>
      <w:rPr>
        <w:rFonts w:hint="default"/>
      </w:rPr>
    </w:lvl>
    <w:lvl w:ilvl="7" w:tplc="E3FE2872">
      <w:numFmt w:val="bullet"/>
      <w:lvlText w:val="•"/>
      <w:lvlJc w:val="left"/>
      <w:pPr>
        <w:ind w:left="3138" w:hanging="303"/>
      </w:pPr>
      <w:rPr>
        <w:rFonts w:hint="default"/>
      </w:rPr>
    </w:lvl>
    <w:lvl w:ilvl="8" w:tplc="EF4E20CE">
      <w:numFmt w:val="bullet"/>
      <w:lvlText w:val="•"/>
      <w:lvlJc w:val="left"/>
      <w:pPr>
        <w:ind w:left="3573" w:hanging="303"/>
      </w:pPr>
      <w:rPr>
        <w:rFonts w:hint="default"/>
      </w:rPr>
    </w:lvl>
  </w:abstractNum>
  <w:abstractNum w:abstractNumId="15" w15:restartNumberingAfterBreak="0">
    <w:nsid w:val="45A217B9"/>
    <w:multiLevelType w:val="hybridMultilevel"/>
    <w:tmpl w:val="9ED27720"/>
    <w:lvl w:ilvl="0" w:tplc="A8EE1C5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432EFF"/>
    <w:multiLevelType w:val="multilevel"/>
    <w:tmpl w:val="6D18C3FA"/>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15:restartNumberingAfterBreak="0">
    <w:nsid w:val="47FC4566"/>
    <w:multiLevelType w:val="multilevel"/>
    <w:tmpl w:val="6D18C3FA"/>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481B7EFF"/>
    <w:multiLevelType w:val="hybridMultilevel"/>
    <w:tmpl w:val="4B405B9E"/>
    <w:lvl w:ilvl="0" w:tplc="47D07EA0">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A66A9D"/>
    <w:multiLevelType w:val="multilevel"/>
    <w:tmpl w:val="32566664"/>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15:restartNumberingAfterBreak="0">
    <w:nsid w:val="53AA5D1F"/>
    <w:multiLevelType w:val="hybridMultilevel"/>
    <w:tmpl w:val="6C849AC8"/>
    <w:lvl w:ilvl="0" w:tplc="8912FC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B24183B"/>
    <w:multiLevelType w:val="hybridMultilevel"/>
    <w:tmpl w:val="77905102"/>
    <w:lvl w:ilvl="0" w:tplc="12BC36F4">
      <w:start w:val="1"/>
      <w:numFmt w:val="lowerRoman"/>
      <w:lvlText w:val="(%1)"/>
      <w:lvlJc w:val="left"/>
      <w:pPr>
        <w:ind w:left="103" w:hanging="264"/>
      </w:pPr>
      <w:rPr>
        <w:rFonts w:ascii="Times New Roman" w:eastAsia="Times New Roman" w:hAnsi="Times New Roman" w:cs="Times New Roman" w:hint="default"/>
        <w:color w:val="FFFFFF"/>
        <w:w w:val="100"/>
        <w:sz w:val="22"/>
        <w:szCs w:val="22"/>
      </w:rPr>
    </w:lvl>
    <w:lvl w:ilvl="1" w:tplc="BFEC4494">
      <w:numFmt w:val="bullet"/>
      <w:lvlText w:val="•"/>
      <w:lvlJc w:val="left"/>
      <w:pPr>
        <w:ind w:left="534" w:hanging="264"/>
      </w:pPr>
      <w:rPr>
        <w:rFonts w:hint="default"/>
      </w:rPr>
    </w:lvl>
    <w:lvl w:ilvl="2" w:tplc="3FF62CAA">
      <w:numFmt w:val="bullet"/>
      <w:lvlText w:val="•"/>
      <w:lvlJc w:val="left"/>
      <w:pPr>
        <w:ind w:left="968" w:hanging="264"/>
      </w:pPr>
      <w:rPr>
        <w:rFonts w:hint="default"/>
      </w:rPr>
    </w:lvl>
    <w:lvl w:ilvl="3" w:tplc="FF24BB98">
      <w:numFmt w:val="bullet"/>
      <w:lvlText w:val="•"/>
      <w:lvlJc w:val="left"/>
      <w:pPr>
        <w:ind w:left="1402" w:hanging="264"/>
      </w:pPr>
      <w:rPr>
        <w:rFonts w:hint="default"/>
      </w:rPr>
    </w:lvl>
    <w:lvl w:ilvl="4" w:tplc="33C8DA62">
      <w:numFmt w:val="bullet"/>
      <w:lvlText w:val="•"/>
      <w:lvlJc w:val="left"/>
      <w:pPr>
        <w:ind w:left="1836" w:hanging="264"/>
      </w:pPr>
      <w:rPr>
        <w:rFonts w:hint="default"/>
      </w:rPr>
    </w:lvl>
    <w:lvl w:ilvl="5" w:tplc="6CD6C58E">
      <w:numFmt w:val="bullet"/>
      <w:lvlText w:val="•"/>
      <w:lvlJc w:val="left"/>
      <w:pPr>
        <w:ind w:left="2270" w:hanging="264"/>
      </w:pPr>
      <w:rPr>
        <w:rFonts w:hint="default"/>
      </w:rPr>
    </w:lvl>
    <w:lvl w:ilvl="6" w:tplc="922A02EE">
      <w:numFmt w:val="bullet"/>
      <w:lvlText w:val="•"/>
      <w:lvlJc w:val="left"/>
      <w:pPr>
        <w:ind w:left="2704" w:hanging="264"/>
      </w:pPr>
      <w:rPr>
        <w:rFonts w:hint="default"/>
      </w:rPr>
    </w:lvl>
    <w:lvl w:ilvl="7" w:tplc="9C503C62">
      <w:numFmt w:val="bullet"/>
      <w:lvlText w:val="•"/>
      <w:lvlJc w:val="left"/>
      <w:pPr>
        <w:ind w:left="3138" w:hanging="264"/>
      </w:pPr>
      <w:rPr>
        <w:rFonts w:hint="default"/>
      </w:rPr>
    </w:lvl>
    <w:lvl w:ilvl="8" w:tplc="D96ECF00">
      <w:numFmt w:val="bullet"/>
      <w:lvlText w:val="•"/>
      <w:lvlJc w:val="left"/>
      <w:pPr>
        <w:ind w:left="3573" w:hanging="264"/>
      </w:pPr>
      <w:rPr>
        <w:rFonts w:hint="default"/>
      </w:rPr>
    </w:lvl>
  </w:abstractNum>
  <w:abstractNum w:abstractNumId="22" w15:restartNumberingAfterBreak="0">
    <w:nsid w:val="6FCE09BB"/>
    <w:multiLevelType w:val="hybridMultilevel"/>
    <w:tmpl w:val="94701166"/>
    <w:lvl w:ilvl="0" w:tplc="C5C4A878">
      <w:start w:val="1"/>
      <w:numFmt w:val="decimal"/>
      <w:pStyle w:val="body"/>
      <w:lvlText w:val="%1."/>
      <w:lvlJc w:val="left"/>
      <w:pPr>
        <w:ind w:left="420" w:hanging="420"/>
      </w:pPr>
      <w:rPr>
        <w:rFonts w:ascii="Times New Roman" w:eastAsia="SimSu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70525B2E"/>
    <w:multiLevelType w:val="hybridMultilevel"/>
    <w:tmpl w:val="69C4E2A0"/>
    <w:lvl w:ilvl="0" w:tplc="A7A016AE">
      <w:start w:val="1"/>
      <w:numFmt w:val="lowerLetter"/>
      <w:lvlText w:val="(%1)"/>
      <w:lvlJc w:val="left"/>
      <w:pPr>
        <w:ind w:left="103" w:hanging="324"/>
      </w:pPr>
      <w:rPr>
        <w:rFonts w:ascii="Times New Roman" w:eastAsia="Times New Roman" w:hAnsi="Times New Roman" w:cs="Times New Roman" w:hint="default"/>
        <w:color w:val="FFFFFF"/>
        <w:w w:val="100"/>
        <w:sz w:val="22"/>
        <w:szCs w:val="22"/>
      </w:rPr>
    </w:lvl>
    <w:lvl w:ilvl="1" w:tplc="5A9EEA34">
      <w:numFmt w:val="bullet"/>
      <w:lvlText w:val="•"/>
      <w:lvlJc w:val="left"/>
      <w:pPr>
        <w:ind w:left="534" w:hanging="324"/>
      </w:pPr>
      <w:rPr>
        <w:rFonts w:hint="default"/>
      </w:rPr>
    </w:lvl>
    <w:lvl w:ilvl="2" w:tplc="5B0EA282">
      <w:numFmt w:val="bullet"/>
      <w:lvlText w:val="•"/>
      <w:lvlJc w:val="left"/>
      <w:pPr>
        <w:ind w:left="968" w:hanging="324"/>
      </w:pPr>
      <w:rPr>
        <w:rFonts w:hint="default"/>
      </w:rPr>
    </w:lvl>
    <w:lvl w:ilvl="3" w:tplc="C756D256">
      <w:numFmt w:val="bullet"/>
      <w:lvlText w:val="•"/>
      <w:lvlJc w:val="left"/>
      <w:pPr>
        <w:ind w:left="1402" w:hanging="324"/>
      </w:pPr>
      <w:rPr>
        <w:rFonts w:hint="default"/>
      </w:rPr>
    </w:lvl>
    <w:lvl w:ilvl="4" w:tplc="CE3C8A06">
      <w:numFmt w:val="bullet"/>
      <w:lvlText w:val="•"/>
      <w:lvlJc w:val="left"/>
      <w:pPr>
        <w:ind w:left="1836" w:hanging="324"/>
      </w:pPr>
      <w:rPr>
        <w:rFonts w:hint="default"/>
      </w:rPr>
    </w:lvl>
    <w:lvl w:ilvl="5" w:tplc="8DE299D6">
      <w:numFmt w:val="bullet"/>
      <w:lvlText w:val="•"/>
      <w:lvlJc w:val="left"/>
      <w:pPr>
        <w:ind w:left="2270" w:hanging="324"/>
      </w:pPr>
      <w:rPr>
        <w:rFonts w:hint="default"/>
      </w:rPr>
    </w:lvl>
    <w:lvl w:ilvl="6" w:tplc="1DDE590E">
      <w:numFmt w:val="bullet"/>
      <w:lvlText w:val="•"/>
      <w:lvlJc w:val="left"/>
      <w:pPr>
        <w:ind w:left="2704" w:hanging="324"/>
      </w:pPr>
      <w:rPr>
        <w:rFonts w:hint="default"/>
      </w:rPr>
    </w:lvl>
    <w:lvl w:ilvl="7" w:tplc="F9526C2A">
      <w:numFmt w:val="bullet"/>
      <w:lvlText w:val="•"/>
      <w:lvlJc w:val="left"/>
      <w:pPr>
        <w:ind w:left="3138" w:hanging="324"/>
      </w:pPr>
      <w:rPr>
        <w:rFonts w:hint="default"/>
      </w:rPr>
    </w:lvl>
    <w:lvl w:ilvl="8" w:tplc="278438C0">
      <w:numFmt w:val="bullet"/>
      <w:lvlText w:val="•"/>
      <w:lvlJc w:val="left"/>
      <w:pPr>
        <w:ind w:left="3573" w:hanging="324"/>
      </w:pPr>
      <w:rPr>
        <w:rFonts w:hint="default"/>
      </w:rPr>
    </w:lvl>
  </w:abstractNum>
  <w:abstractNum w:abstractNumId="24" w15:restartNumberingAfterBreak="0">
    <w:nsid w:val="75A46DEF"/>
    <w:multiLevelType w:val="hybridMultilevel"/>
    <w:tmpl w:val="71D0A9E6"/>
    <w:lvl w:ilvl="0" w:tplc="55286EDE">
      <w:numFmt w:val="bullet"/>
      <w:lvlText w:val=""/>
      <w:lvlJc w:val="left"/>
      <w:pPr>
        <w:ind w:left="1667" w:hanging="420"/>
      </w:pPr>
      <w:rPr>
        <w:rFonts w:ascii="Symbol" w:eastAsia="SimSun" w:hAnsi="Symbol" w:cs="Times New Roman" w:hint="default"/>
        <w:sz w:val="24"/>
        <w:szCs w:val="20"/>
      </w:rPr>
    </w:lvl>
    <w:lvl w:ilvl="1" w:tplc="04090003" w:tentative="1">
      <w:start w:val="1"/>
      <w:numFmt w:val="bullet"/>
      <w:lvlText w:val=""/>
      <w:lvlJc w:val="left"/>
      <w:pPr>
        <w:ind w:left="2087" w:hanging="420"/>
      </w:pPr>
      <w:rPr>
        <w:rFonts w:ascii="Wingdings" w:hAnsi="Wingdings" w:hint="default"/>
      </w:rPr>
    </w:lvl>
    <w:lvl w:ilvl="2" w:tplc="04090005" w:tentative="1">
      <w:start w:val="1"/>
      <w:numFmt w:val="bullet"/>
      <w:lvlText w:val=""/>
      <w:lvlJc w:val="left"/>
      <w:pPr>
        <w:ind w:left="2507" w:hanging="420"/>
      </w:pPr>
      <w:rPr>
        <w:rFonts w:ascii="Wingdings" w:hAnsi="Wingdings" w:hint="default"/>
      </w:rPr>
    </w:lvl>
    <w:lvl w:ilvl="3" w:tplc="04090001" w:tentative="1">
      <w:start w:val="1"/>
      <w:numFmt w:val="bullet"/>
      <w:lvlText w:val=""/>
      <w:lvlJc w:val="left"/>
      <w:pPr>
        <w:ind w:left="2927" w:hanging="420"/>
      </w:pPr>
      <w:rPr>
        <w:rFonts w:ascii="Wingdings" w:hAnsi="Wingdings" w:hint="default"/>
      </w:rPr>
    </w:lvl>
    <w:lvl w:ilvl="4" w:tplc="04090003" w:tentative="1">
      <w:start w:val="1"/>
      <w:numFmt w:val="bullet"/>
      <w:lvlText w:val=""/>
      <w:lvlJc w:val="left"/>
      <w:pPr>
        <w:ind w:left="3347" w:hanging="420"/>
      </w:pPr>
      <w:rPr>
        <w:rFonts w:ascii="Wingdings" w:hAnsi="Wingdings" w:hint="default"/>
      </w:rPr>
    </w:lvl>
    <w:lvl w:ilvl="5" w:tplc="04090005" w:tentative="1">
      <w:start w:val="1"/>
      <w:numFmt w:val="bullet"/>
      <w:lvlText w:val=""/>
      <w:lvlJc w:val="left"/>
      <w:pPr>
        <w:ind w:left="3767" w:hanging="420"/>
      </w:pPr>
      <w:rPr>
        <w:rFonts w:ascii="Wingdings" w:hAnsi="Wingdings" w:hint="default"/>
      </w:rPr>
    </w:lvl>
    <w:lvl w:ilvl="6" w:tplc="04090001" w:tentative="1">
      <w:start w:val="1"/>
      <w:numFmt w:val="bullet"/>
      <w:lvlText w:val=""/>
      <w:lvlJc w:val="left"/>
      <w:pPr>
        <w:ind w:left="4187" w:hanging="420"/>
      </w:pPr>
      <w:rPr>
        <w:rFonts w:ascii="Wingdings" w:hAnsi="Wingdings" w:hint="default"/>
      </w:rPr>
    </w:lvl>
    <w:lvl w:ilvl="7" w:tplc="04090003" w:tentative="1">
      <w:start w:val="1"/>
      <w:numFmt w:val="bullet"/>
      <w:lvlText w:val=""/>
      <w:lvlJc w:val="left"/>
      <w:pPr>
        <w:ind w:left="4607" w:hanging="420"/>
      </w:pPr>
      <w:rPr>
        <w:rFonts w:ascii="Wingdings" w:hAnsi="Wingdings" w:hint="default"/>
      </w:rPr>
    </w:lvl>
    <w:lvl w:ilvl="8" w:tplc="04090005" w:tentative="1">
      <w:start w:val="1"/>
      <w:numFmt w:val="bullet"/>
      <w:lvlText w:val=""/>
      <w:lvlJc w:val="left"/>
      <w:pPr>
        <w:ind w:left="5027" w:hanging="420"/>
      </w:pPr>
      <w:rPr>
        <w:rFonts w:ascii="Wingdings" w:hAnsi="Wingdings" w:hint="default"/>
      </w:rPr>
    </w:lvl>
  </w:abstractNum>
  <w:abstractNum w:abstractNumId="25" w15:restartNumberingAfterBreak="0">
    <w:nsid w:val="7E37595C"/>
    <w:multiLevelType w:val="hybridMultilevel"/>
    <w:tmpl w:val="C44E6E7A"/>
    <w:lvl w:ilvl="0" w:tplc="1B387600">
      <w:numFmt w:val="bullet"/>
      <w:lvlText w:val="•"/>
      <w:lvlJc w:val="left"/>
      <w:pPr>
        <w:ind w:left="420" w:hanging="420"/>
      </w:pPr>
      <w:rPr>
        <w:rFonts w:ascii="Times New Roman" w:eastAsia="SimSun" w:hAnsi="Times New Roman" w:cs="Times New Roman" w:hint="default"/>
        <w:sz w:val="24"/>
        <w:szCs w:val="2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9"/>
    <w:lvlOverride w:ilvl="0">
      <w:lvl w:ilvl="0">
        <w:start w:val="1"/>
        <w:numFmt w:val="upperLetter"/>
        <w:lvlText w:val="%1."/>
        <w:lvlJc w:val="left"/>
        <w:pPr>
          <w:ind w:left="1667" w:hanging="420"/>
        </w:pPr>
        <w:rPr>
          <w:rFonts w:ascii="Times New Roman" w:eastAsia="SimSun" w:hAnsi="Times New Roman" w:hint="default"/>
        </w:rPr>
      </w:lvl>
    </w:lvlOverride>
    <w:lvlOverride w:ilvl="1">
      <w:lvl w:ilvl="1">
        <w:start w:val="1"/>
        <w:numFmt w:val="lowerLetter"/>
        <w:lvlText w:val="%2)"/>
        <w:lvlJc w:val="left"/>
        <w:pPr>
          <w:ind w:left="2087" w:hanging="420"/>
        </w:pPr>
      </w:lvl>
    </w:lvlOverride>
    <w:lvlOverride w:ilvl="2">
      <w:lvl w:ilvl="2">
        <w:start w:val="1"/>
        <w:numFmt w:val="lowerRoman"/>
        <w:lvlText w:val="%3."/>
        <w:lvlJc w:val="right"/>
        <w:pPr>
          <w:ind w:left="2507" w:hanging="420"/>
        </w:pPr>
      </w:lvl>
    </w:lvlOverride>
    <w:lvlOverride w:ilvl="3">
      <w:lvl w:ilvl="3" w:tentative="1">
        <w:start w:val="1"/>
        <w:numFmt w:val="decimal"/>
        <w:lvlText w:val="%4."/>
        <w:lvlJc w:val="left"/>
        <w:pPr>
          <w:ind w:left="2927" w:hanging="420"/>
        </w:pPr>
      </w:lvl>
    </w:lvlOverride>
    <w:lvlOverride w:ilvl="4">
      <w:lvl w:ilvl="4" w:tentative="1">
        <w:start w:val="1"/>
        <w:numFmt w:val="lowerLetter"/>
        <w:lvlText w:val="%5)"/>
        <w:lvlJc w:val="left"/>
        <w:pPr>
          <w:ind w:left="3347" w:hanging="420"/>
        </w:pPr>
      </w:lvl>
    </w:lvlOverride>
    <w:lvlOverride w:ilvl="5">
      <w:lvl w:ilvl="5" w:tentative="1">
        <w:start w:val="1"/>
        <w:numFmt w:val="lowerRoman"/>
        <w:lvlText w:val="%6."/>
        <w:lvlJc w:val="right"/>
        <w:pPr>
          <w:ind w:left="3767" w:hanging="420"/>
        </w:pPr>
      </w:lvl>
    </w:lvlOverride>
    <w:lvlOverride w:ilvl="6">
      <w:lvl w:ilvl="6" w:tentative="1">
        <w:start w:val="1"/>
        <w:numFmt w:val="decimal"/>
        <w:lvlText w:val="%7."/>
        <w:lvlJc w:val="left"/>
        <w:pPr>
          <w:ind w:left="4187" w:hanging="420"/>
        </w:pPr>
      </w:lvl>
    </w:lvlOverride>
    <w:lvlOverride w:ilvl="7">
      <w:lvl w:ilvl="7" w:tentative="1">
        <w:start w:val="1"/>
        <w:numFmt w:val="lowerLetter"/>
        <w:lvlText w:val="%8)"/>
        <w:lvlJc w:val="left"/>
        <w:pPr>
          <w:ind w:left="4607" w:hanging="420"/>
        </w:pPr>
      </w:lvl>
    </w:lvlOverride>
    <w:lvlOverride w:ilvl="8">
      <w:lvl w:ilvl="8" w:tentative="1">
        <w:start w:val="1"/>
        <w:numFmt w:val="lowerRoman"/>
        <w:lvlText w:val="%9."/>
        <w:lvlJc w:val="right"/>
        <w:pPr>
          <w:ind w:left="5027" w:hanging="420"/>
        </w:pPr>
      </w:lvl>
    </w:lvlOverride>
  </w:num>
  <w:num w:numId="2">
    <w:abstractNumId w:val="8"/>
  </w:num>
  <w:num w:numId="3">
    <w:abstractNumId w:val="13"/>
  </w:num>
  <w:num w:numId="4">
    <w:abstractNumId w:val="19"/>
  </w:num>
  <w:num w:numId="5">
    <w:abstractNumId w:val="0"/>
  </w:num>
  <w:num w:numId="6">
    <w:abstractNumId w:val="12"/>
  </w:num>
  <w:num w:numId="7">
    <w:abstractNumId w:val="16"/>
  </w:num>
  <w:num w:numId="8">
    <w:abstractNumId w:val="17"/>
  </w:num>
  <w:num w:numId="9">
    <w:abstractNumId w:val="15"/>
  </w:num>
  <w:num w:numId="10">
    <w:abstractNumId w:val="19"/>
    <w:lvlOverride w:ilvl="0">
      <w:startOverride w:val="1"/>
      <w:lvl w:ilvl="0">
        <w:start w:val="1"/>
        <w:numFmt w:val="decimal"/>
        <w:lvlText w:val="%1."/>
        <w:lvlJc w:val="left"/>
        <w:pPr>
          <w:tabs>
            <w:tab w:val="num" w:pos="1134"/>
          </w:tabs>
          <w:ind w:left="1247" w:firstLine="0"/>
        </w:pPr>
        <w:rPr>
          <w:rFonts w:hint="default"/>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11">
    <w:abstractNumId w:val="2"/>
  </w:num>
  <w:num w:numId="12">
    <w:abstractNumId w:val="10"/>
  </w:num>
  <w:num w:numId="13">
    <w:abstractNumId w:val="7"/>
  </w:num>
  <w:num w:numId="14">
    <w:abstractNumId w:val="20"/>
  </w:num>
  <w:num w:numId="15">
    <w:abstractNumId w:val="18"/>
  </w:num>
  <w:num w:numId="16">
    <w:abstractNumId w:val="21"/>
  </w:num>
  <w:num w:numId="17">
    <w:abstractNumId w:val="23"/>
  </w:num>
  <w:num w:numId="18">
    <w:abstractNumId w:val="14"/>
  </w:num>
  <w:num w:numId="19">
    <w:abstractNumId w:val="11"/>
  </w:num>
  <w:num w:numId="20">
    <w:abstractNumId w:val="22"/>
  </w:num>
  <w:num w:numId="21">
    <w:abstractNumId w:val="1"/>
  </w:num>
  <w:num w:numId="22">
    <w:abstractNumId w:val="6"/>
  </w:num>
  <w:num w:numId="23">
    <w:abstractNumId w:val="22"/>
    <w:lvlOverride w:ilvl="0">
      <w:startOverride w:val="1"/>
    </w:lvlOverride>
  </w:num>
  <w:num w:numId="24">
    <w:abstractNumId w:val="22"/>
    <w:lvlOverride w:ilvl="0">
      <w:startOverride w:val="1"/>
    </w:lvlOverride>
  </w:num>
  <w:num w:numId="25">
    <w:abstractNumId w:val="1"/>
    <w:lvlOverride w:ilvl="0">
      <w:startOverride w:val="1"/>
    </w:lvlOverride>
  </w:num>
  <w:num w:numId="26">
    <w:abstractNumId w:val="24"/>
  </w:num>
  <w:num w:numId="27">
    <w:abstractNumId w:val="1"/>
    <w:lvlOverride w:ilvl="0">
      <w:startOverride w:val="1"/>
    </w:lvlOverride>
  </w:num>
  <w:num w:numId="28">
    <w:abstractNumId w:val="5"/>
  </w:num>
  <w:num w:numId="29">
    <w:abstractNumId w:val="25"/>
  </w:num>
  <w:num w:numId="30">
    <w:abstractNumId w:val="9"/>
  </w:num>
  <w:num w:numId="31">
    <w:abstractNumId w:val="3"/>
  </w:num>
  <w:num w:numId="3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bordersDoNotSurroundHeader/>
  <w:bordersDoNotSurroundFooter/>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6145"/>
  </w:hdrShapeDefaults>
  <w:footnotePr>
    <w:numRestart w:val="eachSect"/>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6FF"/>
    <w:rsid w:val="000057BB"/>
    <w:rsid w:val="00005E6C"/>
    <w:rsid w:val="00006956"/>
    <w:rsid w:val="00006E02"/>
    <w:rsid w:val="0000753A"/>
    <w:rsid w:val="000077AD"/>
    <w:rsid w:val="00011A16"/>
    <w:rsid w:val="000149E6"/>
    <w:rsid w:val="00016672"/>
    <w:rsid w:val="00016F46"/>
    <w:rsid w:val="00021D8A"/>
    <w:rsid w:val="00023DA9"/>
    <w:rsid w:val="000247B0"/>
    <w:rsid w:val="0002572A"/>
    <w:rsid w:val="00026997"/>
    <w:rsid w:val="00026A08"/>
    <w:rsid w:val="00031C42"/>
    <w:rsid w:val="00031D23"/>
    <w:rsid w:val="000321F2"/>
    <w:rsid w:val="00032E4E"/>
    <w:rsid w:val="00033E0B"/>
    <w:rsid w:val="00034A3D"/>
    <w:rsid w:val="00035EDE"/>
    <w:rsid w:val="000509B4"/>
    <w:rsid w:val="000520BB"/>
    <w:rsid w:val="00053FAF"/>
    <w:rsid w:val="000552EC"/>
    <w:rsid w:val="00056CEA"/>
    <w:rsid w:val="0006035B"/>
    <w:rsid w:val="0006096F"/>
    <w:rsid w:val="00060B13"/>
    <w:rsid w:val="000633AF"/>
    <w:rsid w:val="000646D6"/>
    <w:rsid w:val="000649C5"/>
    <w:rsid w:val="00064D68"/>
    <w:rsid w:val="00065E7C"/>
    <w:rsid w:val="0006773C"/>
    <w:rsid w:val="0007122C"/>
    <w:rsid w:val="00071886"/>
    <w:rsid w:val="00072949"/>
    <w:rsid w:val="00072BEF"/>
    <w:rsid w:val="0007358E"/>
    <w:rsid w:val="000742BC"/>
    <w:rsid w:val="00076B69"/>
    <w:rsid w:val="00076CC6"/>
    <w:rsid w:val="00077A7E"/>
    <w:rsid w:val="00082A0C"/>
    <w:rsid w:val="00083504"/>
    <w:rsid w:val="00084E3C"/>
    <w:rsid w:val="00085A59"/>
    <w:rsid w:val="00087D7C"/>
    <w:rsid w:val="00092244"/>
    <w:rsid w:val="00094F48"/>
    <w:rsid w:val="0009640C"/>
    <w:rsid w:val="000965B1"/>
    <w:rsid w:val="000A7A6F"/>
    <w:rsid w:val="000B11B6"/>
    <w:rsid w:val="000B22A2"/>
    <w:rsid w:val="000B541B"/>
    <w:rsid w:val="000B5AE6"/>
    <w:rsid w:val="000B73F9"/>
    <w:rsid w:val="000C2A52"/>
    <w:rsid w:val="000C2A88"/>
    <w:rsid w:val="000C34E1"/>
    <w:rsid w:val="000D0391"/>
    <w:rsid w:val="000D33C0"/>
    <w:rsid w:val="000D4CF6"/>
    <w:rsid w:val="000D6941"/>
    <w:rsid w:val="000D76DC"/>
    <w:rsid w:val="000E18D1"/>
    <w:rsid w:val="000F38EF"/>
    <w:rsid w:val="000F3DCD"/>
    <w:rsid w:val="000F4740"/>
    <w:rsid w:val="000F4829"/>
    <w:rsid w:val="000F6B21"/>
    <w:rsid w:val="00102EFB"/>
    <w:rsid w:val="00107C89"/>
    <w:rsid w:val="0011069B"/>
    <w:rsid w:val="00112A82"/>
    <w:rsid w:val="00112F6E"/>
    <w:rsid w:val="00114F9D"/>
    <w:rsid w:val="00117005"/>
    <w:rsid w:val="001202E3"/>
    <w:rsid w:val="00120AA5"/>
    <w:rsid w:val="00121ABC"/>
    <w:rsid w:val="00123699"/>
    <w:rsid w:val="001241FB"/>
    <w:rsid w:val="001263AE"/>
    <w:rsid w:val="0013059D"/>
    <w:rsid w:val="00131C08"/>
    <w:rsid w:val="00136187"/>
    <w:rsid w:val="00137CB4"/>
    <w:rsid w:val="00141A55"/>
    <w:rsid w:val="0014293F"/>
    <w:rsid w:val="0014397D"/>
    <w:rsid w:val="001446A3"/>
    <w:rsid w:val="00152B6B"/>
    <w:rsid w:val="0015422A"/>
    <w:rsid w:val="0015478A"/>
    <w:rsid w:val="001549C4"/>
    <w:rsid w:val="00155395"/>
    <w:rsid w:val="00155A2F"/>
    <w:rsid w:val="00156B6B"/>
    <w:rsid w:val="0015780F"/>
    <w:rsid w:val="00160D74"/>
    <w:rsid w:val="001646EA"/>
    <w:rsid w:val="001648BD"/>
    <w:rsid w:val="00167D02"/>
    <w:rsid w:val="001708E2"/>
    <w:rsid w:val="0017173B"/>
    <w:rsid w:val="00173AD6"/>
    <w:rsid w:val="001745D7"/>
    <w:rsid w:val="001759D8"/>
    <w:rsid w:val="00177A0B"/>
    <w:rsid w:val="00177B01"/>
    <w:rsid w:val="00177D7F"/>
    <w:rsid w:val="00180C3F"/>
    <w:rsid w:val="00181EC8"/>
    <w:rsid w:val="001828DE"/>
    <w:rsid w:val="001831F7"/>
    <w:rsid w:val="00184349"/>
    <w:rsid w:val="00187CF7"/>
    <w:rsid w:val="001902A7"/>
    <w:rsid w:val="001936B3"/>
    <w:rsid w:val="001947B8"/>
    <w:rsid w:val="001950A5"/>
    <w:rsid w:val="00195F33"/>
    <w:rsid w:val="001964C6"/>
    <w:rsid w:val="001A0FDF"/>
    <w:rsid w:val="001A20A8"/>
    <w:rsid w:val="001A2258"/>
    <w:rsid w:val="001A47E5"/>
    <w:rsid w:val="001A5274"/>
    <w:rsid w:val="001A654D"/>
    <w:rsid w:val="001A6D04"/>
    <w:rsid w:val="001B0016"/>
    <w:rsid w:val="001B1617"/>
    <w:rsid w:val="001B1A87"/>
    <w:rsid w:val="001B504B"/>
    <w:rsid w:val="001B6F98"/>
    <w:rsid w:val="001C191A"/>
    <w:rsid w:val="001C233C"/>
    <w:rsid w:val="001C4BA4"/>
    <w:rsid w:val="001D15F2"/>
    <w:rsid w:val="001D3874"/>
    <w:rsid w:val="001D412C"/>
    <w:rsid w:val="001D5DDB"/>
    <w:rsid w:val="001D7E75"/>
    <w:rsid w:val="001E0D73"/>
    <w:rsid w:val="001E1A64"/>
    <w:rsid w:val="001E2C21"/>
    <w:rsid w:val="001E45BD"/>
    <w:rsid w:val="001E5528"/>
    <w:rsid w:val="001E56D2"/>
    <w:rsid w:val="001E7D56"/>
    <w:rsid w:val="001F22E5"/>
    <w:rsid w:val="001F302D"/>
    <w:rsid w:val="001F4B11"/>
    <w:rsid w:val="001F4DAE"/>
    <w:rsid w:val="001F5186"/>
    <w:rsid w:val="001F63D6"/>
    <w:rsid w:val="001F6E5C"/>
    <w:rsid w:val="001F7075"/>
    <w:rsid w:val="001F75DE"/>
    <w:rsid w:val="00200D58"/>
    <w:rsid w:val="002011C1"/>
    <w:rsid w:val="002013BE"/>
    <w:rsid w:val="00201EDC"/>
    <w:rsid w:val="00202017"/>
    <w:rsid w:val="00202952"/>
    <w:rsid w:val="00203B08"/>
    <w:rsid w:val="002063A4"/>
    <w:rsid w:val="00206438"/>
    <w:rsid w:val="0020754B"/>
    <w:rsid w:val="0021145B"/>
    <w:rsid w:val="00212CD6"/>
    <w:rsid w:val="002204B9"/>
    <w:rsid w:val="00220C23"/>
    <w:rsid w:val="00221359"/>
    <w:rsid w:val="002227C4"/>
    <w:rsid w:val="002247F6"/>
    <w:rsid w:val="00225E21"/>
    <w:rsid w:val="00225E44"/>
    <w:rsid w:val="00234E78"/>
    <w:rsid w:val="00240A85"/>
    <w:rsid w:val="00242422"/>
    <w:rsid w:val="00243D36"/>
    <w:rsid w:val="00246151"/>
    <w:rsid w:val="00246BA1"/>
    <w:rsid w:val="00246E39"/>
    <w:rsid w:val="002471A7"/>
    <w:rsid w:val="00247707"/>
    <w:rsid w:val="00252456"/>
    <w:rsid w:val="002549E6"/>
    <w:rsid w:val="0025769B"/>
    <w:rsid w:val="00257787"/>
    <w:rsid w:val="0026018E"/>
    <w:rsid w:val="00265361"/>
    <w:rsid w:val="0027235D"/>
    <w:rsid w:val="0027268E"/>
    <w:rsid w:val="00272DF8"/>
    <w:rsid w:val="00272EB8"/>
    <w:rsid w:val="002767A0"/>
    <w:rsid w:val="00284925"/>
    <w:rsid w:val="00284BB2"/>
    <w:rsid w:val="00285DA7"/>
    <w:rsid w:val="00286740"/>
    <w:rsid w:val="00287137"/>
    <w:rsid w:val="00291719"/>
    <w:rsid w:val="00291EAE"/>
    <w:rsid w:val="002929D8"/>
    <w:rsid w:val="0029645C"/>
    <w:rsid w:val="002A0B81"/>
    <w:rsid w:val="002A1562"/>
    <w:rsid w:val="002A237D"/>
    <w:rsid w:val="002A3CF2"/>
    <w:rsid w:val="002A3F8F"/>
    <w:rsid w:val="002A4A8E"/>
    <w:rsid w:val="002A4C53"/>
    <w:rsid w:val="002A74B4"/>
    <w:rsid w:val="002A760E"/>
    <w:rsid w:val="002B0672"/>
    <w:rsid w:val="002B09FF"/>
    <w:rsid w:val="002B1D8F"/>
    <w:rsid w:val="002B1DCB"/>
    <w:rsid w:val="002B247F"/>
    <w:rsid w:val="002B4663"/>
    <w:rsid w:val="002B50D4"/>
    <w:rsid w:val="002B53ED"/>
    <w:rsid w:val="002B58BF"/>
    <w:rsid w:val="002C145D"/>
    <w:rsid w:val="002C2C3E"/>
    <w:rsid w:val="002C533E"/>
    <w:rsid w:val="002C7AF1"/>
    <w:rsid w:val="002D027F"/>
    <w:rsid w:val="002D2C5D"/>
    <w:rsid w:val="002D3E15"/>
    <w:rsid w:val="002D714D"/>
    <w:rsid w:val="002D7A85"/>
    <w:rsid w:val="002D7B60"/>
    <w:rsid w:val="002E1211"/>
    <w:rsid w:val="002E363B"/>
    <w:rsid w:val="002E5627"/>
    <w:rsid w:val="002E6ACF"/>
    <w:rsid w:val="002F099A"/>
    <w:rsid w:val="002F1B55"/>
    <w:rsid w:val="002F2B6B"/>
    <w:rsid w:val="002F4761"/>
    <w:rsid w:val="002F58E7"/>
    <w:rsid w:val="002F5C79"/>
    <w:rsid w:val="002F68EE"/>
    <w:rsid w:val="003019E2"/>
    <w:rsid w:val="00301E6A"/>
    <w:rsid w:val="00305400"/>
    <w:rsid w:val="00310BEB"/>
    <w:rsid w:val="0031413F"/>
    <w:rsid w:val="00314854"/>
    <w:rsid w:val="003148BB"/>
    <w:rsid w:val="00317976"/>
    <w:rsid w:val="00320F2F"/>
    <w:rsid w:val="0032457E"/>
    <w:rsid w:val="00324941"/>
    <w:rsid w:val="00325D38"/>
    <w:rsid w:val="00330BC4"/>
    <w:rsid w:val="00330D09"/>
    <w:rsid w:val="0033317A"/>
    <w:rsid w:val="003332A9"/>
    <w:rsid w:val="00335EF0"/>
    <w:rsid w:val="003407A0"/>
    <w:rsid w:val="00340F36"/>
    <w:rsid w:val="00342EAE"/>
    <w:rsid w:val="0034334A"/>
    <w:rsid w:val="003435D7"/>
    <w:rsid w:val="0035143C"/>
    <w:rsid w:val="0035277E"/>
    <w:rsid w:val="0035477F"/>
    <w:rsid w:val="00355D31"/>
    <w:rsid w:val="00355EA9"/>
    <w:rsid w:val="003578DE"/>
    <w:rsid w:val="00361688"/>
    <w:rsid w:val="003617F8"/>
    <w:rsid w:val="00361B65"/>
    <w:rsid w:val="003644DB"/>
    <w:rsid w:val="00366DBE"/>
    <w:rsid w:val="00367FD2"/>
    <w:rsid w:val="00370B79"/>
    <w:rsid w:val="003712B9"/>
    <w:rsid w:val="00372AA3"/>
    <w:rsid w:val="00376334"/>
    <w:rsid w:val="00380921"/>
    <w:rsid w:val="00380FC1"/>
    <w:rsid w:val="00385DF5"/>
    <w:rsid w:val="003873AA"/>
    <w:rsid w:val="003877D5"/>
    <w:rsid w:val="003929B8"/>
    <w:rsid w:val="00392B9A"/>
    <w:rsid w:val="00393432"/>
    <w:rsid w:val="00393E62"/>
    <w:rsid w:val="003954EE"/>
    <w:rsid w:val="00396257"/>
    <w:rsid w:val="00397EB8"/>
    <w:rsid w:val="003A404D"/>
    <w:rsid w:val="003A4E7C"/>
    <w:rsid w:val="003A4FD0"/>
    <w:rsid w:val="003A69D1"/>
    <w:rsid w:val="003A75A0"/>
    <w:rsid w:val="003A7705"/>
    <w:rsid w:val="003A77F1"/>
    <w:rsid w:val="003B14BC"/>
    <w:rsid w:val="003B1545"/>
    <w:rsid w:val="003B156B"/>
    <w:rsid w:val="003B16C1"/>
    <w:rsid w:val="003B3534"/>
    <w:rsid w:val="003C002E"/>
    <w:rsid w:val="003C3219"/>
    <w:rsid w:val="003C409D"/>
    <w:rsid w:val="003C4544"/>
    <w:rsid w:val="003C4F0D"/>
    <w:rsid w:val="003C4F5E"/>
    <w:rsid w:val="003C5583"/>
    <w:rsid w:val="003C5BA6"/>
    <w:rsid w:val="003C6E9C"/>
    <w:rsid w:val="003C74CF"/>
    <w:rsid w:val="003D0600"/>
    <w:rsid w:val="003D34A3"/>
    <w:rsid w:val="003D3752"/>
    <w:rsid w:val="003D50FF"/>
    <w:rsid w:val="003D5EBF"/>
    <w:rsid w:val="003D6F07"/>
    <w:rsid w:val="003D7069"/>
    <w:rsid w:val="003D74F3"/>
    <w:rsid w:val="003E075B"/>
    <w:rsid w:val="003E14E1"/>
    <w:rsid w:val="003E35DA"/>
    <w:rsid w:val="003E455D"/>
    <w:rsid w:val="003E53E9"/>
    <w:rsid w:val="003E7709"/>
    <w:rsid w:val="003F0E85"/>
    <w:rsid w:val="003F24A8"/>
    <w:rsid w:val="003F2B50"/>
    <w:rsid w:val="003F424B"/>
    <w:rsid w:val="003F4C6D"/>
    <w:rsid w:val="003F4DDD"/>
    <w:rsid w:val="00400670"/>
    <w:rsid w:val="00400CDF"/>
    <w:rsid w:val="00403F8A"/>
    <w:rsid w:val="00410C55"/>
    <w:rsid w:val="00415F8B"/>
    <w:rsid w:val="0041621B"/>
    <w:rsid w:val="00416854"/>
    <w:rsid w:val="00417544"/>
    <w:rsid w:val="00417725"/>
    <w:rsid w:val="00420504"/>
    <w:rsid w:val="00420EFF"/>
    <w:rsid w:val="0042266F"/>
    <w:rsid w:val="004250E7"/>
    <w:rsid w:val="004300C7"/>
    <w:rsid w:val="004305FE"/>
    <w:rsid w:val="00430FFF"/>
    <w:rsid w:val="00432D09"/>
    <w:rsid w:val="00434321"/>
    <w:rsid w:val="0043474D"/>
    <w:rsid w:val="0043548F"/>
    <w:rsid w:val="0043613C"/>
    <w:rsid w:val="00437D9C"/>
    <w:rsid w:val="00437F26"/>
    <w:rsid w:val="004439A1"/>
    <w:rsid w:val="00444097"/>
    <w:rsid w:val="00445000"/>
    <w:rsid w:val="00445487"/>
    <w:rsid w:val="00447AC6"/>
    <w:rsid w:val="00447E0D"/>
    <w:rsid w:val="00453EA8"/>
    <w:rsid w:val="00454769"/>
    <w:rsid w:val="00455912"/>
    <w:rsid w:val="004615D6"/>
    <w:rsid w:val="00462A0E"/>
    <w:rsid w:val="00466991"/>
    <w:rsid w:val="0047064C"/>
    <w:rsid w:val="0047064F"/>
    <w:rsid w:val="00470965"/>
    <w:rsid w:val="004710F6"/>
    <w:rsid w:val="00471735"/>
    <w:rsid w:val="004749FB"/>
    <w:rsid w:val="00480436"/>
    <w:rsid w:val="004808BF"/>
    <w:rsid w:val="004822B7"/>
    <w:rsid w:val="0048284A"/>
    <w:rsid w:val="00482D93"/>
    <w:rsid w:val="0048336A"/>
    <w:rsid w:val="00484BDA"/>
    <w:rsid w:val="00485239"/>
    <w:rsid w:val="00490389"/>
    <w:rsid w:val="00493B61"/>
    <w:rsid w:val="0049469E"/>
    <w:rsid w:val="004947B0"/>
    <w:rsid w:val="004A04D0"/>
    <w:rsid w:val="004A2217"/>
    <w:rsid w:val="004A24F9"/>
    <w:rsid w:val="004A42E1"/>
    <w:rsid w:val="004B0D4B"/>
    <w:rsid w:val="004B162C"/>
    <w:rsid w:val="004B2ABE"/>
    <w:rsid w:val="004C3DBE"/>
    <w:rsid w:val="004C415B"/>
    <w:rsid w:val="004C4B12"/>
    <w:rsid w:val="004C5C96"/>
    <w:rsid w:val="004C6306"/>
    <w:rsid w:val="004D06A4"/>
    <w:rsid w:val="004D5EE4"/>
    <w:rsid w:val="004D6350"/>
    <w:rsid w:val="004E0523"/>
    <w:rsid w:val="004E2BAB"/>
    <w:rsid w:val="004E2C9F"/>
    <w:rsid w:val="004E769D"/>
    <w:rsid w:val="004E7941"/>
    <w:rsid w:val="004F1A81"/>
    <w:rsid w:val="004F383D"/>
    <w:rsid w:val="004F5D88"/>
    <w:rsid w:val="004F6364"/>
    <w:rsid w:val="004F6CF0"/>
    <w:rsid w:val="00501354"/>
    <w:rsid w:val="005050D2"/>
    <w:rsid w:val="00506114"/>
    <w:rsid w:val="00511201"/>
    <w:rsid w:val="00512F75"/>
    <w:rsid w:val="00520010"/>
    <w:rsid w:val="00520F86"/>
    <w:rsid w:val="005218D9"/>
    <w:rsid w:val="00525143"/>
    <w:rsid w:val="00527B03"/>
    <w:rsid w:val="0053048D"/>
    <w:rsid w:val="0053169F"/>
    <w:rsid w:val="0053235C"/>
    <w:rsid w:val="00532921"/>
    <w:rsid w:val="005344D3"/>
    <w:rsid w:val="00536186"/>
    <w:rsid w:val="00537E10"/>
    <w:rsid w:val="00544CBB"/>
    <w:rsid w:val="0054517F"/>
    <w:rsid w:val="0055120E"/>
    <w:rsid w:val="00551B65"/>
    <w:rsid w:val="00551BCB"/>
    <w:rsid w:val="00555F34"/>
    <w:rsid w:val="00556704"/>
    <w:rsid w:val="00556F25"/>
    <w:rsid w:val="005644C7"/>
    <w:rsid w:val="005656D7"/>
    <w:rsid w:val="005717D7"/>
    <w:rsid w:val="00572422"/>
    <w:rsid w:val="0057315F"/>
    <w:rsid w:val="00575EBB"/>
    <w:rsid w:val="00576104"/>
    <w:rsid w:val="005766BA"/>
    <w:rsid w:val="0058097A"/>
    <w:rsid w:val="00581F92"/>
    <w:rsid w:val="00582537"/>
    <w:rsid w:val="00584204"/>
    <w:rsid w:val="005853A3"/>
    <w:rsid w:val="00586418"/>
    <w:rsid w:val="00587F60"/>
    <w:rsid w:val="0059273E"/>
    <w:rsid w:val="00592B21"/>
    <w:rsid w:val="005963BE"/>
    <w:rsid w:val="005B26BF"/>
    <w:rsid w:val="005B26D9"/>
    <w:rsid w:val="005B2DF4"/>
    <w:rsid w:val="005B44BF"/>
    <w:rsid w:val="005B6BB2"/>
    <w:rsid w:val="005C0022"/>
    <w:rsid w:val="005C353A"/>
    <w:rsid w:val="005C3B43"/>
    <w:rsid w:val="005C54DB"/>
    <w:rsid w:val="005C5C7F"/>
    <w:rsid w:val="005C6481"/>
    <w:rsid w:val="005C67C8"/>
    <w:rsid w:val="005D0249"/>
    <w:rsid w:val="005D137A"/>
    <w:rsid w:val="005D18FA"/>
    <w:rsid w:val="005D1A76"/>
    <w:rsid w:val="005D1E4A"/>
    <w:rsid w:val="005D4FD4"/>
    <w:rsid w:val="005D5A7B"/>
    <w:rsid w:val="005D6E8C"/>
    <w:rsid w:val="005E2DAA"/>
    <w:rsid w:val="005E3004"/>
    <w:rsid w:val="005E4DC7"/>
    <w:rsid w:val="005E4E5E"/>
    <w:rsid w:val="005E702D"/>
    <w:rsid w:val="005F100C"/>
    <w:rsid w:val="005F2AF3"/>
    <w:rsid w:val="005F54C4"/>
    <w:rsid w:val="005F68DA"/>
    <w:rsid w:val="005F7419"/>
    <w:rsid w:val="005F7DAB"/>
    <w:rsid w:val="00601BC9"/>
    <w:rsid w:val="006022B8"/>
    <w:rsid w:val="00602CB8"/>
    <w:rsid w:val="00604D24"/>
    <w:rsid w:val="0060773B"/>
    <w:rsid w:val="006111FE"/>
    <w:rsid w:val="00612F58"/>
    <w:rsid w:val="006138C1"/>
    <w:rsid w:val="00613A89"/>
    <w:rsid w:val="00613D75"/>
    <w:rsid w:val="00613FD6"/>
    <w:rsid w:val="006157B5"/>
    <w:rsid w:val="00617224"/>
    <w:rsid w:val="006207A4"/>
    <w:rsid w:val="00622055"/>
    <w:rsid w:val="00622686"/>
    <w:rsid w:val="00622C0D"/>
    <w:rsid w:val="00624BB6"/>
    <w:rsid w:val="00626FC6"/>
    <w:rsid w:val="006303B4"/>
    <w:rsid w:val="00630ADC"/>
    <w:rsid w:val="00633D3D"/>
    <w:rsid w:val="00634380"/>
    <w:rsid w:val="00641703"/>
    <w:rsid w:val="00642D42"/>
    <w:rsid w:val="00642E5F"/>
    <w:rsid w:val="006431A6"/>
    <w:rsid w:val="006432F3"/>
    <w:rsid w:val="00643E3A"/>
    <w:rsid w:val="006459F6"/>
    <w:rsid w:val="006501AD"/>
    <w:rsid w:val="0065125C"/>
    <w:rsid w:val="00651BFA"/>
    <w:rsid w:val="00651E2A"/>
    <w:rsid w:val="00654475"/>
    <w:rsid w:val="00656DF0"/>
    <w:rsid w:val="00662708"/>
    <w:rsid w:val="00665A4B"/>
    <w:rsid w:val="00665A66"/>
    <w:rsid w:val="0066671A"/>
    <w:rsid w:val="00670423"/>
    <w:rsid w:val="00670FAE"/>
    <w:rsid w:val="0067328E"/>
    <w:rsid w:val="00676CA7"/>
    <w:rsid w:val="00676FD0"/>
    <w:rsid w:val="00680EC4"/>
    <w:rsid w:val="00684684"/>
    <w:rsid w:val="006855A6"/>
    <w:rsid w:val="00687F52"/>
    <w:rsid w:val="006907E5"/>
    <w:rsid w:val="00692E2A"/>
    <w:rsid w:val="0069496A"/>
    <w:rsid w:val="00696C1C"/>
    <w:rsid w:val="006A18BE"/>
    <w:rsid w:val="006A5169"/>
    <w:rsid w:val="006A5E4B"/>
    <w:rsid w:val="006A61B7"/>
    <w:rsid w:val="006A76F2"/>
    <w:rsid w:val="006B02FE"/>
    <w:rsid w:val="006B0C54"/>
    <w:rsid w:val="006B3EAC"/>
    <w:rsid w:val="006B4CAB"/>
    <w:rsid w:val="006B5C82"/>
    <w:rsid w:val="006B7D29"/>
    <w:rsid w:val="006C75E5"/>
    <w:rsid w:val="006D19D4"/>
    <w:rsid w:val="006D2761"/>
    <w:rsid w:val="006D5644"/>
    <w:rsid w:val="006D7EFB"/>
    <w:rsid w:val="006E6672"/>
    <w:rsid w:val="006E6722"/>
    <w:rsid w:val="006F26FC"/>
    <w:rsid w:val="006F31FD"/>
    <w:rsid w:val="006F345D"/>
    <w:rsid w:val="006F4A78"/>
    <w:rsid w:val="006F7558"/>
    <w:rsid w:val="006F7AFF"/>
    <w:rsid w:val="007027B9"/>
    <w:rsid w:val="00704E76"/>
    <w:rsid w:val="007066B5"/>
    <w:rsid w:val="00706CD7"/>
    <w:rsid w:val="00706E52"/>
    <w:rsid w:val="00710FCF"/>
    <w:rsid w:val="00713DAC"/>
    <w:rsid w:val="007145DA"/>
    <w:rsid w:val="00714E9E"/>
    <w:rsid w:val="00715E88"/>
    <w:rsid w:val="00716D8B"/>
    <w:rsid w:val="00721424"/>
    <w:rsid w:val="00723F5D"/>
    <w:rsid w:val="00731DCC"/>
    <w:rsid w:val="007327A6"/>
    <w:rsid w:val="00733B86"/>
    <w:rsid w:val="00734041"/>
    <w:rsid w:val="00734CAA"/>
    <w:rsid w:val="007352DC"/>
    <w:rsid w:val="00740B53"/>
    <w:rsid w:val="00740EE2"/>
    <w:rsid w:val="00741D33"/>
    <w:rsid w:val="00742680"/>
    <w:rsid w:val="007452A8"/>
    <w:rsid w:val="007518B0"/>
    <w:rsid w:val="007551A6"/>
    <w:rsid w:val="0075533C"/>
    <w:rsid w:val="00755A18"/>
    <w:rsid w:val="00756D60"/>
    <w:rsid w:val="00757581"/>
    <w:rsid w:val="007602F5"/>
    <w:rsid w:val="00760D36"/>
    <w:rsid w:val="007611A0"/>
    <w:rsid w:val="0076499F"/>
    <w:rsid w:val="00765113"/>
    <w:rsid w:val="00765151"/>
    <w:rsid w:val="00770F43"/>
    <w:rsid w:val="00772574"/>
    <w:rsid w:val="00773321"/>
    <w:rsid w:val="00773E54"/>
    <w:rsid w:val="00775DB2"/>
    <w:rsid w:val="00776033"/>
    <w:rsid w:val="00776223"/>
    <w:rsid w:val="00781486"/>
    <w:rsid w:val="00787688"/>
    <w:rsid w:val="007935E6"/>
    <w:rsid w:val="00794CF1"/>
    <w:rsid w:val="00796D3F"/>
    <w:rsid w:val="00796FAE"/>
    <w:rsid w:val="007A0EF4"/>
    <w:rsid w:val="007A1683"/>
    <w:rsid w:val="007A321F"/>
    <w:rsid w:val="007A5C12"/>
    <w:rsid w:val="007A716D"/>
    <w:rsid w:val="007A76F8"/>
    <w:rsid w:val="007A7CB0"/>
    <w:rsid w:val="007B1B0E"/>
    <w:rsid w:val="007B236E"/>
    <w:rsid w:val="007B68A3"/>
    <w:rsid w:val="007C2541"/>
    <w:rsid w:val="007C3169"/>
    <w:rsid w:val="007C4253"/>
    <w:rsid w:val="007C50EC"/>
    <w:rsid w:val="007D5677"/>
    <w:rsid w:val="007D66A8"/>
    <w:rsid w:val="007E003F"/>
    <w:rsid w:val="007E0F90"/>
    <w:rsid w:val="007E381F"/>
    <w:rsid w:val="007E655A"/>
    <w:rsid w:val="007E71F0"/>
    <w:rsid w:val="007F0CF8"/>
    <w:rsid w:val="007F3165"/>
    <w:rsid w:val="007F4B47"/>
    <w:rsid w:val="007F5E1B"/>
    <w:rsid w:val="007F62CB"/>
    <w:rsid w:val="00803E10"/>
    <w:rsid w:val="00805245"/>
    <w:rsid w:val="00811159"/>
    <w:rsid w:val="008142EC"/>
    <w:rsid w:val="00814443"/>
    <w:rsid w:val="00815105"/>
    <w:rsid w:val="00815921"/>
    <w:rsid w:val="008164F2"/>
    <w:rsid w:val="00821395"/>
    <w:rsid w:val="008218C9"/>
    <w:rsid w:val="0082251B"/>
    <w:rsid w:val="00824FF8"/>
    <w:rsid w:val="008261CF"/>
    <w:rsid w:val="008268EC"/>
    <w:rsid w:val="00827CBB"/>
    <w:rsid w:val="00830DAD"/>
    <w:rsid w:val="00830E26"/>
    <w:rsid w:val="008340AE"/>
    <w:rsid w:val="00834368"/>
    <w:rsid w:val="0083441A"/>
    <w:rsid w:val="008345E4"/>
    <w:rsid w:val="0083774B"/>
    <w:rsid w:val="00843576"/>
    <w:rsid w:val="00843B64"/>
    <w:rsid w:val="00845261"/>
    <w:rsid w:val="008466F1"/>
    <w:rsid w:val="008478FC"/>
    <w:rsid w:val="008508D2"/>
    <w:rsid w:val="008514FC"/>
    <w:rsid w:val="00851C51"/>
    <w:rsid w:val="008538F7"/>
    <w:rsid w:val="00854BEB"/>
    <w:rsid w:val="00860880"/>
    <w:rsid w:val="00860B33"/>
    <w:rsid w:val="00861732"/>
    <w:rsid w:val="00867BFF"/>
    <w:rsid w:val="00871542"/>
    <w:rsid w:val="00872BF6"/>
    <w:rsid w:val="00873276"/>
    <w:rsid w:val="0087394E"/>
    <w:rsid w:val="00874CDF"/>
    <w:rsid w:val="00882446"/>
    <w:rsid w:val="0088480A"/>
    <w:rsid w:val="0088757A"/>
    <w:rsid w:val="0089431B"/>
    <w:rsid w:val="00895668"/>
    <w:rsid w:val="008957DD"/>
    <w:rsid w:val="00897D98"/>
    <w:rsid w:val="008A4503"/>
    <w:rsid w:val="008A6DF2"/>
    <w:rsid w:val="008A7807"/>
    <w:rsid w:val="008A7CA7"/>
    <w:rsid w:val="008B2395"/>
    <w:rsid w:val="008B4CC9"/>
    <w:rsid w:val="008B514E"/>
    <w:rsid w:val="008C0B15"/>
    <w:rsid w:val="008C7032"/>
    <w:rsid w:val="008C7CB1"/>
    <w:rsid w:val="008D14DE"/>
    <w:rsid w:val="008D3504"/>
    <w:rsid w:val="008D5D99"/>
    <w:rsid w:val="008D676F"/>
    <w:rsid w:val="008D75E4"/>
    <w:rsid w:val="008D7C99"/>
    <w:rsid w:val="008E0FCB"/>
    <w:rsid w:val="008E5CF7"/>
    <w:rsid w:val="008E7AEB"/>
    <w:rsid w:val="008F0C96"/>
    <w:rsid w:val="008F3DF2"/>
    <w:rsid w:val="008F6DFE"/>
    <w:rsid w:val="00903405"/>
    <w:rsid w:val="00904AD8"/>
    <w:rsid w:val="0090529F"/>
    <w:rsid w:val="009059BE"/>
    <w:rsid w:val="00911622"/>
    <w:rsid w:val="009125C3"/>
    <w:rsid w:val="00917EE1"/>
    <w:rsid w:val="0092178C"/>
    <w:rsid w:val="0092286E"/>
    <w:rsid w:val="0092395E"/>
    <w:rsid w:val="00924D08"/>
    <w:rsid w:val="00925051"/>
    <w:rsid w:val="00930B88"/>
    <w:rsid w:val="0093466D"/>
    <w:rsid w:val="00935376"/>
    <w:rsid w:val="0093540F"/>
    <w:rsid w:val="00937A3E"/>
    <w:rsid w:val="00940BE4"/>
    <w:rsid w:val="00940DCC"/>
    <w:rsid w:val="0094179A"/>
    <w:rsid w:val="0094384D"/>
    <w:rsid w:val="0094459E"/>
    <w:rsid w:val="00944DBC"/>
    <w:rsid w:val="00950977"/>
    <w:rsid w:val="00950A8C"/>
    <w:rsid w:val="00951A7B"/>
    <w:rsid w:val="00951DF4"/>
    <w:rsid w:val="00954947"/>
    <w:rsid w:val="00954FAF"/>
    <w:rsid w:val="00955512"/>
    <w:rsid w:val="00955BC0"/>
    <w:rsid w:val="009564A6"/>
    <w:rsid w:val="009565E6"/>
    <w:rsid w:val="00957EF8"/>
    <w:rsid w:val="00962961"/>
    <w:rsid w:val="00966A53"/>
    <w:rsid w:val="00966D6A"/>
    <w:rsid w:val="00967621"/>
    <w:rsid w:val="00967E6A"/>
    <w:rsid w:val="009710B2"/>
    <w:rsid w:val="00971EB4"/>
    <w:rsid w:val="00972652"/>
    <w:rsid w:val="009726D4"/>
    <w:rsid w:val="00976470"/>
    <w:rsid w:val="00980619"/>
    <w:rsid w:val="009860F4"/>
    <w:rsid w:val="00986935"/>
    <w:rsid w:val="009907B9"/>
    <w:rsid w:val="00990918"/>
    <w:rsid w:val="009A3A83"/>
    <w:rsid w:val="009A46E6"/>
    <w:rsid w:val="009A6990"/>
    <w:rsid w:val="009B2230"/>
    <w:rsid w:val="009B2E02"/>
    <w:rsid w:val="009B4A0F"/>
    <w:rsid w:val="009C11D2"/>
    <w:rsid w:val="009C4F47"/>
    <w:rsid w:val="009C6C70"/>
    <w:rsid w:val="009C7B0A"/>
    <w:rsid w:val="009D029E"/>
    <w:rsid w:val="009D0B63"/>
    <w:rsid w:val="009D12C0"/>
    <w:rsid w:val="009D174B"/>
    <w:rsid w:val="009D52F8"/>
    <w:rsid w:val="009D5CB8"/>
    <w:rsid w:val="009D7281"/>
    <w:rsid w:val="009D7DAA"/>
    <w:rsid w:val="009E038A"/>
    <w:rsid w:val="009E0CD4"/>
    <w:rsid w:val="009E307E"/>
    <w:rsid w:val="009E42B3"/>
    <w:rsid w:val="009E62A8"/>
    <w:rsid w:val="009F412C"/>
    <w:rsid w:val="009F44C0"/>
    <w:rsid w:val="009F49DA"/>
    <w:rsid w:val="00A03168"/>
    <w:rsid w:val="00A05E28"/>
    <w:rsid w:val="00A05E56"/>
    <w:rsid w:val="00A06B25"/>
    <w:rsid w:val="00A07870"/>
    <w:rsid w:val="00A07C54"/>
    <w:rsid w:val="00A07F19"/>
    <w:rsid w:val="00A1060A"/>
    <w:rsid w:val="00A124BB"/>
    <w:rsid w:val="00A124F1"/>
    <w:rsid w:val="00A12BAE"/>
    <w:rsid w:val="00A1348D"/>
    <w:rsid w:val="00A13C99"/>
    <w:rsid w:val="00A23213"/>
    <w:rsid w:val="00A232EE"/>
    <w:rsid w:val="00A23AB2"/>
    <w:rsid w:val="00A24C45"/>
    <w:rsid w:val="00A4053D"/>
    <w:rsid w:val="00A4175F"/>
    <w:rsid w:val="00A43C3F"/>
    <w:rsid w:val="00A44411"/>
    <w:rsid w:val="00A44D26"/>
    <w:rsid w:val="00A45AD1"/>
    <w:rsid w:val="00A469FA"/>
    <w:rsid w:val="00A47A5E"/>
    <w:rsid w:val="00A47A6E"/>
    <w:rsid w:val="00A5269D"/>
    <w:rsid w:val="00A52DB9"/>
    <w:rsid w:val="00A52F29"/>
    <w:rsid w:val="00A53662"/>
    <w:rsid w:val="00A558FE"/>
    <w:rsid w:val="00A55B01"/>
    <w:rsid w:val="00A56B5B"/>
    <w:rsid w:val="00A603FF"/>
    <w:rsid w:val="00A619B6"/>
    <w:rsid w:val="00A61F00"/>
    <w:rsid w:val="00A6352E"/>
    <w:rsid w:val="00A63934"/>
    <w:rsid w:val="00A648CA"/>
    <w:rsid w:val="00A64EBE"/>
    <w:rsid w:val="00A657DD"/>
    <w:rsid w:val="00A65C2C"/>
    <w:rsid w:val="00A660E2"/>
    <w:rsid w:val="00A666A6"/>
    <w:rsid w:val="00A675FD"/>
    <w:rsid w:val="00A708B5"/>
    <w:rsid w:val="00A71AC1"/>
    <w:rsid w:val="00A72437"/>
    <w:rsid w:val="00A742A9"/>
    <w:rsid w:val="00A7564F"/>
    <w:rsid w:val="00A75D00"/>
    <w:rsid w:val="00A8048B"/>
    <w:rsid w:val="00A80611"/>
    <w:rsid w:val="00A83481"/>
    <w:rsid w:val="00A910A3"/>
    <w:rsid w:val="00A937AB"/>
    <w:rsid w:val="00AA0C03"/>
    <w:rsid w:val="00AA0CE9"/>
    <w:rsid w:val="00AA31C9"/>
    <w:rsid w:val="00AA583C"/>
    <w:rsid w:val="00AA5BF4"/>
    <w:rsid w:val="00AB38D2"/>
    <w:rsid w:val="00AB3FD0"/>
    <w:rsid w:val="00AB5340"/>
    <w:rsid w:val="00AB77F2"/>
    <w:rsid w:val="00AC0A89"/>
    <w:rsid w:val="00AC5D48"/>
    <w:rsid w:val="00AC6649"/>
    <w:rsid w:val="00AC7C96"/>
    <w:rsid w:val="00AD3593"/>
    <w:rsid w:val="00AD71A3"/>
    <w:rsid w:val="00AD7622"/>
    <w:rsid w:val="00AE0812"/>
    <w:rsid w:val="00AE19B0"/>
    <w:rsid w:val="00AE237D"/>
    <w:rsid w:val="00AE502A"/>
    <w:rsid w:val="00AE5737"/>
    <w:rsid w:val="00AE7D3C"/>
    <w:rsid w:val="00AF0010"/>
    <w:rsid w:val="00AF1AA8"/>
    <w:rsid w:val="00AF2C1F"/>
    <w:rsid w:val="00AF629B"/>
    <w:rsid w:val="00AF7C07"/>
    <w:rsid w:val="00B03E9A"/>
    <w:rsid w:val="00B04F67"/>
    <w:rsid w:val="00B06C64"/>
    <w:rsid w:val="00B07D8E"/>
    <w:rsid w:val="00B10887"/>
    <w:rsid w:val="00B11CAC"/>
    <w:rsid w:val="00B12CDD"/>
    <w:rsid w:val="00B158B3"/>
    <w:rsid w:val="00B15A29"/>
    <w:rsid w:val="00B17E4F"/>
    <w:rsid w:val="00B2136E"/>
    <w:rsid w:val="00B22C93"/>
    <w:rsid w:val="00B23ECE"/>
    <w:rsid w:val="00B258A8"/>
    <w:rsid w:val="00B27589"/>
    <w:rsid w:val="00B27F71"/>
    <w:rsid w:val="00B308B6"/>
    <w:rsid w:val="00B31039"/>
    <w:rsid w:val="00B31DCB"/>
    <w:rsid w:val="00B331ED"/>
    <w:rsid w:val="00B3411F"/>
    <w:rsid w:val="00B405B7"/>
    <w:rsid w:val="00B40BEF"/>
    <w:rsid w:val="00B43A81"/>
    <w:rsid w:val="00B44A2C"/>
    <w:rsid w:val="00B468C0"/>
    <w:rsid w:val="00B50FE9"/>
    <w:rsid w:val="00B52222"/>
    <w:rsid w:val="00B531DA"/>
    <w:rsid w:val="00B54895"/>
    <w:rsid w:val="00B54FE7"/>
    <w:rsid w:val="00B565FA"/>
    <w:rsid w:val="00B570F0"/>
    <w:rsid w:val="00B57AD0"/>
    <w:rsid w:val="00B644BD"/>
    <w:rsid w:val="00B647C6"/>
    <w:rsid w:val="00B655F9"/>
    <w:rsid w:val="00B66901"/>
    <w:rsid w:val="00B66F60"/>
    <w:rsid w:val="00B71E6D"/>
    <w:rsid w:val="00B72070"/>
    <w:rsid w:val="00B779E1"/>
    <w:rsid w:val="00B81CFF"/>
    <w:rsid w:val="00B81E3A"/>
    <w:rsid w:val="00B83A5D"/>
    <w:rsid w:val="00B85693"/>
    <w:rsid w:val="00B85B66"/>
    <w:rsid w:val="00B85CFB"/>
    <w:rsid w:val="00B9020C"/>
    <w:rsid w:val="00B90220"/>
    <w:rsid w:val="00B914E9"/>
    <w:rsid w:val="00B91585"/>
    <w:rsid w:val="00B91EE1"/>
    <w:rsid w:val="00B94218"/>
    <w:rsid w:val="00B94602"/>
    <w:rsid w:val="00B953F6"/>
    <w:rsid w:val="00BA0090"/>
    <w:rsid w:val="00BA1A67"/>
    <w:rsid w:val="00BA372C"/>
    <w:rsid w:val="00BA49C8"/>
    <w:rsid w:val="00BA5C53"/>
    <w:rsid w:val="00BA655A"/>
    <w:rsid w:val="00BA6A80"/>
    <w:rsid w:val="00BB39E9"/>
    <w:rsid w:val="00BB4ABB"/>
    <w:rsid w:val="00BB72AE"/>
    <w:rsid w:val="00BC0587"/>
    <w:rsid w:val="00BC0C37"/>
    <w:rsid w:val="00BC19EC"/>
    <w:rsid w:val="00BC4A85"/>
    <w:rsid w:val="00BC62BA"/>
    <w:rsid w:val="00BD031B"/>
    <w:rsid w:val="00BD1441"/>
    <w:rsid w:val="00BD1873"/>
    <w:rsid w:val="00BD52FF"/>
    <w:rsid w:val="00BD7B01"/>
    <w:rsid w:val="00BE3C7D"/>
    <w:rsid w:val="00BE5B5F"/>
    <w:rsid w:val="00BE7993"/>
    <w:rsid w:val="00BE7C7B"/>
    <w:rsid w:val="00BF2E5E"/>
    <w:rsid w:val="00BF5D12"/>
    <w:rsid w:val="00BF5FED"/>
    <w:rsid w:val="00BF6803"/>
    <w:rsid w:val="00C0632B"/>
    <w:rsid w:val="00C10AE3"/>
    <w:rsid w:val="00C11971"/>
    <w:rsid w:val="00C154B8"/>
    <w:rsid w:val="00C15FEB"/>
    <w:rsid w:val="00C179DE"/>
    <w:rsid w:val="00C17D59"/>
    <w:rsid w:val="00C213E8"/>
    <w:rsid w:val="00C26F55"/>
    <w:rsid w:val="00C30C63"/>
    <w:rsid w:val="00C30FF3"/>
    <w:rsid w:val="00C34D5C"/>
    <w:rsid w:val="00C352DB"/>
    <w:rsid w:val="00C36B8B"/>
    <w:rsid w:val="00C37893"/>
    <w:rsid w:val="00C37E6F"/>
    <w:rsid w:val="00C415C1"/>
    <w:rsid w:val="00C42D73"/>
    <w:rsid w:val="00C47DBF"/>
    <w:rsid w:val="00C50DC0"/>
    <w:rsid w:val="00C51DE0"/>
    <w:rsid w:val="00C537E2"/>
    <w:rsid w:val="00C551F7"/>
    <w:rsid w:val="00C552FF"/>
    <w:rsid w:val="00C558DA"/>
    <w:rsid w:val="00C55AF3"/>
    <w:rsid w:val="00C57299"/>
    <w:rsid w:val="00C6024A"/>
    <w:rsid w:val="00C64EEC"/>
    <w:rsid w:val="00C65DE1"/>
    <w:rsid w:val="00C74A28"/>
    <w:rsid w:val="00C75229"/>
    <w:rsid w:val="00C771A9"/>
    <w:rsid w:val="00C77653"/>
    <w:rsid w:val="00C80834"/>
    <w:rsid w:val="00C820D7"/>
    <w:rsid w:val="00C82943"/>
    <w:rsid w:val="00C831D1"/>
    <w:rsid w:val="00C84759"/>
    <w:rsid w:val="00C862E3"/>
    <w:rsid w:val="00C917BC"/>
    <w:rsid w:val="00C93096"/>
    <w:rsid w:val="00C9334E"/>
    <w:rsid w:val="00C9455E"/>
    <w:rsid w:val="00C94756"/>
    <w:rsid w:val="00CA29A2"/>
    <w:rsid w:val="00CA49A9"/>
    <w:rsid w:val="00CA5CA9"/>
    <w:rsid w:val="00CA6C7F"/>
    <w:rsid w:val="00CB007D"/>
    <w:rsid w:val="00CB60CA"/>
    <w:rsid w:val="00CB7F38"/>
    <w:rsid w:val="00CC0FC7"/>
    <w:rsid w:val="00CC10A6"/>
    <w:rsid w:val="00CC11F9"/>
    <w:rsid w:val="00CC1936"/>
    <w:rsid w:val="00CC6AAB"/>
    <w:rsid w:val="00CD0267"/>
    <w:rsid w:val="00CD5EB8"/>
    <w:rsid w:val="00CD6A1D"/>
    <w:rsid w:val="00CD7044"/>
    <w:rsid w:val="00CE08B9"/>
    <w:rsid w:val="00CE164C"/>
    <w:rsid w:val="00CE2575"/>
    <w:rsid w:val="00CE3515"/>
    <w:rsid w:val="00CE3AE5"/>
    <w:rsid w:val="00CE524C"/>
    <w:rsid w:val="00CE5343"/>
    <w:rsid w:val="00CE5459"/>
    <w:rsid w:val="00CF0BF4"/>
    <w:rsid w:val="00CF141F"/>
    <w:rsid w:val="00CF15C6"/>
    <w:rsid w:val="00CF1ED7"/>
    <w:rsid w:val="00CF2589"/>
    <w:rsid w:val="00CF4777"/>
    <w:rsid w:val="00CF65C8"/>
    <w:rsid w:val="00D00D6D"/>
    <w:rsid w:val="00D013F5"/>
    <w:rsid w:val="00D02AD1"/>
    <w:rsid w:val="00D03294"/>
    <w:rsid w:val="00D03FA5"/>
    <w:rsid w:val="00D04BB7"/>
    <w:rsid w:val="00D05E3F"/>
    <w:rsid w:val="00D05E98"/>
    <w:rsid w:val="00D067BB"/>
    <w:rsid w:val="00D12B1C"/>
    <w:rsid w:val="00D1352A"/>
    <w:rsid w:val="00D1638E"/>
    <w:rsid w:val="00D169AF"/>
    <w:rsid w:val="00D200EF"/>
    <w:rsid w:val="00D231E0"/>
    <w:rsid w:val="00D25175"/>
    <w:rsid w:val="00D25249"/>
    <w:rsid w:val="00D26854"/>
    <w:rsid w:val="00D303EA"/>
    <w:rsid w:val="00D31332"/>
    <w:rsid w:val="00D32590"/>
    <w:rsid w:val="00D35109"/>
    <w:rsid w:val="00D35B39"/>
    <w:rsid w:val="00D36C41"/>
    <w:rsid w:val="00D42E4B"/>
    <w:rsid w:val="00D44172"/>
    <w:rsid w:val="00D45D67"/>
    <w:rsid w:val="00D47BE3"/>
    <w:rsid w:val="00D508BF"/>
    <w:rsid w:val="00D51545"/>
    <w:rsid w:val="00D5210B"/>
    <w:rsid w:val="00D555AF"/>
    <w:rsid w:val="00D63B8C"/>
    <w:rsid w:val="00D64BFE"/>
    <w:rsid w:val="00D667C9"/>
    <w:rsid w:val="00D739CC"/>
    <w:rsid w:val="00D74D28"/>
    <w:rsid w:val="00D806F9"/>
    <w:rsid w:val="00D8093D"/>
    <w:rsid w:val="00D8108C"/>
    <w:rsid w:val="00D815DB"/>
    <w:rsid w:val="00D842AE"/>
    <w:rsid w:val="00D8607C"/>
    <w:rsid w:val="00D86C56"/>
    <w:rsid w:val="00D91148"/>
    <w:rsid w:val="00D9211C"/>
    <w:rsid w:val="00D92DE0"/>
    <w:rsid w:val="00D92FEF"/>
    <w:rsid w:val="00D931F9"/>
    <w:rsid w:val="00D93766"/>
    <w:rsid w:val="00D93A0F"/>
    <w:rsid w:val="00D97873"/>
    <w:rsid w:val="00DA1BCA"/>
    <w:rsid w:val="00DA29CE"/>
    <w:rsid w:val="00DA3663"/>
    <w:rsid w:val="00DB18B0"/>
    <w:rsid w:val="00DB37B4"/>
    <w:rsid w:val="00DB6F6E"/>
    <w:rsid w:val="00DC1792"/>
    <w:rsid w:val="00DC274A"/>
    <w:rsid w:val="00DC3FE0"/>
    <w:rsid w:val="00DC46FF"/>
    <w:rsid w:val="00DC5254"/>
    <w:rsid w:val="00DC569D"/>
    <w:rsid w:val="00DD1A4F"/>
    <w:rsid w:val="00DD28EB"/>
    <w:rsid w:val="00DD3107"/>
    <w:rsid w:val="00DD4B0C"/>
    <w:rsid w:val="00DD7C2C"/>
    <w:rsid w:val="00DE29A2"/>
    <w:rsid w:val="00DE4E8E"/>
    <w:rsid w:val="00DE5BDA"/>
    <w:rsid w:val="00DF1A0D"/>
    <w:rsid w:val="00DF31A8"/>
    <w:rsid w:val="00DF433C"/>
    <w:rsid w:val="00DF519F"/>
    <w:rsid w:val="00DF5255"/>
    <w:rsid w:val="00E0035A"/>
    <w:rsid w:val="00E009C7"/>
    <w:rsid w:val="00E06797"/>
    <w:rsid w:val="00E104C8"/>
    <w:rsid w:val="00E1265B"/>
    <w:rsid w:val="00E12E09"/>
    <w:rsid w:val="00E13B48"/>
    <w:rsid w:val="00E1404F"/>
    <w:rsid w:val="00E15018"/>
    <w:rsid w:val="00E15974"/>
    <w:rsid w:val="00E20181"/>
    <w:rsid w:val="00E218CA"/>
    <w:rsid w:val="00E21C83"/>
    <w:rsid w:val="00E22078"/>
    <w:rsid w:val="00E24ADA"/>
    <w:rsid w:val="00E2549D"/>
    <w:rsid w:val="00E31154"/>
    <w:rsid w:val="00E31307"/>
    <w:rsid w:val="00E32F59"/>
    <w:rsid w:val="00E3367A"/>
    <w:rsid w:val="00E35C03"/>
    <w:rsid w:val="00E409E5"/>
    <w:rsid w:val="00E41908"/>
    <w:rsid w:val="00E4441A"/>
    <w:rsid w:val="00E46D9A"/>
    <w:rsid w:val="00E53BE1"/>
    <w:rsid w:val="00E54866"/>
    <w:rsid w:val="00E55A01"/>
    <w:rsid w:val="00E565FF"/>
    <w:rsid w:val="00E602B9"/>
    <w:rsid w:val="00E64D5C"/>
    <w:rsid w:val="00E65388"/>
    <w:rsid w:val="00E67FA7"/>
    <w:rsid w:val="00E724F1"/>
    <w:rsid w:val="00E7326C"/>
    <w:rsid w:val="00E77380"/>
    <w:rsid w:val="00E7741D"/>
    <w:rsid w:val="00E808CD"/>
    <w:rsid w:val="00E8348F"/>
    <w:rsid w:val="00E85B7D"/>
    <w:rsid w:val="00E864C7"/>
    <w:rsid w:val="00E90B10"/>
    <w:rsid w:val="00E90DE3"/>
    <w:rsid w:val="00E9121B"/>
    <w:rsid w:val="00E9302E"/>
    <w:rsid w:val="00E976AB"/>
    <w:rsid w:val="00EA0AE2"/>
    <w:rsid w:val="00EA2CF8"/>
    <w:rsid w:val="00EA39E5"/>
    <w:rsid w:val="00EA421A"/>
    <w:rsid w:val="00EA4A0B"/>
    <w:rsid w:val="00EA57A3"/>
    <w:rsid w:val="00EA6923"/>
    <w:rsid w:val="00EC2813"/>
    <w:rsid w:val="00EC3737"/>
    <w:rsid w:val="00EC5A46"/>
    <w:rsid w:val="00EC63E2"/>
    <w:rsid w:val="00ED0225"/>
    <w:rsid w:val="00ED14B3"/>
    <w:rsid w:val="00ED261B"/>
    <w:rsid w:val="00ED366A"/>
    <w:rsid w:val="00ED5D0E"/>
    <w:rsid w:val="00ED6BB7"/>
    <w:rsid w:val="00ED6C14"/>
    <w:rsid w:val="00ED7EA2"/>
    <w:rsid w:val="00EE16DD"/>
    <w:rsid w:val="00EE328E"/>
    <w:rsid w:val="00EE6880"/>
    <w:rsid w:val="00EE7994"/>
    <w:rsid w:val="00EE7BE3"/>
    <w:rsid w:val="00EF18DA"/>
    <w:rsid w:val="00EF22B3"/>
    <w:rsid w:val="00EF3F72"/>
    <w:rsid w:val="00F03B69"/>
    <w:rsid w:val="00F04506"/>
    <w:rsid w:val="00F06344"/>
    <w:rsid w:val="00F07A50"/>
    <w:rsid w:val="00F100DF"/>
    <w:rsid w:val="00F113DA"/>
    <w:rsid w:val="00F1255F"/>
    <w:rsid w:val="00F15578"/>
    <w:rsid w:val="00F17722"/>
    <w:rsid w:val="00F242F3"/>
    <w:rsid w:val="00F2571A"/>
    <w:rsid w:val="00F266FC"/>
    <w:rsid w:val="00F3037A"/>
    <w:rsid w:val="00F3465A"/>
    <w:rsid w:val="00F3771F"/>
    <w:rsid w:val="00F37B67"/>
    <w:rsid w:val="00F37DC8"/>
    <w:rsid w:val="00F42BB4"/>
    <w:rsid w:val="00F439B3"/>
    <w:rsid w:val="00F46E6E"/>
    <w:rsid w:val="00F51DA9"/>
    <w:rsid w:val="00F52A44"/>
    <w:rsid w:val="00F54F10"/>
    <w:rsid w:val="00F60645"/>
    <w:rsid w:val="00F628B7"/>
    <w:rsid w:val="00F650C3"/>
    <w:rsid w:val="00F65D85"/>
    <w:rsid w:val="00F6700B"/>
    <w:rsid w:val="00F67C98"/>
    <w:rsid w:val="00F70D23"/>
    <w:rsid w:val="00F7137B"/>
    <w:rsid w:val="00F7267C"/>
    <w:rsid w:val="00F76FE5"/>
    <w:rsid w:val="00F77E80"/>
    <w:rsid w:val="00F8091E"/>
    <w:rsid w:val="00F82C7E"/>
    <w:rsid w:val="00F852EE"/>
    <w:rsid w:val="00F8615C"/>
    <w:rsid w:val="00F864EA"/>
    <w:rsid w:val="00F969E5"/>
    <w:rsid w:val="00F97F50"/>
    <w:rsid w:val="00FA0128"/>
    <w:rsid w:val="00FA2022"/>
    <w:rsid w:val="00FA26DE"/>
    <w:rsid w:val="00FA295D"/>
    <w:rsid w:val="00FA4972"/>
    <w:rsid w:val="00FA6B8A"/>
    <w:rsid w:val="00FA6BB0"/>
    <w:rsid w:val="00FA73AE"/>
    <w:rsid w:val="00FB11DA"/>
    <w:rsid w:val="00FB2DBD"/>
    <w:rsid w:val="00FB4B13"/>
    <w:rsid w:val="00FB6B02"/>
    <w:rsid w:val="00FC7C6F"/>
    <w:rsid w:val="00FD250B"/>
    <w:rsid w:val="00FD2A18"/>
    <w:rsid w:val="00FD387C"/>
    <w:rsid w:val="00FD48DF"/>
    <w:rsid w:val="00FD5860"/>
    <w:rsid w:val="00FD65A0"/>
    <w:rsid w:val="00FE242F"/>
    <w:rsid w:val="00FE2907"/>
    <w:rsid w:val="00FE352D"/>
    <w:rsid w:val="00FE4004"/>
    <w:rsid w:val="00FE40EB"/>
    <w:rsid w:val="00FE4D02"/>
    <w:rsid w:val="00FE4D63"/>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link w:val="10"/>
    <w:uiPriority w:val="9"/>
    <w:qFormat/>
    <w:rsid w:val="000D6941"/>
    <w:pPr>
      <w:keepNext/>
      <w:spacing w:before="240"/>
      <w:ind w:left="1247" w:hanging="680"/>
      <w:outlineLvl w:val="0"/>
    </w:pPr>
    <w:rPr>
      <w:b/>
      <w:sz w:val="28"/>
    </w:rPr>
  </w:style>
  <w:style w:type="paragraph" w:styleId="2">
    <w:name w:val="heading 2"/>
    <w:basedOn w:val="a"/>
    <w:next w:val="Normalnumber"/>
    <w:link w:val="20"/>
    <w:uiPriority w:val="9"/>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a"/>
    <w:next w:val="a"/>
    <w:autoRedefine/>
    <w:uiPriority w:val="39"/>
    <w:rsid w:val="000D6941"/>
    <w:pPr>
      <w:tabs>
        <w:tab w:val="clear" w:pos="1247"/>
        <w:tab w:val="clear" w:pos="1814"/>
        <w:tab w:val="clear" w:pos="2381"/>
        <w:tab w:val="clear" w:pos="2948"/>
        <w:tab w:val="clear" w:pos="3515"/>
      </w:tabs>
      <w:spacing w:after="0"/>
      <w:ind w:left="1050"/>
      <w:jc w:val="left"/>
    </w:pPr>
    <w:rPr>
      <w:rFonts w:asciiTheme="minorHAnsi" w:hAnsiTheme="minorHAnsi" w:cstheme="minorHAnsi"/>
      <w:sz w:val="18"/>
      <w:szCs w:val="18"/>
    </w:rPr>
  </w:style>
  <w:style w:type="paragraph" w:styleId="TOC7">
    <w:name w:val="toc 7"/>
    <w:basedOn w:val="a"/>
    <w:next w:val="a"/>
    <w:autoRedefine/>
    <w:uiPriority w:val="39"/>
    <w:rsid w:val="000D6941"/>
    <w:pPr>
      <w:tabs>
        <w:tab w:val="clear" w:pos="1247"/>
        <w:tab w:val="clear" w:pos="1814"/>
        <w:tab w:val="clear" w:pos="2381"/>
        <w:tab w:val="clear" w:pos="2948"/>
        <w:tab w:val="clear" w:pos="3515"/>
      </w:tabs>
      <w:spacing w:after="0"/>
      <w:ind w:left="1260"/>
      <w:jc w:val="left"/>
    </w:pPr>
    <w:rPr>
      <w:rFonts w:asciiTheme="minorHAnsi" w:hAnsiTheme="minorHAnsi" w:cstheme="minorHAnsi"/>
      <w:sz w:val="18"/>
      <w:szCs w:val="18"/>
    </w:rPr>
  </w:style>
  <w:style w:type="paragraph" w:styleId="TOC8">
    <w:name w:val="toc 8"/>
    <w:basedOn w:val="a"/>
    <w:next w:val="a"/>
    <w:autoRedefine/>
    <w:uiPriority w:val="39"/>
    <w:rsid w:val="000D6941"/>
    <w:pPr>
      <w:tabs>
        <w:tab w:val="clear" w:pos="1247"/>
        <w:tab w:val="clear" w:pos="1814"/>
        <w:tab w:val="clear" w:pos="2381"/>
        <w:tab w:val="clear" w:pos="2948"/>
        <w:tab w:val="clear" w:pos="3515"/>
      </w:tabs>
      <w:spacing w:after="0"/>
      <w:ind w:left="1470"/>
      <w:jc w:val="left"/>
    </w:pPr>
    <w:rPr>
      <w:rFonts w:asciiTheme="minorHAnsi" w:hAnsiTheme="minorHAnsi" w:cstheme="minorHAnsi"/>
      <w:sz w:val="18"/>
      <w:szCs w:val="18"/>
    </w:rPr>
  </w:style>
  <w:style w:type="paragraph" w:styleId="TOC9">
    <w:name w:val="toc 9"/>
    <w:basedOn w:val="a"/>
    <w:next w:val="a"/>
    <w:autoRedefine/>
    <w:uiPriority w:val="39"/>
    <w:rsid w:val="000D6941"/>
    <w:pPr>
      <w:tabs>
        <w:tab w:val="clear" w:pos="1247"/>
        <w:tab w:val="clear" w:pos="1814"/>
        <w:tab w:val="clear" w:pos="2381"/>
        <w:tab w:val="clear" w:pos="2948"/>
        <w:tab w:val="clear" w:pos="3515"/>
      </w:tabs>
      <w:spacing w:after="0"/>
      <w:ind w:left="1680"/>
      <w:jc w:val="left"/>
    </w:pPr>
    <w:rPr>
      <w:rFonts w:asciiTheme="minorHAnsi" w:hAnsiTheme="minorHAnsi" w:cstheme="minorHAnsi"/>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Superscript 6 Point + 11 pt,Appel note de bas de page,-E Fußnotenzeichen,(Diplomarbeit FZ),(Diplomarbeit FZ)1,(Diplomarbeit FZ)2"/>
    <w:qFormat/>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93,footnote text"/>
    <w:link w:val="a7"/>
    <w:qFormat/>
    <w:rsid w:val="000D6941"/>
    <w:pPr>
      <w:spacing w:before="20" w:line="210" w:lineRule="exact"/>
      <w:ind w:left="475" w:hanging="475"/>
    </w:pPr>
    <w:rPr>
      <w:noProof/>
      <w:spacing w:val="5"/>
      <w:w w:val="104"/>
      <w:kern w:val="14"/>
      <w:sz w:val="18"/>
    </w:rPr>
  </w:style>
  <w:style w:type="character" w:styleId="a8">
    <w:name w:val="annotation reference"/>
    <w:uiPriority w:val="99"/>
    <w:rsid w:val="003929B8"/>
    <w:rPr>
      <w:rFonts w:ascii="Times New Roman" w:eastAsia="SimSun" w:hAnsi="Times New Roman"/>
      <w:sz w:val="6"/>
      <w:szCs w:val="16"/>
    </w:rPr>
  </w:style>
  <w:style w:type="paragraph" w:styleId="a9">
    <w:name w:val="annotation text"/>
    <w:basedOn w:val="a"/>
    <w:link w:val="aa"/>
    <w:uiPriority w:val="99"/>
    <w:rsid w:val="003929B8"/>
  </w:style>
  <w:style w:type="character" w:customStyle="1" w:styleId="aa">
    <w:name w:val="批注文字 字符"/>
    <w:link w:val="a9"/>
    <w:uiPriority w:val="99"/>
    <w:rsid w:val="003929B8"/>
    <w:rPr>
      <w:lang w:eastAsia="en-US"/>
    </w:rPr>
  </w:style>
  <w:style w:type="paragraph" w:styleId="ab">
    <w:name w:val="annotation subject"/>
    <w:basedOn w:val="a9"/>
    <w:next w:val="a9"/>
    <w:link w:val="ac"/>
    <w:uiPriority w:val="99"/>
    <w:rsid w:val="003929B8"/>
    <w:rPr>
      <w:b/>
      <w:bCs/>
    </w:rPr>
  </w:style>
  <w:style w:type="character" w:customStyle="1" w:styleId="ac">
    <w:name w:val="批注主题 字符"/>
    <w:link w:val="ab"/>
    <w:uiPriority w:val="99"/>
    <w:rsid w:val="003929B8"/>
    <w:rPr>
      <w:b/>
      <w:bCs/>
      <w:lang w:eastAsia="en-US"/>
    </w:rPr>
  </w:style>
  <w:style w:type="paragraph" w:styleId="ad">
    <w:name w:val="Balloon Text"/>
    <w:basedOn w:val="a"/>
    <w:link w:val="ae"/>
    <w:uiPriority w:val="99"/>
    <w:rsid w:val="003929B8"/>
    <w:rPr>
      <w:rFonts w:ascii="Tahoma" w:hAnsi="Tahoma" w:cs="Tahoma"/>
      <w:sz w:val="16"/>
      <w:szCs w:val="16"/>
    </w:rPr>
  </w:style>
  <w:style w:type="character" w:customStyle="1" w:styleId="ae">
    <w:name w:val="批注框文本 字符"/>
    <w:link w:val="ad"/>
    <w:uiPriority w:val="99"/>
    <w:rsid w:val="003929B8"/>
    <w:rPr>
      <w:rFonts w:ascii="Tahoma" w:hAnsi="Tahoma" w:cs="Tahoma"/>
      <w:sz w:val="16"/>
      <w:szCs w:val="16"/>
      <w:lang w:eastAsia="en-US"/>
    </w:rPr>
  </w:style>
  <w:style w:type="character" w:customStyle="1" w:styleId="a7">
    <w:name w:val="脚注文本 字符"/>
    <w:aliases w:val="DNV-FT 字符,Geneva 9 字符,Font: Geneva 9 字符,Boston 10 字符,f 字符,footnote3 字符,text 字符,Geneva 字符,92 字符,Font: 字符,Boston 字符,10 字符,FOOTNOTES 字符,fn 字符,single space 字符,Footnote Text Rail EIS 字符,ft 字符,Footnotes 字符,Footnote ak 字符,fn cafc 字符,fn Char Char 字符"/>
    <w:link w:val="a6"/>
    <w:locked/>
    <w:rsid w:val="0014293F"/>
    <w:rPr>
      <w:sz w:val="18"/>
      <w:lang w:val="fr-FR" w:eastAsia="en-US"/>
    </w:rPr>
  </w:style>
  <w:style w:type="table" w:styleId="af">
    <w:name w:val="Table Grid"/>
    <w:basedOn w:val="a1"/>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Bullets,List Paragraph1,Bullets1,List Paragraph11,Bullets2,List Paragraph12,Bullets3,List Paragraph13,Dot pt,F5 List Paragraph,No Spacing1,List Paragraph Char Char Char,Indicator Text,Colorful List - Accent 11,Numbered Para 1,Bullet 1"/>
    <w:basedOn w:val="a"/>
    <w:link w:val="af1"/>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525143"/>
    <w:pPr>
      <w:tabs>
        <w:tab w:val="clear" w:pos="4082"/>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f2">
    <w:name w:val="footer"/>
    <w:basedOn w:val="a"/>
    <w:link w:val="af3"/>
    <w:uiPriority w:val="99"/>
    <w:rsid w:val="00821395"/>
    <w:pPr>
      <w:tabs>
        <w:tab w:val="center" w:pos="4320"/>
        <w:tab w:val="right" w:pos="8640"/>
      </w:tabs>
      <w:spacing w:before="60"/>
    </w:pPr>
    <w:rPr>
      <w:rFonts w:eastAsia="PMingLiU"/>
      <w:b/>
      <w:noProof/>
      <w:sz w:val="17"/>
    </w:rPr>
  </w:style>
  <w:style w:type="paragraph" w:styleId="af4">
    <w:name w:val="header"/>
    <w:basedOn w:val="a"/>
    <w:link w:val="af5"/>
    <w:uiPriority w:val="99"/>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6">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4"/>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qFormat/>
    <w:rsid w:val="00400CDF"/>
    <w:p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1247"/>
        <w:tab w:val="clear" w:pos="1814"/>
        <w:tab w:val="clear" w:pos="2381"/>
        <w:tab w:val="clear" w:pos="2948"/>
        <w:tab w:val="clear" w:pos="3515"/>
        <w:tab w:val="clear" w:pos="4082"/>
      </w:tabs>
      <w:spacing w:before="120" w:after="120" w:line="280" w:lineRule="exact"/>
    </w:pPr>
    <w:rPr>
      <w:rFonts w:asciiTheme="minorHAnsi" w:hAnsiTheme="minorHAnsi" w:cstheme="minorHAnsi"/>
      <w:b/>
      <w:bCs/>
      <w:caps/>
      <w:lang w:val="en-US" w:eastAsia="zh-CN"/>
    </w:rPr>
  </w:style>
  <w:style w:type="paragraph" w:styleId="TOC2">
    <w:name w:val="toc 2"/>
    <w:basedOn w:val="Normalpool"/>
    <w:next w:val="Normalpool"/>
    <w:uiPriority w:val="39"/>
    <w:rsid w:val="000D6941"/>
    <w:pPr>
      <w:tabs>
        <w:tab w:val="clear" w:pos="1247"/>
        <w:tab w:val="clear" w:pos="1814"/>
        <w:tab w:val="clear" w:pos="2381"/>
        <w:tab w:val="clear" w:pos="2948"/>
        <w:tab w:val="clear" w:pos="3515"/>
        <w:tab w:val="clear" w:pos="4082"/>
      </w:tabs>
      <w:spacing w:line="280" w:lineRule="exact"/>
      <w:ind w:left="210"/>
    </w:pPr>
    <w:rPr>
      <w:rFonts w:asciiTheme="minorHAnsi" w:hAnsiTheme="minorHAnsi" w:cstheme="minorHAnsi"/>
      <w:smallCaps/>
      <w:lang w:val="en-US" w:eastAsia="zh-CN"/>
    </w:rPr>
  </w:style>
  <w:style w:type="paragraph" w:styleId="TOC3">
    <w:name w:val="toc 3"/>
    <w:basedOn w:val="Normalpool"/>
    <w:next w:val="Normalpool"/>
    <w:uiPriority w:val="39"/>
    <w:rsid w:val="000D6941"/>
    <w:pPr>
      <w:tabs>
        <w:tab w:val="clear" w:pos="1247"/>
        <w:tab w:val="clear" w:pos="1814"/>
        <w:tab w:val="clear" w:pos="2381"/>
        <w:tab w:val="clear" w:pos="2948"/>
        <w:tab w:val="clear" w:pos="3515"/>
        <w:tab w:val="clear" w:pos="4082"/>
      </w:tabs>
      <w:spacing w:line="280" w:lineRule="exact"/>
      <w:ind w:left="420"/>
    </w:pPr>
    <w:rPr>
      <w:rFonts w:asciiTheme="minorHAnsi" w:hAnsiTheme="minorHAnsi" w:cstheme="minorHAnsi"/>
      <w:i/>
      <w:iCs/>
      <w:lang w:val="en-US" w:eastAsia="zh-CN"/>
    </w:rPr>
  </w:style>
  <w:style w:type="paragraph" w:styleId="TOC4">
    <w:name w:val="toc 4"/>
    <w:basedOn w:val="Normalpool"/>
    <w:next w:val="Normalpool"/>
    <w:uiPriority w:val="39"/>
    <w:rsid w:val="000D6941"/>
    <w:pPr>
      <w:tabs>
        <w:tab w:val="clear" w:pos="1247"/>
        <w:tab w:val="clear" w:pos="1814"/>
        <w:tab w:val="clear" w:pos="2381"/>
        <w:tab w:val="clear" w:pos="2948"/>
        <w:tab w:val="clear" w:pos="3515"/>
        <w:tab w:val="clear" w:pos="4082"/>
      </w:tabs>
      <w:spacing w:line="280" w:lineRule="exact"/>
      <w:ind w:left="630"/>
    </w:pPr>
    <w:rPr>
      <w:rFonts w:asciiTheme="minorHAnsi" w:hAnsiTheme="minorHAnsi" w:cstheme="minorHAnsi"/>
      <w:sz w:val="18"/>
      <w:szCs w:val="18"/>
      <w:lang w:val="en-US" w:eastAsia="zh-CN"/>
    </w:rPr>
  </w:style>
  <w:style w:type="paragraph" w:styleId="TOC5">
    <w:name w:val="toc 5"/>
    <w:basedOn w:val="a"/>
    <w:next w:val="a"/>
    <w:autoRedefine/>
    <w:uiPriority w:val="39"/>
    <w:rsid w:val="000D6941"/>
    <w:pPr>
      <w:tabs>
        <w:tab w:val="clear" w:pos="1247"/>
        <w:tab w:val="clear" w:pos="1814"/>
        <w:tab w:val="clear" w:pos="2381"/>
        <w:tab w:val="clear" w:pos="2948"/>
        <w:tab w:val="clear" w:pos="3515"/>
      </w:tabs>
      <w:spacing w:after="0"/>
      <w:ind w:left="840"/>
      <w:jc w:val="left"/>
    </w:pPr>
    <w:rPr>
      <w:rFonts w:asciiTheme="minorHAnsi" w:hAnsiTheme="minorHAnsi" w:cstheme="minorHAnsi"/>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7">
    <w:name w:val="Revision"/>
    <w:hidden/>
    <w:uiPriority w:val="99"/>
    <w:semiHidden/>
    <w:rsid w:val="00D806F9"/>
    <w:rPr>
      <w:lang w:eastAsia="en-US"/>
    </w:rPr>
  </w:style>
  <w:style w:type="character" w:styleId="af8">
    <w:name w:val="Emphasis"/>
    <w:basedOn w:val="a0"/>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rsid w:val="004E2BAB"/>
    <w:rPr>
      <w:b/>
      <w:sz w:val="24"/>
      <w:szCs w:val="24"/>
      <w:lang w:eastAsia="en-US"/>
    </w:rPr>
  </w:style>
  <w:style w:type="character" w:customStyle="1" w:styleId="NormalnumberChar">
    <w:name w:val="Normal_number Char"/>
    <w:link w:val="Normalnumber"/>
    <w:locked/>
    <w:rsid w:val="00400CDF"/>
    <w:rPr>
      <w:lang w:eastAsia="en-US"/>
    </w:rPr>
  </w:style>
  <w:style w:type="paragraph" w:customStyle="1" w:styleId="Brdtext">
    <w:name w:val="Brödtext"/>
    <w:rsid w:val="00CC6AA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CC6AAB"/>
  </w:style>
  <w:style w:type="paragraph" w:customStyle="1" w:styleId="mainpara">
    <w:name w:val="mainpara"/>
    <w:basedOn w:val="a"/>
    <w:rsid w:val="005F7DAB"/>
    <w:pPr>
      <w:numPr>
        <w:numId w:val="5"/>
      </w:numPr>
      <w:tabs>
        <w:tab w:val="clear" w:pos="1247"/>
        <w:tab w:val="clear" w:pos="1814"/>
        <w:tab w:val="clear" w:pos="2381"/>
        <w:tab w:val="clear" w:pos="2948"/>
        <w:tab w:val="clear" w:pos="3515"/>
      </w:tabs>
      <w:ind w:left="1247"/>
    </w:pPr>
    <w:rPr>
      <w:snapToGrid w:val="0"/>
    </w:rPr>
  </w:style>
  <w:style w:type="paragraph" w:customStyle="1" w:styleId="Default">
    <w:name w:val="Default"/>
    <w:rsid w:val="005F7DAB"/>
    <w:pPr>
      <w:autoSpaceDE w:val="0"/>
      <w:autoSpaceDN w:val="0"/>
      <w:adjustRightInd w:val="0"/>
    </w:pPr>
    <w:rPr>
      <w:color w:val="000000"/>
      <w:sz w:val="24"/>
      <w:szCs w:val="24"/>
    </w:rPr>
  </w:style>
  <w:style w:type="character" w:customStyle="1" w:styleId="af3">
    <w:name w:val="页脚 字符"/>
    <w:basedOn w:val="a0"/>
    <w:link w:val="af2"/>
    <w:uiPriority w:val="99"/>
    <w:rsid w:val="0083774B"/>
    <w:rPr>
      <w:sz w:val="18"/>
      <w:lang w:eastAsia="en-US"/>
    </w:rPr>
  </w:style>
  <w:style w:type="paragraph" w:styleId="af9">
    <w:name w:val="Normal (Web)"/>
    <w:basedOn w:val="a"/>
    <w:uiPriority w:val="99"/>
    <w:semiHidden/>
    <w:unhideWhenUsed/>
    <w:rsid w:val="001F4B11"/>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zh-TW"/>
    </w:rPr>
  </w:style>
  <w:style w:type="character" w:customStyle="1" w:styleId="ZZAnxheaderChar">
    <w:name w:val="ZZ_Anx_header Char"/>
    <w:link w:val="ZZAnxheader"/>
    <w:rsid w:val="00D64BFE"/>
    <w:rPr>
      <w:b/>
      <w:bCs/>
      <w:sz w:val="28"/>
      <w:szCs w:val="22"/>
      <w:lang w:eastAsia="en-US"/>
    </w:rPr>
  </w:style>
  <w:style w:type="character" w:customStyle="1" w:styleId="NormalNonumberChar">
    <w:name w:val="Normal_No_number Char"/>
    <w:link w:val="NormalNonumber"/>
    <w:locked/>
    <w:rsid w:val="00117005"/>
    <w:rPr>
      <w:lang w:eastAsia="en-US"/>
    </w:rPr>
  </w:style>
  <w:style w:type="character" w:customStyle="1" w:styleId="Normal-poolChar">
    <w:name w:val="Normal-pool Char"/>
    <w:link w:val="Normal-pool"/>
    <w:rsid w:val="00117005"/>
    <w:rPr>
      <w:lang w:eastAsia="en-US"/>
    </w:rPr>
  </w:style>
  <w:style w:type="numbering" w:customStyle="1" w:styleId="WWNum25">
    <w:name w:val="WWNum25"/>
    <w:basedOn w:val="a2"/>
    <w:rsid w:val="00117005"/>
    <w:pPr>
      <w:numPr>
        <w:numId w:val="6"/>
      </w:numPr>
    </w:pPr>
  </w:style>
  <w:style w:type="character" w:customStyle="1" w:styleId="af5">
    <w:name w:val="页眉 字符"/>
    <w:basedOn w:val="a0"/>
    <w:link w:val="af4"/>
    <w:uiPriority w:val="99"/>
    <w:rsid w:val="00117005"/>
    <w:rPr>
      <w:rFonts w:eastAsia="PMingLiU"/>
      <w:b/>
      <w:noProof/>
      <w:sz w:val="18"/>
      <w:szCs w:val="10"/>
      <w:lang w:val="en-US" w:eastAsia="zh-CN"/>
    </w:rPr>
  </w:style>
  <w:style w:type="character" w:customStyle="1" w:styleId="Bold">
    <w:name w:val="Bold"/>
    <w:uiPriority w:val="1"/>
    <w:qFormat/>
    <w:rsid w:val="00520F86"/>
    <w:rPr>
      <w:b/>
      <w:szCs w:val="2"/>
    </w:rPr>
  </w:style>
  <w:style w:type="character" w:customStyle="1" w:styleId="Italic">
    <w:name w:val="Italic"/>
    <w:uiPriority w:val="1"/>
    <w:qFormat/>
    <w:rsid w:val="00520F86"/>
    <w:rPr>
      <w:i/>
    </w:rPr>
  </w:style>
  <w:style w:type="character" w:customStyle="1" w:styleId="kaiti">
    <w:name w:val="kaiti"/>
    <w:uiPriority w:val="1"/>
    <w:qFormat/>
    <w:rsid w:val="00520F86"/>
    <w:rPr>
      <w:rFonts w:eastAsia="楷体"/>
    </w:rPr>
  </w:style>
  <w:style w:type="character" w:customStyle="1" w:styleId="simhei">
    <w:name w:val="simhei"/>
    <w:uiPriority w:val="1"/>
    <w:qFormat/>
    <w:rsid w:val="00520F86"/>
    <w:rPr>
      <w:rFonts w:eastAsia="SimHei"/>
    </w:rPr>
  </w:style>
  <w:style w:type="character" w:customStyle="1" w:styleId="superscript">
    <w:name w:val="superscript"/>
    <w:uiPriority w:val="1"/>
    <w:qFormat/>
    <w:rsid w:val="00520F86"/>
    <w:rPr>
      <w:vertAlign w:val="superscript"/>
    </w:rPr>
  </w:style>
  <w:style w:type="paragraph" w:styleId="TOC">
    <w:name w:val="TOC Heading"/>
    <w:basedOn w:val="1"/>
    <w:next w:val="a"/>
    <w:uiPriority w:val="39"/>
    <w:unhideWhenUsed/>
    <w:qFormat/>
    <w:rsid w:val="007551A6"/>
    <w:pPr>
      <w:keepLines/>
      <w:spacing w:before="340" w:after="330" w:line="578" w:lineRule="atLeast"/>
      <w:ind w:left="0" w:firstLine="0"/>
      <w:outlineLvl w:val="9"/>
    </w:pPr>
    <w:rPr>
      <w:bCs/>
      <w:kern w:val="44"/>
      <w:sz w:val="44"/>
      <w:szCs w:val="44"/>
    </w:rPr>
  </w:style>
  <w:style w:type="paragraph" w:customStyle="1" w:styleId="MainParagraphwith">
    <w:name w:val="Main Paragraph with #"/>
    <w:basedOn w:val="af0"/>
    <w:next w:val="a"/>
    <w:link w:val="MainParagraphwithChar"/>
    <w:autoRedefine/>
    <w:qFormat/>
    <w:rsid w:val="007551A6"/>
    <w:pPr>
      <w:numPr>
        <w:numId w:val="19"/>
      </w:numPr>
      <w:tabs>
        <w:tab w:val="clear" w:pos="1247"/>
        <w:tab w:val="clear" w:pos="1814"/>
        <w:tab w:val="clear" w:pos="2381"/>
        <w:tab w:val="clear" w:pos="2948"/>
        <w:tab w:val="clear" w:pos="3515"/>
      </w:tabs>
      <w:adjustRightInd w:val="0"/>
      <w:spacing w:before="240" w:after="240" w:line="240" w:lineRule="auto"/>
      <w:ind w:left="0" w:firstLine="0"/>
      <w:jc w:val="left"/>
    </w:pPr>
    <w:rPr>
      <w:rFonts w:asciiTheme="minorEastAsia" w:eastAsiaTheme="minorEastAsia" w:hAnsiTheme="minorEastAsia" w:cs="Verdana"/>
      <w:bCs/>
      <w:color w:val="000000"/>
      <w:sz w:val="22"/>
      <w:szCs w:val="22"/>
    </w:rPr>
  </w:style>
  <w:style w:type="character" w:customStyle="1" w:styleId="MainParagraphwithChar">
    <w:name w:val="Main Paragraph with # Char"/>
    <w:basedOn w:val="a0"/>
    <w:link w:val="MainParagraphwith"/>
    <w:rsid w:val="007551A6"/>
    <w:rPr>
      <w:rFonts w:asciiTheme="minorEastAsia" w:eastAsiaTheme="minorEastAsia" w:hAnsiTheme="minorEastAsia" w:cs="Verdana"/>
      <w:bCs/>
      <w:color w:val="000000"/>
      <w:sz w:val="22"/>
      <w:szCs w:val="22"/>
      <w:lang w:val="en-US" w:eastAsia="zh-CN"/>
    </w:rPr>
  </w:style>
  <w:style w:type="character" w:customStyle="1" w:styleId="UnresolvedMention1">
    <w:name w:val="Unresolved Mention1"/>
    <w:basedOn w:val="a0"/>
    <w:uiPriority w:val="99"/>
    <w:semiHidden/>
    <w:unhideWhenUsed/>
    <w:rsid w:val="007551A6"/>
    <w:rPr>
      <w:color w:val="605E5C"/>
      <w:shd w:val="clear" w:color="auto" w:fill="E1DFDD"/>
    </w:rPr>
  </w:style>
  <w:style w:type="character" w:customStyle="1" w:styleId="af1">
    <w:name w:val="列表段落 字符"/>
    <w:aliases w:val="Bullets 字符,List Paragraph1 字符,Bullets1 字符,List Paragraph11 字符,Bullets2 字符,List Paragraph12 字符,Bullets3 字符,List Paragraph13 字符,Dot pt 字符,F5 List Paragraph 字符,No Spacing1 字符,List Paragraph Char Char Char 字符,Indicator Text 字符,Numbered Para 1 字符"/>
    <w:link w:val="af0"/>
    <w:uiPriority w:val="34"/>
    <w:locked/>
    <w:rsid w:val="007551A6"/>
    <w:rPr>
      <w:sz w:val="21"/>
      <w:szCs w:val="10"/>
      <w:lang w:val="en-US" w:eastAsia="zh-CN"/>
    </w:rPr>
  </w:style>
  <w:style w:type="table" w:customStyle="1" w:styleId="5-11">
    <w:name w:val="网格表 5 深色 - 着色 11"/>
    <w:basedOn w:val="a1"/>
    <w:uiPriority w:val="50"/>
    <w:rsid w:val="007551A6"/>
    <w:rPr>
      <w:rFonts w:eastAsia="MS Mincho"/>
      <w:szCs w:val="16"/>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afa">
    <w:name w:val="Body Text"/>
    <w:basedOn w:val="a"/>
    <w:link w:val="afb"/>
    <w:uiPriority w:val="1"/>
    <w:qFormat/>
    <w:rsid w:val="007551A6"/>
    <w:pPr>
      <w:widowControl w:val="0"/>
      <w:tabs>
        <w:tab w:val="clear" w:pos="1247"/>
        <w:tab w:val="clear" w:pos="1814"/>
        <w:tab w:val="clear" w:pos="2381"/>
        <w:tab w:val="clear" w:pos="2948"/>
        <w:tab w:val="clear" w:pos="3515"/>
      </w:tabs>
      <w:autoSpaceDE w:val="0"/>
      <w:autoSpaceDN w:val="0"/>
      <w:spacing w:after="0" w:line="240" w:lineRule="auto"/>
      <w:jc w:val="left"/>
    </w:pPr>
    <w:rPr>
      <w:rFonts w:eastAsiaTheme="minorEastAsia"/>
      <w:sz w:val="24"/>
      <w:szCs w:val="24"/>
      <w:lang w:eastAsia="en-US"/>
    </w:rPr>
  </w:style>
  <w:style w:type="character" w:customStyle="1" w:styleId="afb">
    <w:name w:val="正文文本 字符"/>
    <w:basedOn w:val="a0"/>
    <w:link w:val="afa"/>
    <w:uiPriority w:val="1"/>
    <w:rsid w:val="007551A6"/>
    <w:rPr>
      <w:rFonts w:eastAsiaTheme="minorEastAsia"/>
      <w:sz w:val="24"/>
      <w:szCs w:val="24"/>
      <w:lang w:val="en-US" w:eastAsia="en-US"/>
    </w:rPr>
  </w:style>
  <w:style w:type="paragraph" w:customStyle="1" w:styleId="TableParagraph">
    <w:name w:val="Table Paragraph"/>
    <w:basedOn w:val="a"/>
    <w:uiPriority w:val="1"/>
    <w:qFormat/>
    <w:rsid w:val="007551A6"/>
    <w:pPr>
      <w:widowControl w:val="0"/>
      <w:tabs>
        <w:tab w:val="clear" w:pos="1247"/>
        <w:tab w:val="clear" w:pos="1814"/>
        <w:tab w:val="clear" w:pos="2381"/>
        <w:tab w:val="clear" w:pos="2948"/>
        <w:tab w:val="clear" w:pos="3515"/>
      </w:tabs>
      <w:autoSpaceDE w:val="0"/>
      <w:autoSpaceDN w:val="0"/>
      <w:spacing w:before="53" w:after="0" w:line="240" w:lineRule="auto"/>
      <w:jc w:val="left"/>
    </w:pPr>
    <w:rPr>
      <w:rFonts w:eastAsiaTheme="minorEastAsia"/>
      <w:sz w:val="22"/>
      <w:szCs w:val="22"/>
      <w:lang w:eastAsia="en-US"/>
    </w:rPr>
  </w:style>
  <w:style w:type="character" w:customStyle="1" w:styleId="UnresolvedMention2">
    <w:name w:val="Unresolved Mention2"/>
    <w:basedOn w:val="a0"/>
    <w:uiPriority w:val="99"/>
    <w:semiHidden/>
    <w:unhideWhenUsed/>
    <w:rsid w:val="007551A6"/>
    <w:rPr>
      <w:color w:val="605E5C"/>
      <w:shd w:val="clear" w:color="auto" w:fill="E1DFDD"/>
    </w:rPr>
  </w:style>
  <w:style w:type="character" w:styleId="afc">
    <w:name w:val="FollowedHyperlink"/>
    <w:basedOn w:val="a0"/>
    <w:uiPriority w:val="99"/>
    <w:semiHidden/>
    <w:unhideWhenUsed/>
    <w:rsid w:val="007551A6"/>
    <w:rPr>
      <w:color w:val="954F72"/>
      <w:u w:val="single"/>
    </w:rPr>
  </w:style>
  <w:style w:type="paragraph" w:customStyle="1" w:styleId="msonormal0">
    <w:name w:val="msonormal"/>
    <w:basedOn w:val="a"/>
    <w:rsid w:val="007551A6"/>
    <w:pPr>
      <w:tabs>
        <w:tab w:val="clear" w:pos="1247"/>
        <w:tab w:val="clear" w:pos="1814"/>
        <w:tab w:val="clear" w:pos="2381"/>
        <w:tab w:val="clear" w:pos="2948"/>
        <w:tab w:val="clear" w:pos="3515"/>
      </w:tabs>
      <w:spacing w:before="100" w:beforeAutospacing="1" w:after="100" w:afterAutospacing="1" w:line="240" w:lineRule="auto"/>
      <w:jc w:val="left"/>
    </w:pPr>
    <w:rPr>
      <w:rFonts w:eastAsiaTheme="minorEastAsia"/>
      <w:sz w:val="24"/>
      <w:szCs w:val="24"/>
      <w:lang w:eastAsia="en-US"/>
    </w:rPr>
  </w:style>
  <w:style w:type="paragraph" w:customStyle="1" w:styleId="xl65">
    <w:name w:val="xl65"/>
    <w:basedOn w:val="a"/>
    <w:rsid w:val="007551A6"/>
    <w:pPr>
      <w:tabs>
        <w:tab w:val="clear" w:pos="1247"/>
        <w:tab w:val="clear" w:pos="1814"/>
        <w:tab w:val="clear" w:pos="2381"/>
        <w:tab w:val="clear" w:pos="2948"/>
        <w:tab w:val="clear" w:pos="3515"/>
      </w:tabs>
      <w:spacing w:before="100" w:beforeAutospacing="1" w:after="100" w:afterAutospacing="1" w:line="240" w:lineRule="auto"/>
      <w:jc w:val="left"/>
      <w:textAlignment w:val="top"/>
    </w:pPr>
    <w:rPr>
      <w:rFonts w:eastAsiaTheme="minorEastAsia"/>
      <w:sz w:val="24"/>
      <w:szCs w:val="24"/>
      <w:lang w:eastAsia="en-US"/>
    </w:rPr>
  </w:style>
  <w:style w:type="paragraph" w:customStyle="1" w:styleId="xl66">
    <w:name w:val="xl66"/>
    <w:basedOn w:val="a"/>
    <w:rsid w:val="007551A6"/>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line="240" w:lineRule="auto"/>
      <w:jc w:val="left"/>
      <w:textAlignment w:val="top"/>
    </w:pPr>
    <w:rPr>
      <w:rFonts w:eastAsiaTheme="minorEastAsia"/>
      <w:sz w:val="24"/>
      <w:szCs w:val="24"/>
      <w:lang w:eastAsia="en-US"/>
    </w:rPr>
  </w:style>
  <w:style w:type="paragraph" w:customStyle="1" w:styleId="xl67">
    <w:name w:val="xl67"/>
    <w:basedOn w:val="a"/>
    <w:rsid w:val="007551A6"/>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line="240" w:lineRule="auto"/>
      <w:jc w:val="left"/>
      <w:textAlignment w:val="top"/>
    </w:pPr>
    <w:rPr>
      <w:rFonts w:eastAsiaTheme="minorEastAsia"/>
      <w:sz w:val="24"/>
      <w:szCs w:val="24"/>
      <w:lang w:eastAsia="en-US"/>
    </w:rPr>
  </w:style>
  <w:style w:type="paragraph" w:customStyle="1" w:styleId="xl68">
    <w:name w:val="xl68"/>
    <w:basedOn w:val="a"/>
    <w:rsid w:val="007551A6"/>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line="240" w:lineRule="auto"/>
      <w:jc w:val="left"/>
      <w:textAlignment w:val="top"/>
    </w:pPr>
    <w:rPr>
      <w:rFonts w:eastAsiaTheme="minorEastAsia"/>
      <w:sz w:val="24"/>
      <w:szCs w:val="24"/>
      <w:lang w:eastAsia="en-US"/>
    </w:rPr>
  </w:style>
  <w:style w:type="character" w:customStyle="1" w:styleId="10">
    <w:name w:val="标题 1 字符"/>
    <w:basedOn w:val="a0"/>
    <w:link w:val="1"/>
    <w:uiPriority w:val="9"/>
    <w:rsid w:val="007551A6"/>
    <w:rPr>
      <w:b/>
      <w:sz w:val="28"/>
      <w:szCs w:val="10"/>
      <w:lang w:val="en-US" w:eastAsia="zh-CN"/>
    </w:rPr>
  </w:style>
  <w:style w:type="character" w:customStyle="1" w:styleId="20">
    <w:name w:val="标题 2 字符"/>
    <w:basedOn w:val="a0"/>
    <w:link w:val="2"/>
    <w:uiPriority w:val="9"/>
    <w:rsid w:val="007551A6"/>
    <w:rPr>
      <w:b/>
      <w:sz w:val="24"/>
      <w:szCs w:val="24"/>
      <w:lang w:val="en-US" w:eastAsia="zh-CN"/>
    </w:rPr>
  </w:style>
  <w:style w:type="table" w:customStyle="1" w:styleId="5-12">
    <w:name w:val="网格表 5 深色 - 着色 12"/>
    <w:basedOn w:val="a1"/>
    <w:uiPriority w:val="50"/>
    <w:rsid w:val="007551A6"/>
    <w:rPr>
      <w:rFonts w:eastAsia="MS Mincho"/>
      <w:szCs w:val="16"/>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11">
    <w:name w:val="未处理的提及1"/>
    <w:basedOn w:val="a0"/>
    <w:uiPriority w:val="99"/>
    <w:semiHidden/>
    <w:unhideWhenUsed/>
    <w:rsid w:val="007551A6"/>
    <w:rPr>
      <w:color w:val="605E5C"/>
      <w:shd w:val="clear" w:color="auto" w:fill="E1DFDD"/>
    </w:rPr>
  </w:style>
  <w:style w:type="character" w:customStyle="1" w:styleId="simheibold">
    <w:name w:val="simhei_bold"/>
    <w:uiPriority w:val="1"/>
    <w:qFormat/>
    <w:rsid w:val="007551A6"/>
    <w:rPr>
      <w:rFonts w:ascii="楷体" w:eastAsia="SimHei" w:hAnsi="楷体"/>
      <w:b/>
      <w:lang w:eastAsia="zh-CN"/>
    </w:rPr>
  </w:style>
  <w:style w:type="paragraph" w:customStyle="1" w:styleId="body">
    <w:name w:val="body"/>
    <w:qFormat/>
    <w:rsid w:val="004710F6"/>
    <w:pPr>
      <w:numPr>
        <w:numId w:val="20"/>
      </w:numPr>
      <w:overflowPunct w:val="0"/>
      <w:adjustRightInd w:val="0"/>
      <w:snapToGrid w:val="0"/>
      <w:spacing w:after="120"/>
      <w:ind w:left="1247" w:firstLine="0"/>
      <w:jc w:val="both"/>
    </w:pPr>
    <w:rPr>
      <w:color w:val="000000" w:themeColor="text1"/>
      <w:sz w:val="24"/>
      <w:lang w:eastAsia="zh-CN"/>
    </w:rPr>
  </w:style>
  <w:style w:type="paragraph" w:customStyle="1" w:styleId="body2">
    <w:name w:val="body_2"/>
    <w:qFormat/>
    <w:rsid w:val="00575EBB"/>
    <w:pPr>
      <w:numPr>
        <w:numId w:val="21"/>
      </w:numPr>
      <w:overflowPunct w:val="0"/>
      <w:adjustRightInd w:val="0"/>
      <w:snapToGrid w:val="0"/>
      <w:spacing w:after="120"/>
      <w:ind w:left="1247" w:firstLine="624"/>
      <w:jc w:val="both"/>
    </w:pPr>
    <w:rPr>
      <w:color w:val="000000" w:themeColor="text1"/>
      <w:sz w:val="24"/>
      <w:lang w:eastAsia="zh-CN"/>
    </w:rPr>
  </w:style>
  <w:style w:type="paragraph" w:customStyle="1" w:styleId="heading2">
    <w:name w:val="heading_2"/>
    <w:qFormat/>
    <w:rsid w:val="0054517F"/>
    <w:pPr>
      <w:tabs>
        <w:tab w:val="right" w:pos="851"/>
        <w:tab w:val="left" w:pos="1247"/>
        <w:tab w:val="left" w:pos="1814"/>
        <w:tab w:val="left" w:pos="2381"/>
      </w:tabs>
      <w:overflowPunct w:val="0"/>
      <w:adjustRightInd w:val="0"/>
      <w:snapToGrid w:val="0"/>
      <w:spacing w:before="80" w:after="120"/>
      <w:ind w:left="1247" w:hanging="1247"/>
      <w:jc w:val="both"/>
    </w:pPr>
    <w:rPr>
      <w:rFonts w:eastAsia="SimHei"/>
      <w:b/>
      <w:sz w:val="24"/>
      <w:lang w:eastAsia="en-US"/>
    </w:rPr>
  </w:style>
  <w:style w:type="paragraph" w:customStyle="1" w:styleId="heading1">
    <w:name w:val="heading_1"/>
    <w:qFormat/>
    <w:rsid w:val="00B17E4F"/>
    <w:pPr>
      <w:overflowPunct w:val="0"/>
      <w:adjustRightInd w:val="0"/>
      <w:snapToGrid w:val="0"/>
      <w:spacing w:before="240" w:after="120"/>
      <w:ind w:left="1247"/>
      <w:jc w:val="both"/>
    </w:pPr>
    <w:rPr>
      <w:rFonts w:eastAsia="SimHei"/>
      <w:b/>
      <w:sz w:val="28"/>
      <w:szCs w:val="24"/>
      <w:lang w:eastAsia="en-US"/>
    </w:rPr>
  </w:style>
  <w:style w:type="paragraph" w:customStyle="1" w:styleId="bodyn">
    <w:name w:val="body_n"/>
    <w:qFormat/>
    <w:rsid w:val="00B17E4F"/>
    <w:pPr>
      <w:overflowPunct w:val="0"/>
      <w:adjustRightInd w:val="0"/>
      <w:snapToGrid w:val="0"/>
      <w:spacing w:after="120"/>
      <w:ind w:left="1247"/>
      <w:jc w:val="both"/>
    </w:pPr>
    <w:rPr>
      <w:sz w:val="24"/>
      <w:lang w:eastAsia="zh-CN"/>
    </w:rPr>
  </w:style>
  <w:style w:type="paragraph" w:customStyle="1" w:styleId="bodytable">
    <w:name w:val="body_table"/>
    <w:qFormat/>
    <w:rsid w:val="00B17E4F"/>
    <w:pPr>
      <w:overflowPunct w:val="0"/>
      <w:adjustRightInd w:val="0"/>
      <w:snapToGrid w:val="0"/>
    </w:pPr>
    <w:rPr>
      <w:snapToGrid w:val="0"/>
      <w:szCs w:val="10"/>
      <w:lang w:val="en-US" w:eastAsia="zh-CN"/>
    </w:rPr>
  </w:style>
  <w:style w:type="character" w:customStyle="1" w:styleId="21">
    <w:name w:val="未处理的提及2"/>
    <w:basedOn w:val="a0"/>
    <w:uiPriority w:val="99"/>
    <w:semiHidden/>
    <w:unhideWhenUsed/>
    <w:rsid w:val="000B11B6"/>
    <w:rPr>
      <w:color w:val="605E5C"/>
      <w:shd w:val="clear" w:color="auto" w:fill="E1DFDD"/>
    </w:rPr>
  </w:style>
  <w:style w:type="character" w:customStyle="1" w:styleId="30">
    <w:name w:val="未处理的提及3"/>
    <w:basedOn w:val="a0"/>
    <w:uiPriority w:val="99"/>
    <w:semiHidden/>
    <w:unhideWhenUsed/>
    <w:rsid w:val="00CE164C"/>
    <w:rPr>
      <w:color w:val="605E5C"/>
      <w:shd w:val="clear" w:color="auto" w:fill="E1DFDD"/>
    </w:rPr>
  </w:style>
  <w:style w:type="character" w:customStyle="1" w:styleId="40">
    <w:name w:val="未处理的提及4"/>
    <w:basedOn w:val="a0"/>
    <w:uiPriority w:val="99"/>
    <w:semiHidden/>
    <w:unhideWhenUsed/>
    <w:rsid w:val="00493B61"/>
    <w:rPr>
      <w:color w:val="605E5C"/>
      <w:shd w:val="clear" w:color="auto" w:fill="E1DFDD"/>
    </w:rPr>
  </w:style>
  <w:style w:type="character" w:customStyle="1" w:styleId="50">
    <w:name w:val="未处理的提及5"/>
    <w:basedOn w:val="a0"/>
    <w:uiPriority w:val="99"/>
    <w:semiHidden/>
    <w:unhideWhenUsed/>
    <w:rsid w:val="00C572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3678832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197307153">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7818430">
      <w:bodyDiv w:val="1"/>
      <w:marLeft w:val="0"/>
      <w:marRight w:val="0"/>
      <w:marTop w:val="0"/>
      <w:marBottom w:val="0"/>
      <w:divBdr>
        <w:top w:val="none" w:sz="0" w:space="0" w:color="auto"/>
        <w:left w:val="none" w:sz="0" w:space="0" w:color="auto"/>
        <w:bottom w:val="none" w:sz="0" w:space="0" w:color="auto"/>
        <w:right w:val="none" w:sz="0" w:space="0" w:color="auto"/>
      </w:divBdr>
    </w:div>
    <w:div w:id="166392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image" Target="media/image6.png"/></Relationships>
</file>

<file path=word/_rels/footnotes.xml.rels><?xml version="1.0" encoding="UTF-8" standalone="yes"?>
<Relationships xmlns="http://schemas.openxmlformats.org/package/2006/relationships"><Relationship Id="rId8" Type="http://schemas.openxmlformats.org/officeDocument/2006/relationships/hyperlink" Target="http://www.mercuryconvention.org/Portals/11/documents/SIP/SIP.1_6Report.pdf" TargetMode="External"/><Relationship Id="rId3" Type="http://schemas.openxmlformats.org/officeDocument/2006/relationships/hyperlink" Target="http://www.mercuryconvention.org/Implementation/SpecificInternationalProgramme/tabid/6334/%20language/en-US/Default.aspx" TargetMode="External"/><Relationship Id="rId7" Type="http://schemas.openxmlformats.org/officeDocument/2006/relationships/hyperlink" Target="https://www.thegef.org/sites/default/files/council-meeting-documents/%20GEF.A.5.09_Amendments_to_the_Instrument_April_16_2014_V3_1.pdf" TargetMode="External"/><Relationship Id="rId2" Type="http://schemas.openxmlformats.org/officeDocument/2006/relationships/hyperlink" Target="http://www.gefieo.org/" TargetMode="External"/><Relationship Id="rId1" Type="http://schemas.openxmlformats.org/officeDocument/2006/relationships/hyperlink" Target="https://www.gefieo.org/sites/default/files/ieo/council-documents/files/c-56-joint-summary-chairs.pdf" TargetMode="External"/><Relationship Id="rId6" Type="http://schemas.openxmlformats.org/officeDocument/2006/relationships/hyperlink" Target="http://www.mercuryconvention.org/Portals/11/documents/meetings/%20inc6/English/6_24_e_report.pdf" TargetMode="External"/><Relationship Id="rId5" Type="http://schemas.openxmlformats.org/officeDocument/2006/relationships/hyperlink" Target="http://www.mercuryconvention.org/Portals/11/documents/meetings/%20dipcon/english/CONF_4_Final_Act_e.pdf" TargetMode="External"/><Relationship Id="rId10" Type="http://schemas.openxmlformats.org/officeDocument/2006/relationships/hyperlink" Target="http://www.mercuryconvention.org/Implementation/SpecificInternationalProgramme/tabid/6334/%20language/en-US/Default.aspx" TargetMode="External"/><Relationship Id="rId4" Type="http://schemas.openxmlformats.org/officeDocument/2006/relationships/hyperlink" Target="http://www.mercuryconvention.org/Portals/11/documents/meetings/inc6/English/6_24_e_report.pdf" TargetMode="External"/><Relationship Id="rId9" Type="http://schemas.openxmlformats.org/officeDocument/2006/relationships/hyperlink" Target="http://www.mercuryconvention.org/Portals/11/documents/SIP/%20SIP.GB.3.2_Report_Second_Meeting.pdf"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Keondc1ha011\UNON3\DCS\Common\docs\english\DRAFTS%202018\INSTRUMENTS\MINAMATA\1802572_excel%20files%20for%20UNEP-MC-COP-2-9.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Keondc1ha011\UNON3\DCS\Common\docs\english\DRAFTS%202018\INSTRUMENTS\MINAMATA\1802572_excel%20files%20for%20UNEP-MC-COP-2-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4579533941236066E-2"/>
          <c:y val="0.17093705678094587"/>
          <c:w val="0.64653822527503213"/>
          <c:h val="0.61930631633002409"/>
        </c:manualLayout>
      </c:layout>
      <c:pieChart>
        <c:varyColors val="1"/>
        <c:ser>
          <c:idx val="0"/>
          <c:order val="0"/>
          <c:tx>
            <c:strRef>
              <c:f>Sheet1!$C$22</c:f>
              <c:strCache>
                <c:ptCount val="1"/>
                <c:pt idx="0">
                  <c:v>Number of applications</c:v>
                </c:pt>
              </c:strCache>
            </c:strRef>
          </c:tx>
          <c:dPt>
            <c:idx val="0"/>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6F37-416C-9052-7674A4D4FE50}"/>
              </c:ext>
            </c:extLst>
          </c:dPt>
          <c:dPt>
            <c:idx val="1"/>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6F37-416C-9052-7674A4D4FE50}"/>
              </c:ext>
            </c:extLst>
          </c:dPt>
          <c:dPt>
            <c:idx val="2"/>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6F37-416C-9052-7674A4D4FE50}"/>
              </c:ext>
            </c:extLst>
          </c:dPt>
          <c:dPt>
            <c:idx val="3"/>
            <c:bubble3D val="0"/>
            <c:spPr>
              <a:solidFill>
                <a:schemeClr val="accent6">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6F37-416C-9052-7674A4D4FE50}"/>
              </c:ext>
            </c:extLst>
          </c:dPt>
          <c:dLbls>
            <c:delete val="1"/>
          </c:dLbls>
          <c:cat>
            <c:strRef>
              <c:f>Sheet1!$B$23:$B$26</c:f>
              <c:strCache>
                <c:ptCount val="4"/>
                <c:pt idx="0">
                  <c:v>Africa (5)</c:v>
                </c:pt>
                <c:pt idx="1">
                  <c:v>LAC (7)</c:v>
                </c:pt>
                <c:pt idx="2">
                  <c:v>Asia (5)</c:v>
                </c:pt>
                <c:pt idx="3">
                  <c:v>CEE (2)</c:v>
                </c:pt>
              </c:strCache>
            </c:strRef>
          </c:cat>
          <c:val>
            <c:numRef>
              <c:f>Sheet1!$C$23:$C$26</c:f>
              <c:numCache>
                <c:formatCode>General</c:formatCode>
                <c:ptCount val="4"/>
                <c:pt idx="0">
                  <c:v>5</c:v>
                </c:pt>
                <c:pt idx="1">
                  <c:v>7</c:v>
                </c:pt>
                <c:pt idx="2">
                  <c:v>5</c:v>
                </c:pt>
                <c:pt idx="3">
                  <c:v>2</c:v>
                </c:pt>
              </c:numCache>
            </c:numRef>
          </c:val>
          <c:extLst>
            <c:ext xmlns:c16="http://schemas.microsoft.com/office/drawing/2014/chart" uri="{C3380CC4-5D6E-409C-BE32-E72D297353CC}">
              <c16:uniqueId val="{00000008-6F37-416C-9052-7674A4D4FE50}"/>
            </c:ext>
          </c:extLst>
        </c:ser>
        <c:dLbls>
          <c:showLegendKey val="0"/>
          <c:showVal val="1"/>
          <c:showCatName val="0"/>
          <c:showSerName val="0"/>
          <c:showPercent val="0"/>
          <c:showBubbleSize val="0"/>
          <c:showLeaderLines val="1"/>
        </c:dLbls>
        <c:firstSliceAng val="0"/>
      </c:pieChart>
      <c:spPr>
        <a:noFill/>
        <a:ln>
          <a:noFill/>
        </a:ln>
        <a:effectLst/>
      </c:spPr>
    </c:plotArea>
    <c:legend>
      <c:legendPos val="r"/>
      <c:layout>
        <c:manualLayout>
          <c:xMode val="edge"/>
          <c:yMode val="edge"/>
          <c:x val="0.70327581392751437"/>
          <c:y val="0.37674597740499827"/>
          <c:w val="0.19945974838251601"/>
          <c:h val="0.26203599550056245"/>
        </c:manualLayout>
      </c:layout>
      <c:overlay val="0"/>
      <c:spPr>
        <a:solidFill>
          <a:srgbClr val="F2F2F2">
            <a:alpha val="38824"/>
          </a:srgbClr>
        </a:solidFill>
        <a:ln>
          <a:noFill/>
        </a:ln>
        <a:effectLst/>
      </c:spPr>
      <c:txPr>
        <a:bodyPr rot="0" spcFirstLastPara="1" vertOverflow="ellipsis" vert="horz" wrap="square" anchor="ctr" anchorCtr="1"/>
        <a:lstStyle/>
        <a:p>
          <a:pPr>
            <a:defRPr sz="900" b="0" i="0" u="none" strike="noStrike" kern="1200" baseline="0">
              <a:solidFill>
                <a:srgbClr val="F2F2F2">
                  <a:alpha val="0"/>
                </a:srgb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375394321766562E-2"/>
          <c:y val="0.12677742265679215"/>
          <c:w val="0.63205183934027176"/>
          <c:h val="0.67108371972657699"/>
        </c:manualLayout>
      </c:layout>
      <c:pieChart>
        <c:varyColors val="1"/>
        <c:ser>
          <c:idx val="0"/>
          <c:order val="0"/>
          <c:tx>
            <c:strRef>
              <c:f>Sheet1!$C$28</c:f>
              <c:strCache>
                <c:ptCount val="1"/>
                <c:pt idx="0">
                  <c:v>Number of applications</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4872-4E92-9442-D2A5623FA59F}"/>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4872-4E92-9442-D2A5623FA59F}"/>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4872-4E92-9442-D2A5623FA59F}"/>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4872-4E92-9442-D2A5623FA59F}"/>
              </c:ext>
            </c:extLst>
          </c:dPt>
          <c:cat>
            <c:strRef>
              <c:f>Sheet1!$B$29:$B$32</c:f>
              <c:strCache>
                <c:ptCount val="4"/>
                <c:pt idx="0">
                  <c:v>DCs (11)</c:v>
                </c:pt>
                <c:pt idx="1">
                  <c:v>LDCs (4)</c:v>
                </c:pt>
                <c:pt idx="2">
                  <c:v>SIDS (2)</c:v>
                </c:pt>
                <c:pt idx="3">
                  <c:v>CEITs (2)</c:v>
                </c:pt>
              </c:strCache>
            </c:strRef>
          </c:cat>
          <c:val>
            <c:numRef>
              <c:f>Sheet1!$C$29:$C$32</c:f>
              <c:numCache>
                <c:formatCode>General</c:formatCode>
                <c:ptCount val="4"/>
                <c:pt idx="0">
                  <c:v>11</c:v>
                </c:pt>
                <c:pt idx="1">
                  <c:v>4</c:v>
                </c:pt>
                <c:pt idx="2">
                  <c:v>2</c:v>
                </c:pt>
                <c:pt idx="3">
                  <c:v>2</c:v>
                </c:pt>
              </c:numCache>
            </c:numRef>
          </c:val>
          <c:extLst>
            <c:ext xmlns:c16="http://schemas.microsoft.com/office/drawing/2014/chart" uri="{C3380CC4-5D6E-409C-BE32-E72D297353CC}">
              <c16:uniqueId val="{00000008-4872-4E92-9442-D2A5623FA59F}"/>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8791233016219966"/>
          <c:y val="0.36707022989093069"/>
          <c:w val="0.22858393969274238"/>
          <c:h val="0.28260612284255759"/>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no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0.76621</cdr:x>
      <cdr:y>0.39737</cdr:y>
    </cdr:from>
    <cdr:to>
      <cdr:x>1</cdr:x>
      <cdr:y>0.63618</cdr:y>
    </cdr:to>
    <cdr:sp macro="" textlink="">
      <cdr:nvSpPr>
        <cdr:cNvPr id="3" name="文本框 2"/>
        <cdr:cNvSpPr txBox="1"/>
      </cdr:nvSpPr>
      <cdr:spPr>
        <a:xfrm xmlns:a="http://schemas.openxmlformats.org/drawingml/2006/main">
          <a:off x="3241344" y="1412542"/>
          <a:ext cx="989026" cy="848915"/>
        </a:xfrm>
        <a:prstGeom xmlns:a="http://schemas.openxmlformats.org/drawingml/2006/main" prst="rect">
          <a:avLst/>
        </a:prstGeom>
        <a:noFill xmlns:a="http://schemas.openxmlformats.org/drawingml/2006/main"/>
      </cdr:spPr>
      <cdr:txBody>
        <a:bodyPr xmlns:a="http://schemas.openxmlformats.org/drawingml/2006/main" vertOverflow="clip" wrap="none" lIns="0" tIns="0" rIns="0" bIns="0" rtlCol="0"/>
        <a:lstStyle xmlns:a="http://schemas.openxmlformats.org/drawingml/2006/main"/>
        <a:p xmlns:a="http://schemas.openxmlformats.org/drawingml/2006/main">
          <a:pPr marL="0" marR="0" lvl="0" indent="0" algn="l" defTabSz="914400" eaLnBrk="1" fontAlgn="auto" latinLnBrk="0" hangingPunct="1">
            <a:lnSpc>
              <a:spcPct val="100000"/>
            </a:lnSpc>
            <a:spcBef>
              <a:spcPts val="1200"/>
            </a:spcBef>
            <a:spcAft>
              <a:spcPts val="1100"/>
            </a:spcAft>
            <a:buClrTx/>
            <a:buSzTx/>
            <a:buFontTx/>
            <a:buNone/>
            <a:tabLst/>
            <a:defRPr/>
          </a:pPr>
          <a:r>
            <a:rPr lang="zh-CN" altLang="zh-CN" sz="600">
              <a:effectLst/>
              <a:latin typeface="Times New Roman" panose="02020603050405020304" pitchFamily="18" charset="0"/>
              <a:ea typeface="+mn-ea"/>
              <a:cs typeface="Times New Roman" panose="02020603050405020304" pitchFamily="18" charset="0"/>
            </a:rPr>
            <a:t>非洲</a:t>
          </a:r>
          <a:r>
            <a:rPr lang="zh-CN" altLang="en-US" sz="600">
              <a:effectLst/>
              <a:latin typeface="Times New Roman" panose="02020603050405020304" pitchFamily="18" charset="0"/>
              <a:ea typeface="+mn-ea"/>
              <a:cs typeface="Times New Roman" panose="02020603050405020304" pitchFamily="18" charset="0"/>
            </a:rPr>
            <a:t>（</a:t>
          </a:r>
          <a:r>
            <a:rPr lang="en-US" altLang="zh-CN" sz="600">
              <a:effectLst/>
              <a:latin typeface="Times New Roman" panose="02020603050405020304" pitchFamily="18" charset="0"/>
              <a:ea typeface="+mn-ea"/>
              <a:cs typeface="Times New Roman" panose="02020603050405020304" pitchFamily="18" charset="0"/>
            </a:rPr>
            <a:t>5</a:t>
          </a:r>
          <a:r>
            <a:rPr lang="zh-CN" altLang="en-US" sz="600">
              <a:effectLst/>
              <a:latin typeface="Times New Roman" panose="02020603050405020304" pitchFamily="18" charset="0"/>
              <a:ea typeface="+mn-ea"/>
              <a:cs typeface="Times New Roman" panose="02020603050405020304" pitchFamily="18" charset="0"/>
            </a:rPr>
            <a:t>）</a:t>
          </a:r>
          <a:endParaRPr lang="en-GB" altLang="zh-CN" sz="600">
            <a:effectLst/>
            <a:latin typeface="Times New Roman" panose="02020603050405020304" pitchFamily="18" charset="0"/>
            <a:ea typeface="+mn-ea"/>
            <a:cs typeface="Times New Roman" panose="02020603050405020304" pitchFamily="18" charset="0"/>
          </a:endParaRPr>
        </a:p>
        <a:p xmlns:a="http://schemas.openxmlformats.org/drawingml/2006/main">
          <a:pPr marL="0" marR="0" lvl="0" indent="0" algn="l" defTabSz="914400" eaLnBrk="1" fontAlgn="auto" latinLnBrk="0" hangingPunct="1">
            <a:lnSpc>
              <a:spcPct val="100000"/>
            </a:lnSpc>
            <a:spcBef>
              <a:spcPts val="0"/>
            </a:spcBef>
            <a:spcAft>
              <a:spcPts val="800"/>
            </a:spcAft>
            <a:buClrTx/>
            <a:buSzTx/>
            <a:buFontTx/>
            <a:buNone/>
            <a:tabLst/>
            <a:defRPr/>
          </a:pPr>
          <a:r>
            <a:rPr lang="zh-CN" altLang="zh-CN" sz="600">
              <a:effectLst/>
              <a:latin typeface="Times New Roman" panose="02020603050405020304" pitchFamily="18" charset="0"/>
              <a:ea typeface="+mn-ea"/>
              <a:cs typeface="Times New Roman" panose="02020603050405020304" pitchFamily="18" charset="0"/>
            </a:rPr>
            <a:t>拉丁美洲和加勒比</a:t>
          </a:r>
          <a:r>
            <a:rPr lang="zh-CN" altLang="en-US" sz="600">
              <a:effectLst/>
              <a:latin typeface="Times New Roman" panose="02020603050405020304" pitchFamily="18" charset="0"/>
              <a:ea typeface="+mn-ea"/>
              <a:cs typeface="Times New Roman" panose="02020603050405020304" pitchFamily="18" charset="0"/>
            </a:rPr>
            <a:t>（</a:t>
          </a:r>
          <a:r>
            <a:rPr lang="en-US" altLang="zh-CN" sz="600">
              <a:effectLst/>
              <a:latin typeface="Times New Roman" panose="02020603050405020304" pitchFamily="18" charset="0"/>
              <a:ea typeface="+mn-ea"/>
              <a:cs typeface="Times New Roman" panose="02020603050405020304" pitchFamily="18" charset="0"/>
            </a:rPr>
            <a:t>7)</a:t>
          </a:r>
        </a:p>
        <a:p xmlns:a="http://schemas.openxmlformats.org/drawingml/2006/main">
          <a:pPr marL="0" marR="0" lvl="0" indent="0" algn="l" defTabSz="914400" eaLnBrk="1" fontAlgn="auto" latinLnBrk="0" hangingPunct="1">
            <a:lnSpc>
              <a:spcPct val="100000"/>
            </a:lnSpc>
            <a:spcBef>
              <a:spcPts val="200"/>
            </a:spcBef>
            <a:spcAft>
              <a:spcPts val="1100"/>
            </a:spcAft>
            <a:buClrTx/>
            <a:buSzTx/>
            <a:buFontTx/>
            <a:buNone/>
            <a:tabLst/>
            <a:defRPr/>
          </a:pPr>
          <a:r>
            <a:rPr lang="zh-CN" altLang="zh-CN" sz="600">
              <a:effectLst/>
              <a:latin typeface="Times New Roman" panose="02020603050405020304" pitchFamily="18" charset="0"/>
              <a:ea typeface="+mj-ea"/>
              <a:cs typeface="Times New Roman" panose="02020603050405020304" pitchFamily="18" charset="0"/>
            </a:rPr>
            <a:t>亚洲</a:t>
          </a:r>
          <a:r>
            <a:rPr lang="en-US" altLang="zh-CN" sz="600">
              <a:effectLst/>
              <a:latin typeface="Times New Roman" panose="02020603050405020304" pitchFamily="18" charset="0"/>
              <a:ea typeface="+mn-ea"/>
              <a:cs typeface="Times New Roman" panose="02020603050405020304" pitchFamily="18" charset="0"/>
            </a:rPr>
            <a:t>(5)</a:t>
          </a:r>
          <a:endParaRPr lang="en-GB" altLang="zh-CN" sz="600">
            <a:effectLst/>
            <a:latin typeface="Times New Roman" panose="02020603050405020304" pitchFamily="18" charset="0"/>
            <a:ea typeface="+mn-ea"/>
            <a:cs typeface="Times New Roman" panose="02020603050405020304" pitchFamily="18" charset="0"/>
          </a:endParaRPr>
        </a:p>
        <a:p xmlns:a="http://schemas.openxmlformats.org/drawingml/2006/main">
          <a:pPr marL="0" marR="0" lvl="0" indent="0" algn="l" defTabSz="914400" eaLnBrk="1" fontAlgn="auto" latinLnBrk="0" hangingPunct="1">
            <a:lnSpc>
              <a:spcPct val="100000"/>
            </a:lnSpc>
            <a:spcBef>
              <a:spcPts val="0"/>
            </a:spcBef>
            <a:spcAft>
              <a:spcPts val="800"/>
            </a:spcAft>
            <a:buClrTx/>
            <a:buSzTx/>
            <a:buFontTx/>
            <a:buNone/>
            <a:tabLst/>
            <a:defRPr/>
          </a:pPr>
          <a:r>
            <a:rPr lang="zh-CN" altLang="zh-CN" sz="600">
              <a:effectLst/>
              <a:latin typeface="Times New Roman" panose="02020603050405020304" pitchFamily="18" charset="0"/>
              <a:ea typeface="+mn-ea"/>
              <a:cs typeface="Times New Roman" panose="02020603050405020304" pitchFamily="18" charset="0"/>
            </a:rPr>
            <a:t>中欧和东欧</a:t>
          </a:r>
          <a:r>
            <a:rPr lang="en-US" altLang="zh-CN" sz="600">
              <a:effectLst/>
              <a:latin typeface="Times New Roman" panose="02020603050405020304" pitchFamily="18" charset="0"/>
              <a:ea typeface="+mn-ea"/>
              <a:cs typeface="Times New Roman" panose="02020603050405020304" pitchFamily="18" charset="0"/>
            </a:rPr>
            <a:t>(2)</a:t>
          </a:r>
          <a:endParaRPr lang="zh-CN" altLang="en-US" sz="600">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0.77266</cdr:x>
      <cdr:y>0.38709</cdr:y>
    </cdr:from>
    <cdr:to>
      <cdr:x>1</cdr:x>
      <cdr:y>0.65236</cdr:y>
    </cdr:to>
    <cdr:sp macro="" textlink="">
      <cdr:nvSpPr>
        <cdr:cNvPr id="2" name="文本框 1"/>
        <cdr:cNvSpPr txBox="1"/>
      </cdr:nvSpPr>
      <cdr:spPr>
        <a:xfrm xmlns:a="http://schemas.openxmlformats.org/drawingml/2006/main">
          <a:off x="3268638" y="1344304"/>
          <a:ext cx="961731" cy="921224"/>
        </a:xfrm>
        <a:prstGeom xmlns:a="http://schemas.openxmlformats.org/drawingml/2006/main" prst="rect">
          <a:avLst/>
        </a:prstGeom>
        <a:noFill xmlns:a="http://schemas.openxmlformats.org/drawingml/2006/main"/>
      </cdr:spPr>
      <cdr:txBody>
        <a:bodyPr xmlns:a="http://schemas.openxmlformats.org/drawingml/2006/main" wrap="none" lIns="0" tIns="0" rIns="0" bIns="0"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lvl="0" indent="0" algn="l" defTabSz="914400" eaLnBrk="1" fontAlgn="auto" latinLnBrk="0" hangingPunct="1">
            <a:lnSpc>
              <a:spcPct val="100000"/>
            </a:lnSpc>
            <a:spcBef>
              <a:spcPts val="600"/>
            </a:spcBef>
            <a:spcAft>
              <a:spcPts val="1200"/>
            </a:spcAft>
            <a:buClrTx/>
            <a:buSzTx/>
            <a:buFontTx/>
            <a:buNone/>
            <a:tabLst/>
            <a:defRPr/>
          </a:pPr>
          <a:r>
            <a:rPr lang="zh-CN" altLang="en-US" sz="600">
              <a:effectLst/>
              <a:latin typeface="SimSun "/>
              <a:ea typeface="+mj-ea"/>
              <a:cs typeface="+mn-cs"/>
            </a:rPr>
            <a:t>发展中国家</a:t>
          </a:r>
          <a:r>
            <a:rPr lang="en-US" altLang="zh-CN" sz="600">
              <a:effectLst/>
              <a:latin typeface="SimSun "/>
              <a:ea typeface="+mj-ea"/>
              <a:cs typeface="+mn-cs"/>
            </a:rPr>
            <a:t>(11)</a:t>
          </a:r>
        </a:p>
        <a:p xmlns:a="http://schemas.openxmlformats.org/drawingml/2006/main">
          <a:pPr marL="0" marR="0" lvl="0" indent="0" algn="l" defTabSz="914400" eaLnBrk="1" fontAlgn="auto" latinLnBrk="0" hangingPunct="1">
            <a:lnSpc>
              <a:spcPct val="100000"/>
            </a:lnSpc>
            <a:spcBef>
              <a:spcPts val="0"/>
            </a:spcBef>
            <a:spcAft>
              <a:spcPts val="1200"/>
            </a:spcAft>
            <a:buClrTx/>
            <a:buSzTx/>
            <a:buFontTx/>
            <a:buNone/>
            <a:tabLst/>
            <a:defRPr/>
          </a:pPr>
          <a:r>
            <a:rPr lang="zh-CN" altLang="en-US" sz="600">
              <a:effectLst/>
              <a:latin typeface="SimSun "/>
              <a:ea typeface="+mj-ea"/>
              <a:cs typeface="+mn-cs"/>
            </a:rPr>
            <a:t>最不发达国家</a:t>
          </a:r>
          <a:r>
            <a:rPr lang="en-US" altLang="zh-CN" sz="600">
              <a:effectLst/>
              <a:latin typeface="SimSun "/>
              <a:ea typeface="+mj-ea"/>
              <a:cs typeface="+mn-cs"/>
            </a:rPr>
            <a:t>(4)</a:t>
          </a:r>
        </a:p>
        <a:p xmlns:a="http://schemas.openxmlformats.org/drawingml/2006/main">
          <a:pPr marL="0" marR="0" lvl="0" indent="0" algn="l" defTabSz="914400" eaLnBrk="1" fontAlgn="auto" latinLnBrk="0" hangingPunct="1">
            <a:lnSpc>
              <a:spcPct val="100000"/>
            </a:lnSpc>
            <a:spcBef>
              <a:spcPts val="0"/>
            </a:spcBef>
            <a:spcAft>
              <a:spcPts val="1000"/>
            </a:spcAft>
            <a:buClrTx/>
            <a:buSzTx/>
            <a:buFontTx/>
            <a:buNone/>
            <a:tabLst/>
            <a:defRPr/>
          </a:pPr>
          <a:r>
            <a:rPr lang="zh-CN" altLang="en-US" sz="600">
              <a:effectLst/>
              <a:latin typeface="SimSun "/>
              <a:ea typeface="+mj-ea"/>
              <a:cs typeface="+mn-cs"/>
            </a:rPr>
            <a:t>小岛屿发展中国家</a:t>
          </a:r>
          <a:r>
            <a:rPr lang="en-US" altLang="zh-CN" sz="600">
              <a:effectLst/>
              <a:latin typeface="SimSun "/>
              <a:ea typeface="+mj-ea"/>
              <a:cs typeface="+mn-cs"/>
            </a:rPr>
            <a:t>(2)</a:t>
          </a:r>
        </a:p>
        <a:p xmlns:a="http://schemas.openxmlformats.org/drawingml/2006/main">
          <a:pPr marL="0" marR="0" lvl="0" indent="0" algn="l" defTabSz="914400" eaLnBrk="1" fontAlgn="auto" latinLnBrk="0" hangingPunct="1">
            <a:lnSpc>
              <a:spcPct val="100000"/>
            </a:lnSpc>
            <a:spcBef>
              <a:spcPts val="0"/>
            </a:spcBef>
            <a:spcAft>
              <a:spcPts val="1000"/>
            </a:spcAft>
            <a:buClrTx/>
            <a:buSzTx/>
            <a:buFontTx/>
            <a:buNone/>
            <a:tabLst/>
            <a:defRPr/>
          </a:pPr>
          <a:r>
            <a:rPr lang="zh-CN" altLang="en-US" sz="600">
              <a:effectLst/>
              <a:latin typeface="SimSun "/>
              <a:ea typeface="+mj-ea"/>
              <a:cs typeface="+mn-cs"/>
            </a:rPr>
            <a:t>经济转型国家</a:t>
          </a:r>
          <a:r>
            <a:rPr lang="en-US" altLang="zh-CN" sz="600">
              <a:effectLst/>
              <a:latin typeface="SimSun "/>
              <a:ea typeface="+mj-ea"/>
              <a:cs typeface="+mn-cs"/>
            </a:rPr>
            <a:t>(2)</a:t>
          </a:r>
          <a:endParaRPr lang="zh-CN" altLang="en-US" sz="600">
            <a:latin typeface="SimSun "/>
            <a:ea typeface="+mj-ea"/>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8C574-D78B-4E9C-B95C-98D9288A7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3672</Words>
  <Characters>20936</Characters>
  <Application>Microsoft Office Word</Application>
  <DocSecurity>4</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2019-09-30T05:20:00Z</dcterms:created>
  <dcterms:modified xsi:type="dcterms:W3CDTF">2019-09-30T05:20:00Z</dcterms:modified>
</cp:coreProperties>
</file>