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F7A5A" w14:paraId="1E4D5A25" w14:textId="77777777" w:rsidTr="00DF7A5A">
        <w:trPr>
          <w:cantSplit/>
          <w:trHeight w:val="624"/>
        </w:trPr>
        <w:tc>
          <w:tcPr>
            <w:tcW w:w="3403" w:type="dxa"/>
            <w:tcBorders>
              <w:bottom w:val="nil"/>
            </w:tcBorders>
          </w:tcPr>
          <w:p w14:paraId="3C026292" w14:textId="7B524E89" w:rsidR="00DF7A5A" w:rsidRPr="00934FB6" w:rsidRDefault="00DF7A5A" w:rsidP="00BF5249">
            <w:pPr>
              <w:spacing w:after="0" w:line="240" w:lineRule="auto"/>
              <w:rPr>
                <w:rFonts w:ascii="Arial" w:hAnsi="Arial" w:cs="Arial" w:hint="default"/>
                <w:b/>
                <w:bCs/>
                <w:sz w:val="64"/>
                <w:szCs w:val="64"/>
              </w:rPr>
            </w:pPr>
            <w:bookmarkStart w:id="0" w:name="_Hlk15477684"/>
            <w:bookmarkEnd w:id="0"/>
            <w:r>
              <w:rPr>
                <w:rFonts w:ascii="Roboto" w:hAnsi="Roboto" w:hint="default"/>
                <w:rtl/>
              </w:rPr>
              <w:br w:type="page"/>
            </w:r>
            <w:r w:rsidRPr="00934FB6">
              <w:rPr>
                <w:rFonts w:ascii="Arial" w:hAnsi="Arial" w:cs="Arial"/>
                <w:b/>
                <w:bCs/>
                <w:sz w:val="64"/>
                <w:szCs w:val="64"/>
              </w:rPr>
              <w:t>MC</w:t>
            </w:r>
          </w:p>
        </w:tc>
        <w:tc>
          <w:tcPr>
            <w:tcW w:w="6237" w:type="dxa"/>
            <w:gridSpan w:val="2"/>
            <w:tcBorders>
              <w:bottom w:val="nil"/>
            </w:tcBorders>
          </w:tcPr>
          <w:p w14:paraId="428C600B" w14:textId="77777777" w:rsidR="00DF7A5A" w:rsidRPr="000844F9" w:rsidRDefault="00DF7A5A" w:rsidP="00BF5249">
            <w:pPr>
              <w:bidi/>
              <w:spacing w:after="0" w:line="240" w:lineRule="auto"/>
              <w:jc w:val="both"/>
              <w:rPr>
                <w:rFonts w:hint="default"/>
                <w:b/>
                <w:bCs/>
                <w:sz w:val="44"/>
                <w:szCs w:val="44"/>
                <w:rtl/>
              </w:rPr>
            </w:pPr>
            <w:r w:rsidRPr="000844F9">
              <w:rPr>
                <w:b/>
                <w:bCs/>
                <w:sz w:val="44"/>
                <w:szCs w:val="44"/>
                <w:rtl/>
              </w:rPr>
              <w:t>الأمم المتحدة</w:t>
            </w:r>
          </w:p>
        </w:tc>
      </w:tr>
      <w:tr w:rsidR="00DF7A5A" w14:paraId="6B497B5E" w14:textId="77777777" w:rsidTr="00DF7A5A">
        <w:trPr>
          <w:cantSplit/>
          <w:trHeight w:val="254"/>
        </w:trPr>
        <w:tc>
          <w:tcPr>
            <w:tcW w:w="3403" w:type="dxa"/>
            <w:tcBorders>
              <w:top w:val="nil"/>
              <w:bottom w:val="single" w:sz="4" w:space="0" w:color="auto"/>
            </w:tcBorders>
          </w:tcPr>
          <w:p w14:paraId="1887F03F" w14:textId="77777777" w:rsidR="00DF7A5A" w:rsidRPr="00B55CC1" w:rsidRDefault="00DF7A5A" w:rsidP="00BF5249">
            <w:pPr>
              <w:spacing w:before="120" w:after="0" w:line="240" w:lineRule="auto"/>
              <w:rPr>
                <w:rFonts w:cs="Times New Roman" w:hint="default"/>
                <w:b/>
                <w:bCs/>
                <w:szCs w:val="20"/>
              </w:rPr>
            </w:pPr>
            <w:r w:rsidRPr="00AB507F">
              <w:rPr>
                <w:rFonts w:cs="Times New Roman"/>
                <w:b/>
                <w:bCs/>
                <w:sz w:val="28"/>
              </w:rPr>
              <w:t>UNEP</w:t>
            </w:r>
            <w:r>
              <w:rPr>
                <w:rFonts w:cs="Times New Roman"/>
              </w:rPr>
              <w:t>/</w:t>
            </w:r>
            <w:r>
              <w:rPr>
                <w:rFonts w:cs="Times New Roman"/>
                <w:szCs w:val="20"/>
              </w:rPr>
              <w:t>MC/COP.3/INF/3</w:t>
            </w:r>
          </w:p>
        </w:tc>
        <w:tc>
          <w:tcPr>
            <w:tcW w:w="6237" w:type="dxa"/>
            <w:gridSpan w:val="2"/>
            <w:tcBorders>
              <w:top w:val="nil"/>
              <w:bottom w:val="single" w:sz="4" w:space="0" w:color="auto"/>
            </w:tcBorders>
          </w:tcPr>
          <w:p w14:paraId="32185A35" w14:textId="77777777" w:rsidR="00DF7A5A" w:rsidRPr="004B0A17" w:rsidRDefault="00DF7A5A" w:rsidP="00BF5249">
            <w:pPr>
              <w:spacing w:line="240" w:lineRule="auto"/>
              <w:jc w:val="both"/>
              <w:rPr>
                <w:rFonts w:cs="Times New Roman" w:hint="default"/>
                <w:b/>
                <w:bCs/>
                <w:szCs w:val="20"/>
                <w:rtl/>
              </w:rPr>
            </w:pPr>
          </w:p>
        </w:tc>
      </w:tr>
      <w:tr w:rsidR="00DF7A5A" w14:paraId="61490E4D" w14:textId="77777777" w:rsidTr="00DF7A5A">
        <w:trPr>
          <w:cantSplit/>
          <w:trHeight w:val="2317"/>
        </w:trPr>
        <w:tc>
          <w:tcPr>
            <w:tcW w:w="3403" w:type="dxa"/>
            <w:tcBorders>
              <w:top w:val="single" w:sz="4" w:space="0" w:color="auto"/>
              <w:bottom w:val="single" w:sz="24" w:space="0" w:color="auto"/>
            </w:tcBorders>
          </w:tcPr>
          <w:p w14:paraId="41D44CD7" w14:textId="685D7BED" w:rsidR="00DF7A5A" w:rsidRPr="00365B32" w:rsidRDefault="00DF7A5A" w:rsidP="00DF7A5A">
            <w:pPr>
              <w:widowControl w:val="0"/>
              <w:spacing w:before="120"/>
              <w:rPr>
                <w:rFonts w:hint="default"/>
              </w:rPr>
            </w:pPr>
            <w:r w:rsidRPr="00365B32">
              <w:t>Distr.: General</w:t>
            </w:r>
            <w:r w:rsidRPr="00365B32">
              <w:br w:type="textWrapping" w:clear="all"/>
            </w:r>
            <w:r>
              <w:t xml:space="preserve">4 June </w:t>
            </w:r>
            <w:r w:rsidRPr="00365B32">
              <w:t>201</w:t>
            </w:r>
            <w:r>
              <w:t>9</w:t>
            </w:r>
          </w:p>
          <w:p w14:paraId="4747185A" w14:textId="77777777" w:rsidR="00DF7A5A" w:rsidRPr="00BF5249" w:rsidRDefault="00DF7A5A" w:rsidP="00DF7A5A">
            <w:pPr>
              <w:pStyle w:val="Heading5"/>
              <w:spacing w:before="240"/>
              <w:ind w:left="34" w:right="34"/>
              <w:jc w:val="both"/>
              <w:rPr>
                <w:rFonts w:ascii="Times New Roman" w:hAnsi="Times New Roman" w:cs="Times New Roman" w:hint="default"/>
                <w:b/>
                <w:bCs/>
                <w:color w:val="auto"/>
                <w:szCs w:val="20"/>
                <w:rtl/>
              </w:rPr>
            </w:pPr>
            <w:r w:rsidRPr="00BF5249">
              <w:rPr>
                <w:rFonts w:ascii="Times New Roman" w:hAnsi="Times New Roman" w:cs="Times New Roman"/>
                <w:color w:val="auto"/>
                <w:szCs w:val="20"/>
              </w:rPr>
              <w:t>Arabic</w:t>
            </w:r>
          </w:p>
          <w:p w14:paraId="0D7E0792" w14:textId="2225A244" w:rsidR="00DF7A5A" w:rsidRDefault="00DF7A5A" w:rsidP="007B5FBF">
            <w:pPr>
              <w:spacing w:after="0"/>
              <w:ind w:right="34"/>
              <w:jc w:val="both"/>
              <w:rPr>
                <w:rFonts w:hint="default"/>
              </w:rPr>
            </w:pPr>
            <w:r w:rsidRPr="00A969A0">
              <w:rPr>
                <w:rFonts w:cs="Times New Roman"/>
                <w:szCs w:val="20"/>
              </w:rPr>
              <w:t>Original: English</w:t>
            </w:r>
          </w:p>
        </w:tc>
        <w:tc>
          <w:tcPr>
            <w:tcW w:w="4536" w:type="dxa"/>
            <w:tcBorders>
              <w:top w:val="single" w:sz="4" w:space="0" w:color="auto"/>
              <w:bottom w:val="single" w:sz="24" w:space="0" w:color="auto"/>
            </w:tcBorders>
          </w:tcPr>
          <w:p w14:paraId="36F51B78" w14:textId="77777777" w:rsidR="00DF7A5A" w:rsidRPr="00643398" w:rsidRDefault="00DF7A5A" w:rsidP="00DF7A5A">
            <w:pPr>
              <w:bidi/>
              <w:spacing w:before="960" w:after="0" w:line="620" w:lineRule="exact"/>
              <w:rPr>
                <w:rFonts w:hint="default"/>
                <w:b/>
                <w:bCs/>
                <w:sz w:val="36"/>
                <w:szCs w:val="36"/>
                <w:rtl/>
              </w:rPr>
            </w:pPr>
            <w:r w:rsidRPr="00E760C7">
              <w:rPr>
                <w:b/>
                <w:bCs/>
                <w:sz w:val="52"/>
                <w:szCs w:val="52"/>
                <w:rtl/>
              </w:rPr>
              <w:t>برنامج الأمم</w:t>
            </w:r>
          </w:p>
          <w:p w14:paraId="742BA39B" w14:textId="77777777" w:rsidR="00DF7A5A" w:rsidRDefault="00DF7A5A" w:rsidP="00DF7A5A">
            <w:pPr>
              <w:bidi/>
              <w:spacing w:after="120" w:line="700" w:lineRule="exact"/>
              <w:ind w:left="34" w:hanging="17"/>
              <w:rPr>
                <w:rFonts w:hint="default"/>
                <w:rtl/>
              </w:rPr>
            </w:pPr>
            <w:r w:rsidRPr="00E760C7">
              <w:rPr>
                <w:b/>
                <w:bCs/>
                <w:sz w:val="52"/>
                <w:szCs w:val="52"/>
                <w:rtl/>
              </w:rPr>
              <w:t>المتحدة للبيئة</w:t>
            </w:r>
          </w:p>
        </w:tc>
        <w:tc>
          <w:tcPr>
            <w:tcW w:w="1701" w:type="dxa"/>
            <w:tcBorders>
              <w:top w:val="single" w:sz="4" w:space="0" w:color="auto"/>
              <w:bottom w:val="single" w:sz="24" w:space="0" w:color="auto"/>
            </w:tcBorders>
          </w:tcPr>
          <w:p w14:paraId="4930696B" w14:textId="77777777" w:rsidR="00DF7A5A" w:rsidRDefault="00DF7A5A" w:rsidP="00DF7A5A">
            <w:pPr>
              <w:spacing w:line="20" w:lineRule="exact"/>
              <w:rPr>
                <w:rFonts w:hint="default"/>
              </w:rPr>
            </w:pPr>
            <w:bookmarkStart w:id="1" w:name="_GoBack"/>
            <w:r>
              <w:rPr>
                <w:noProof/>
              </w:rPr>
              <w:drawing>
                <wp:anchor distT="0" distB="0" distL="114300" distR="114300" simplePos="0" relativeHeight="251841536" behindDoc="1" locked="0" layoutInCell="1" allowOverlap="1" wp14:anchorId="7570197E" wp14:editId="688EF853">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06" name="Picture 206"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Pr>
                <w:noProof/>
              </w:rPr>
              <w:drawing>
                <wp:anchor distT="0" distB="0" distL="114300" distR="114300" simplePos="0" relativeHeight="251842560" behindDoc="0" locked="0" layoutInCell="1" allowOverlap="1" wp14:anchorId="4FD9643D" wp14:editId="61E75B10">
                  <wp:simplePos x="0" y="0"/>
                  <wp:positionH relativeFrom="column">
                    <wp:posOffset>127635</wp:posOffset>
                  </wp:positionH>
                  <wp:positionV relativeFrom="paragraph">
                    <wp:posOffset>675005</wp:posOffset>
                  </wp:positionV>
                  <wp:extent cx="819150" cy="765175"/>
                  <wp:effectExtent l="0" t="0" r="0" b="0"/>
                  <wp:wrapSquare wrapText="bothSides"/>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DF7A5A" w14:paraId="2CB26A92" w14:textId="77777777" w:rsidTr="00DF7A5A">
        <w:trPr>
          <w:cantSplit/>
          <w:trHeight w:val="2317"/>
        </w:trPr>
        <w:tc>
          <w:tcPr>
            <w:tcW w:w="3403" w:type="dxa"/>
            <w:tcBorders>
              <w:top w:val="single" w:sz="24" w:space="0" w:color="auto"/>
              <w:bottom w:val="nil"/>
            </w:tcBorders>
          </w:tcPr>
          <w:p w14:paraId="4AB69768" w14:textId="77777777" w:rsidR="00DF7A5A" w:rsidRPr="00A969A0" w:rsidRDefault="00DF7A5A" w:rsidP="00DF7A5A">
            <w:pPr>
              <w:spacing w:before="120"/>
              <w:jc w:val="both"/>
              <w:rPr>
                <w:rFonts w:cs="Times New Roman" w:hint="default"/>
                <w:szCs w:val="20"/>
              </w:rPr>
            </w:pPr>
          </w:p>
        </w:tc>
        <w:tc>
          <w:tcPr>
            <w:tcW w:w="6237" w:type="dxa"/>
            <w:gridSpan w:val="2"/>
            <w:tcBorders>
              <w:top w:val="single" w:sz="24" w:space="0" w:color="auto"/>
              <w:bottom w:val="nil"/>
            </w:tcBorders>
          </w:tcPr>
          <w:p w14:paraId="59DB5F26" w14:textId="77777777" w:rsidR="00DF7A5A" w:rsidRDefault="00DF7A5A" w:rsidP="00DF7A5A">
            <w:pPr>
              <w:bidi/>
              <w:spacing w:before="60" w:after="0" w:line="360" w:lineRule="exact"/>
              <w:ind w:left="34" w:right="3328"/>
              <w:jc w:val="both"/>
              <w:rPr>
                <w:rFonts w:hint="default"/>
                <w:b/>
                <w:bCs/>
                <w:sz w:val="30"/>
                <w:rtl/>
              </w:rPr>
            </w:pPr>
            <w:r>
              <w:rPr>
                <w:b/>
                <w:bCs/>
                <w:sz w:val="30"/>
                <w:rtl/>
              </w:rPr>
              <w:t xml:space="preserve">مؤتمر الأطراف في اتفاقية </w:t>
            </w:r>
            <w:proofErr w:type="spellStart"/>
            <w:r>
              <w:rPr>
                <w:b/>
                <w:bCs/>
                <w:sz w:val="30"/>
                <w:rtl/>
              </w:rPr>
              <w:t>ميناماتا</w:t>
            </w:r>
            <w:proofErr w:type="spellEnd"/>
            <w:r>
              <w:rPr>
                <w:b/>
                <w:bCs/>
                <w:sz w:val="30"/>
                <w:rtl/>
              </w:rPr>
              <w:t xml:space="preserve"> بشأن الزئبق</w:t>
            </w:r>
          </w:p>
          <w:p w14:paraId="4FDE23FF" w14:textId="77777777" w:rsidR="00DF7A5A" w:rsidRPr="00A579D1" w:rsidRDefault="00DF7A5A" w:rsidP="00DF7A5A">
            <w:pPr>
              <w:bidi/>
              <w:spacing w:before="60" w:after="0" w:line="360" w:lineRule="exact"/>
              <w:ind w:left="34" w:right="748"/>
              <w:jc w:val="both"/>
              <w:rPr>
                <w:rFonts w:hint="default"/>
                <w:b/>
                <w:bCs/>
                <w:sz w:val="30"/>
                <w:rtl/>
              </w:rPr>
            </w:pPr>
            <w:r>
              <w:rPr>
                <w:b/>
                <w:bCs/>
                <w:sz w:val="30"/>
                <w:rtl/>
              </w:rPr>
              <w:t>الاجتماع الثالث</w:t>
            </w:r>
          </w:p>
          <w:p w14:paraId="1817DCC2" w14:textId="77777777" w:rsidR="00DF7A5A" w:rsidRDefault="00DF7A5A" w:rsidP="00DF7A5A">
            <w:pPr>
              <w:bidi/>
              <w:spacing w:after="0" w:line="360" w:lineRule="exact"/>
              <w:ind w:left="34"/>
              <w:rPr>
                <w:rFonts w:ascii="Traditional Arabic" w:hAnsi="Traditional Arabic" w:hint="default"/>
                <w:sz w:val="30"/>
                <w:rtl/>
              </w:rPr>
            </w:pPr>
            <w:r w:rsidRPr="00980B8A">
              <w:rPr>
                <w:rFonts w:ascii="Traditional Arabic" w:hAnsi="Traditional Arabic"/>
                <w:sz w:val="30"/>
                <w:rtl/>
              </w:rPr>
              <w:t xml:space="preserve">جنيف، </w:t>
            </w:r>
            <w:r>
              <w:rPr>
                <w:rFonts w:ascii="Traditional Arabic" w:hAnsi="Traditional Arabic"/>
                <w:sz w:val="30"/>
                <w:rtl/>
              </w:rPr>
              <w:t>25</w:t>
            </w:r>
            <w:r w:rsidRPr="00980B8A">
              <w:rPr>
                <w:rFonts w:ascii="Traditional Arabic" w:hAnsi="Traditional Arabic"/>
                <w:sz w:val="30"/>
                <w:rtl/>
              </w:rPr>
              <w:t>-</w:t>
            </w:r>
            <w:r>
              <w:rPr>
                <w:rFonts w:ascii="Traditional Arabic" w:hAnsi="Traditional Arabic"/>
                <w:sz w:val="30"/>
                <w:rtl/>
              </w:rPr>
              <w:t>29</w:t>
            </w:r>
            <w:r w:rsidRPr="00980B8A">
              <w:rPr>
                <w:rFonts w:ascii="Traditional Arabic" w:hAnsi="Traditional Arabic"/>
                <w:sz w:val="30"/>
                <w:rtl/>
              </w:rPr>
              <w:t xml:space="preserve"> </w:t>
            </w:r>
            <w:r>
              <w:rPr>
                <w:rFonts w:ascii="Traditional Arabic" w:hAnsi="Traditional Arabic"/>
                <w:sz w:val="30"/>
                <w:rtl/>
              </w:rPr>
              <w:t>تشرين الثاني</w:t>
            </w:r>
            <w:r w:rsidRPr="00980B8A">
              <w:rPr>
                <w:rFonts w:ascii="Traditional Arabic" w:hAnsi="Traditional Arabic"/>
                <w:sz w:val="30"/>
                <w:rtl/>
              </w:rPr>
              <w:t>/</w:t>
            </w:r>
            <w:r>
              <w:rPr>
                <w:rFonts w:ascii="Traditional Arabic" w:hAnsi="Traditional Arabic"/>
                <w:sz w:val="30"/>
                <w:rtl/>
              </w:rPr>
              <w:t>نوفمب</w:t>
            </w:r>
            <w:r w:rsidRPr="00980B8A">
              <w:rPr>
                <w:rFonts w:ascii="Traditional Arabic" w:hAnsi="Traditional Arabic"/>
                <w:sz w:val="30"/>
                <w:rtl/>
              </w:rPr>
              <w:t>ر 201</w:t>
            </w:r>
            <w:r>
              <w:rPr>
                <w:rFonts w:ascii="Traditional Arabic" w:hAnsi="Traditional Arabic"/>
                <w:sz w:val="30"/>
                <w:rtl/>
              </w:rPr>
              <w:t>9</w:t>
            </w:r>
          </w:p>
          <w:p w14:paraId="667CC043" w14:textId="77777777" w:rsidR="00DF7A5A" w:rsidRDefault="00DF7A5A" w:rsidP="00DF7A5A">
            <w:pPr>
              <w:bidi/>
              <w:spacing w:after="0" w:line="360" w:lineRule="exact"/>
              <w:ind w:left="34"/>
              <w:rPr>
                <w:rFonts w:cs="Times New Roman" w:hint="default"/>
                <w:szCs w:val="20"/>
                <w:rtl/>
              </w:rPr>
            </w:pPr>
            <w:r w:rsidRPr="00FF3359">
              <w:rPr>
                <w:rFonts w:ascii="Traditional Arabic" w:hAnsi="Traditional Arabic"/>
                <w:sz w:val="28"/>
                <w:rtl/>
              </w:rPr>
              <w:t xml:space="preserve">البند </w:t>
            </w:r>
            <w:r>
              <w:rPr>
                <w:rFonts w:ascii="Traditional Arabic" w:hAnsi="Traditional Arabic"/>
                <w:sz w:val="28"/>
                <w:rtl/>
              </w:rPr>
              <w:t>5 (ه) ’2‘</w:t>
            </w:r>
            <w:r w:rsidRPr="00FF3359">
              <w:rPr>
                <w:rFonts w:ascii="Traditional Arabic" w:hAnsi="Traditional Arabic"/>
                <w:sz w:val="28"/>
                <w:rtl/>
              </w:rPr>
              <w:t xml:space="preserve"> من جدول الأعمال المؤقت</w:t>
            </w:r>
            <w:r w:rsidRPr="00E5237D">
              <w:rPr>
                <w:sz w:val="28"/>
                <w:szCs w:val="28"/>
                <w:vertAlign w:val="superscript"/>
              </w:rPr>
              <w:footnoteReference w:customMarkFollows="1" w:id="1"/>
              <w:t>*</w:t>
            </w:r>
          </w:p>
          <w:p w14:paraId="5AE8B69C" w14:textId="77777777" w:rsidR="00DF7A5A" w:rsidRPr="00BE3C21" w:rsidRDefault="00DF7A5A" w:rsidP="00DF7A5A">
            <w:pPr>
              <w:bidi/>
              <w:spacing w:after="0" w:line="360" w:lineRule="exact"/>
              <w:ind w:left="34" w:right="2194"/>
              <w:jc w:val="both"/>
              <w:rPr>
                <w:rFonts w:cs="Times New Roman" w:hint="default"/>
                <w:szCs w:val="20"/>
                <w:rtl/>
              </w:rPr>
            </w:pPr>
            <w:r w:rsidRPr="00B07B14">
              <w:rPr>
                <w:rFonts w:ascii="Traditional Arabic" w:hAnsi="Traditional Arabic"/>
                <w:b/>
                <w:bCs/>
                <w:sz w:val="28"/>
                <w:szCs w:val="28"/>
                <w:rtl/>
                <w:lang w:eastAsia="zh-TW"/>
              </w:rPr>
              <w:t>مسائل تُعرض على مؤتمر الأطراف لكي ينظر</w:t>
            </w:r>
            <w:r>
              <w:rPr>
                <w:rFonts w:ascii="Traditional Arabic" w:hAnsi="Traditional Arabic"/>
                <w:b/>
                <w:bCs/>
                <w:sz w:val="28"/>
                <w:szCs w:val="28"/>
                <w:rtl/>
                <w:lang w:eastAsia="zh-TW"/>
              </w:rPr>
              <w:t xml:space="preserve"> </w:t>
            </w:r>
            <w:r w:rsidRPr="00B07B14">
              <w:rPr>
                <w:rFonts w:ascii="Traditional Arabic" w:hAnsi="Traditional Arabic"/>
                <w:b/>
                <w:bCs/>
                <w:sz w:val="28"/>
                <w:szCs w:val="28"/>
                <w:rtl/>
                <w:lang w:eastAsia="zh-TW"/>
              </w:rPr>
              <w:t>فيها أو يتخذ إجراءً بشأنها: الآلية المالية: البرنامج</w:t>
            </w:r>
            <w:r>
              <w:rPr>
                <w:rFonts w:ascii="Traditional Arabic" w:hAnsi="Traditional Arabic"/>
                <w:b/>
                <w:bCs/>
                <w:sz w:val="28"/>
                <w:szCs w:val="28"/>
                <w:rtl/>
                <w:lang w:eastAsia="zh-TW"/>
              </w:rPr>
              <w:t xml:space="preserve"> </w:t>
            </w:r>
            <w:r w:rsidRPr="00B07B14">
              <w:rPr>
                <w:rFonts w:ascii="Traditional Arabic" w:hAnsi="Traditional Arabic"/>
                <w:b/>
                <w:bCs/>
                <w:sz w:val="28"/>
                <w:szCs w:val="28"/>
                <w:rtl/>
                <w:lang w:eastAsia="zh-TW"/>
              </w:rPr>
              <w:t>الدولي المحدد لدعم بناء القدرات والمساعدة التقنية</w:t>
            </w:r>
          </w:p>
        </w:tc>
      </w:tr>
    </w:tbl>
    <w:p w14:paraId="53AF2C18" w14:textId="77777777" w:rsidR="00DF7A5A" w:rsidRPr="00F756FF" w:rsidRDefault="00DF7A5A" w:rsidP="00DF7A5A">
      <w:pPr>
        <w:bidi/>
        <w:spacing w:before="360" w:after="360" w:line="400" w:lineRule="exact"/>
        <w:ind w:left="1134"/>
        <w:jc w:val="both"/>
        <w:rPr>
          <w:rFonts w:hint="default"/>
          <w:b/>
          <w:bCs/>
          <w:sz w:val="34"/>
          <w:szCs w:val="34"/>
          <w:rtl/>
        </w:rPr>
      </w:pPr>
      <w:bookmarkStart w:id="2" w:name="_Hlk14275376"/>
      <w:r>
        <w:rPr>
          <w:rFonts w:ascii="Traditional Arabic" w:hAnsi="Traditional Arabic"/>
          <w:bCs/>
          <w:sz w:val="34"/>
          <w:szCs w:val="34"/>
          <w:rtl/>
          <w:lang w:eastAsia="zh-TW"/>
        </w:rPr>
        <w:t xml:space="preserve">المبادئ التوجيهية لتقديم الطلبات الخاصة بالجولة الثانية لتقديم الطلبات إلى </w:t>
      </w:r>
      <w:r w:rsidRPr="007F7B50">
        <w:rPr>
          <w:rFonts w:ascii="Traditional Arabic" w:hAnsi="Traditional Arabic"/>
          <w:bCs/>
          <w:sz w:val="34"/>
          <w:szCs w:val="34"/>
          <w:rtl/>
          <w:lang w:eastAsia="zh-TW"/>
        </w:rPr>
        <w:t>البرنامج الدولي المحدد لدعم بناء القدرات والمساعدة التقنية</w:t>
      </w:r>
      <w:bookmarkEnd w:id="2"/>
    </w:p>
    <w:p w14:paraId="023B7262" w14:textId="77777777" w:rsidR="00DF7A5A" w:rsidRDefault="00DF7A5A" w:rsidP="00E423DB">
      <w:pPr>
        <w:pStyle w:val="Normalnumber"/>
        <w:numPr>
          <w:ilvl w:val="0"/>
          <w:numId w:val="0"/>
        </w:numPr>
        <w:tabs>
          <w:tab w:val="left" w:pos="2408"/>
          <w:tab w:val="left" w:pos="2975"/>
        </w:tabs>
        <w:bidi/>
        <w:spacing w:line="400" w:lineRule="exact"/>
        <w:ind w:left="1134"/>
        <w:jc w:val="both"/>
        <w:textDirection w:val="tbRlV"/>
        <w:rPr>
          <w:rFonts w:ascii="Traditional Arabic" w:hAnsi="Traditional Arabic" w:cs="Traditional Arabic" w:hint="default"/>
          <w:b/>
          <w:bCs/>
          <w:sz w:val="32"/>
          <w:szCs w:val="32"/>
          <w:rtl/>
          <w:lang w:eastAsia="zh-TW"/>
        </w:rPr>
      </w:pPr>
      <w:r w:rsidRPr="00B55CC1">
        <w:rPr>
          <w:rFonts w:ascii="Traditional Arabic" w:hAnsi="Traditional Arabic" w:cs="Traditional Arabic"/>
          <w:b/>
          <w:bCs/>
          <w:sz w:val="32"/>
          <w:szCs w:val="32"/>
          <w:rtl/>
          <w:lang w:eastAsia="zh-TW"/>
        </w:rPr>
        <w:t>مذكرة من الأمانة</w:t>
      </w:r>
    </w:p>
    <w:p w14:paraId="36D60694" w14:textId="1A830ABA" w:rsidR="00DF7A5A" w:rsidRDefault="00DF7A5A" w:rsidP="008D370F">
      <w:pPr>
        <w:pStyle w:val="Normalnumber"/>
        <w:numPr>
          <w:ilvl w:val="0"/>
          <w:numId w:val="0"/>
        </w:numPr>
        <w:tabs>
          <w:tab w:val="clear" w:pos="1247"/>
          <w:tab w:val="clear" w:pos="1814"/>
          <w:tab w:val="clear" w:pos="2381"/>
          <w:tab w:val="left" w:pos="1841"/>
          <w:tab w:val="left" w:pos="2408"/>
        </w:tabs>
        <w:bidi/>
        <w:spacing w:line="400" w:lineRule="exact"/>
        <w:ind w:left="1134" w:firstLine="567"/>
        <w:jc w:val="both"/>
        <w:textDirection w:val="tbRlV"/>
        <w:rPr>
          <w:rFonts w:ascii="Traditional Arabic" w:hAnsi="Traditional Arabic" w:cs="Traditional Arabic" w:hint="default"/>
          <w:sz w:val="30"/>
          <w:szCs w:val="30"/>
          <w:lang w:eastAsia="zh-TW"/>
        </w:rPr>
      </w:pPr>
      <w:r>
        <w:rPr>
          <w:rFonts w:ascii="Traditional Arabic" w:hAnsi="Traditional Arabic" w:cs="Traditional Arabic"/>
          <w:sz w:val="30"/>
          <w:szCs w:val="30"/>
          <w:rtl/>
          <w:lang w:eastAsia="zh-TW"/>
        </w:rPr>
        <w:t xml:space="preserve">ترد </w:t>
      </w:r>
      <w:r w:rsidRPr="00685FE6">
        <w:rPr>
          <w:rFonts w:ascii="Traditional Arabic" w:hAnsi="Traditional Arabic" w:cs="Traditional Arabic"/>
          <w:sz w:val="30"/>
          <w:szCs w:val="30"/>
          <w:rtl/>
          <w:lang w:eastAsia="zh-TW"/>
        </w:rPr>
        <w:t xml:space="preserve">المبادئ التوجيهية لتقديم الطلبات الخاصة بالجولة الثانية </w:t>
      </w:r>
      <w:r>
        <w:rPr>
          <w:rFonts w:ascii="Traditional Arabic" w:hAnsi="Traditional Arabic" w:cs="Traditional Arabic"/>
          <w:sz w:val="30"/>
          <w:szCs w:val="30"/>
          <w:rtl/>
          <w:lang w:eastAsia="zh-TW"/>
        </w:rPr>
        <w:t>ل</w:t>
      </w:r>
      <w:r w:rsidRPr="00685FE6">
        <w:rPr>
          <w:rFonts w:ascii="Traditional Arabic" w:hAnsi="Traditional Arabic" w:cs="Traditional Arabic"/>
          <w:sz w:val="30"/>
          <w:szCs w:val="30"/>
          <w:rtl/>
          <w:lang w:eastAsia="zh-TW"/>
        </w:rPr>
        <w:t>تقديم الطلبات إلى البرنامج الدولي المحدد لدعم بناء القدرات والمساعدة التقنية</w:t>
      </w:r>
      <w:r>
        <w:rPr>
          <w:rFonts w:ascii="Traditional Arabic" w:hAnsi="Traditional Arabic" w:cs="Traditional Arabic"/>
          <w:sz w:val="30"/>
          <w:szCs w:val="30"/>
          <w:rtl/>
          <w:lang w:eastAsia="zh-TW"/>
        </w:rPr>
        <w:t xml:space="preserve">، المشار إليها في مذكرة الأمانة بشأن التقرير العام عن البرنامج الدولي المحدد </w:t>
      </w:r>
      <w:r w:rsidRPr="00A17030">
        <w:t>(UNEP/MC/COP.3/10)</w:t>
      </w:r>
      <w:r>
        <w:rPr>
          <w:rFonts w:ascii="Traditional Arabic" w:hAnsi="Traditional Arabic" w:cs="Traditional Arabic"/>
          <w:sz w:val="30"/>
          <w:szCs w:val="30"/>
          <w:rtl/>
          <w:lang w:eastAsia="zh-TW"/>
        </w:rPr>
        <w:t>، في مرفق هذه المذكرة، دون تحرير رسمي.</w:t>
      </w:r>
    </w:p>
    <w:p w14:paraId="4BC72DBD" w14:textId="77777777" w:rsidR="00DF7A5A" w:rsidRDefault="00DF7A5A" w:rsidP="00BF5249">
      <w:pPr>
        <w:bidi/>
        <w:rPr>
          <w:rFonts w:ascii="Traditional Arabic" w:hAnsi="Traditional Arabic" w:hint="default"/>
          <w:sz w:val="30"/>
          <w:rtl/>
          <w:lang w:eastAsia="zh-TW"/>
        </w:rPr>
      </w:pPr>
      <w:r>
        <w:rPr>
          <w:rFonts w:ascii="Traditional Arabic" w:hAnsi="Traditional Arabic"/>
          <w:sz w:val="30"/>
          <w:lang w:eastAsia="zh-TW"/>
        </w:rPr>
        <w:br w:type="page"/>
      </w:r>
    </w:p>
    <w:p w14:paraId="475635F6" w14:textId="65657693" w:rsidR="001B7F16" w:rsidRPr="00712537" w:rsidRDefault="00712537" w:rsidP="001B7F16">
      <w:pPr>
        <w:bidi/>
        <w:spacing w:after="0"/>
        <w:jc w:val="both"/>
        <w:rPr>
          <w:rFonts w:ascii="Roboto" w:hAnsi="Roboto" w:hint="default"/>
          <w:b/>
          <w:bCs/>
          <w:sz w:val="34"/>
          <w:szCs w:val="34"/>
          <w:rtl/>
          <w:lang w:val="en-US"/>
        </w:rPr>
      </w:pPr>
      <w:r w:rsidRPr="00712537">
        <w:rPr>
          <w:rFonts w:ascii="Roboto" w:hAnsi="Roboto"/>
          <w:b/>
          <w:bCs/>
          <w:sz w:val="34"/>
          <w:szCs w:val="34"/>
          <w:rtl/>
          <w:lang w:val="en-US"/>
        </w:rPr>
        <w:lastRenderedPageBreak/>
        <w:t>المرفق</w:t>
      </w:r>
    </w:p>
    <w:p w14:paraId="0A99F716" w14:textId="0082D341" w:rsidR="00712537" w:rsidRDefault="00712537" w:rsidP="00712537">
      <w:pPr>
        <w:bidi/>
        <w:spacing w:after="0"/>
        <w:jc w:val="both"/>
        <w:rPr>
          <w:rFonts w:ascii="Roboto" w:hAnsi="Roboto" w:hint="default"/>
          <w:b/>
          <w:bCs/>
          <w:rtl/>
          <w:lang w:val="en-US"/>
        </w:rPr>
      </w:pPr>
      <w:r w:rsidRPr="002217F3">
        <w:rPr>
          <w:rFonts w:ascii="Roboto" w:hAnsi="Roboto"/>
          <w:noProof/>
          <w:lang w:val="en-US" w:eastAsia="en-US"/>
        </w:rPr>
        <w:drawing>
          <wp:anchor distT="0" distB="0" distL="114300" distR="114300" simplePos="0" relativeHeight="251850752" behindDoc="1" locked="0" layoutInCell="1" allowOverlap="1" wp14:anchorId="7C33F919" wp14:editId="4FA5CA4A">
            <wp:simplePos x="0" y="0"/>
            <wp:positionH relativeFrom="column">
              <wp:posOffset>3284855</wp:posOffset>
            </wp:positionH>
            <wp:positionV relativeFrom="paragraph">
              <wp:posOffset>205105</wp:posOffset>
            </wp:positionV>
            <wp:extent cx="2739390" cy="1254125"/>
            <wp:effectExtent l="0" t="0" r="3810" b="3175"/>
            <wp:wrapTight wrapText="bothSides">
              <wp:wrapPolygon edited="0">
                <wp:start x="0" y="0"/>
                <wp:lineTo x="0" y="21327"/>
                <wp:lineTo x="21480" y="21327"/>
                <wp:lineTo x="21480" y="0"/>
                <wp:lineTo x="0" y="0"/>
              </wp:wrapPolygon>
            </wp:wrapTight>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a:extLst>
                        <a:ext uri="{28A0092B-C50C-407E-A947-70E740481C1C}">
                          <a14:useLocalDpi xmlns:a14="http://schemas.microsoft.com/office/drawing/2010/main" val="0"/>
                        </a:ext>
                      </a:extLst>
                    </a:blip>
                    <a:stretch>
                      <a:fillRect/>
                    </a:stretch>
                  </pic:blipFill>
                  <pic:spPr>
                    <a:xfrm>
                      <a:off x="0" y="0"/>
                      <a:ext cx="2739390" cy="1254125"/>
                    </a:xfrm>
                    <a:prstGeom prst="rect">
                      <a:avLst/>
                    </a:prstGeom>
                  </pic:spPr>
                </pic:pic>
              </a:graphicData>
            </a:graphic>
            <wp14:sizeRelH relativeFrom="page">
              <wp14:pctWidth>0</wp14:pctWidth>
            </wp14:sizeRelH>
            <wp14:sizeRelV relativeFrom="page">
              <wp14:pctHeight>0</wp14:pctHeight>
            </wp14:sizeRelV>
          </wp:anchor>
        </w:drawing>
      </w:r>
    </w:p>
    <w:p w14:paraId="16DB4135" w14:textId="77777777" w:rsidR="00712537" w:rsidRPr="00712537" w:rsidRDefault="00712537" w:rsidP="00712537">
      <w:pPr>
        <w:bidi/>
        <w:spacing w:after="0"/>
        <w:jc w:val="both"/>
        <w:rPr>
          <w:rFonts w:ascii="Roboto" w:hAnsi="Roboto" w:hint="default"/>
          <w:b/>
          <w:bCs/>
          <w:rtl/>
          <w:lang w:val="en-US"/>
        </w:rPr>
      </w:pPr>
    </w:p>
    <w:p w14:paraId="0712B324" w14:textId="22C3867F" w:rsidR="00712537" w:rsidRDefault="00712537" w:rsidP="001B7F16">
      <w:pPr>
        <w:bidi/>
        <w:spacing w:after="120"/>
        <w:jc w:val="both"/>
        <w:rPr>
          <w:rFonts w:ascii="Roboto" w:hAnsi="Roboto" w:hint="default"/>
          <w:b/>
          <w:bCs/>
          <w:rtl/>
        </w:rPr>
      </w:pPr>
    </w:p>
    <w:p w14:paraId="420B6BB6" w14:textId="77777777" w:rsidR="00712537" w:rsidRDefault="00712537" w:rsidP="00712537">
      <w:pPr>
        <w:bidi/>
        <w:spacing w:after="240"/>
        <w:jc w:val="both"/>
        <w:rPr>
          <w:rFonts w:ascii="Roboto" w:hAnsi="Roboto" w:hint="default"/>
          <w:b/>
          <w:bCs/>
          <w:rtl/>
        </w:rPr>
      </w:pPr>
    </w:p>
    <w:p w14:paraId="680C5878" w14:textId="10C1BF1D" w:rsidR="00433ACB" w:rsidRDefault="001B7F16" w:rsidP="00712537">
      <w:pPr>
        <w:bidi/>
        <w:spacing w:after="240"/>
        <w:jc w:val="both"/>
        <w:rPr>
          <w:rFonts w:ascii="Roboto" w:hAnsi="Roboto" w:hint="default"/>
          <w:rtl/>
        </w:rPr>
      </w:pPr>
      <w:r w:rsidRPr="00433ACB">
        <w:rPr>
          <w:rFonts w:ascii="Roboto" w:hAnsi="Roboto"/>
          <w:b/>
          <w:bCs/>
          <w:rtl/>
        </w:rPr>
        <w:t xml:space="preserve">اتفاقية </w:t>
      </w:r>
      <w:proofErr w:type="spellStart"/>
      <w:r w:rsidRPr="00433ACB">
        <w:rPr>
          <w:rFonts w:ascii="Roboto" w:hAnsi="Roboto"/>
          <w:b/>
          <w:bCs/>
          <w:rtl/>
        </w:rPr>
        <w:t>ميناماتا</w:t>
      </w:r>
      <w:proofErr w:type="spellEnd"/>
      <w:r w:rsidRPr="00433ACB">
        <w:rPr>
          <w:rFonts w:ascii="Roboto" w:hAnsi="Roboto"/>
          <w:b/>
          <w:bCs/>
          <w:rtl/>
        </w:rPr>
        <w:t xml:space="preserve"> بشأن الزئبق</w:t>
      </w:r>
    </w:p>
    <w:p w14:paraId="0A59023A" w14:textId="6F92E793" w:rsidR="00D97B47" w:rsidRPr="001B7F16" w:rsidRDefault="00294C2C" w:rsidP="00712537">
      <w:pPr>
        <w:bidi/>
        <w:spacing w:before="720" w:after="0" w:line="400" w:lineRule="exact"/>
        <w:jc w:val="both"/>
        <w:textDirection w:val="tbRlV"/>
        <w:rPr>
          <w:rFonts w:hAnsi="Times New Roman" w:hint="default"/>
          <w:b/>
          <w:bCs/>
          <w:sz w:val="34"/>
          <w:szCs w:val="34"/>
          <w:rtl/>
          <w:lang w:val="ar-SA" w:eastAsia="zh-TW"/>
        </w:rPr>
      </w:pPr>
      <w:r w:rsidRPr="001B7F16">
        <w:rPr>
          <w:rFonts w:hAnsi="Times New Roman"/>
          <w:b/>
          <w:bCs/>
          <w:sz w:val="34"/>
          <w:szCs w:val="34"/>
          <w:rtl/>
        </w:rPr>
        <w:t>المبادئ التوجيهية لتقديم الطلبات</w:t>
      </w:r>
    </w:p>
    <w:p w14:paraId="13B73075" w14:textId="253E43E1" w:rsidR="00D97B47" w:rsidRPr="001B7F16" w:rsidRDefault="00D97B47" w:rsidP="001B7F16">
      <w:pPr>
        <w:bidi/>
        <w:spacing w:after="360" w:line="400" w:lineRule="exact"/>
        <w:jc w:val="both"/>
        <w:textDirection w:val="tbRlV"/>
        <w:rPr>
          <w:rFonts w:hAnsi="Times New Roman" w:hint="default"/>
          <w:b/>
          <w:bCs/>
          <w:sz w:val="34"/>
          <w:szCs w:val="34"/>
          <w:rtl/>
          <w:lang w:val="ar-SA" w:eastAsia="zh-TW"/>
        </w:rPr>
      </w:pPr>
      <w:r w:rsidRPr="001B7F16">
        <w:rPr>
          <w:rFonts w:hAnsi="Times New Roman"/>
          <w:b/>
          <w:bCs/>
          <w:sz w:val="34"/>
          <w:szCs w:val="34"/>
          <w:rtl/>
        </w:rPr>
        <w:t>البرنامج الدولي المحدد لدعم بناء القدرات والمساعدة التقنية</w:t>
      </w:r>
    </w:p>
    <w:p w14:paraId="7C59C0A9" w14:textId="7C312F6E" w:rsidR="00D97B47" w:rsidRPr="001B7F16" w:rsidRDefault="0028763E" w:rsidP="001B7F16">
      <w:pPr>
        <w:bidi/>
        <w:spacing w:after="480" w:line="400" w:lineRule="exact"/>
        <w:jc w:val="both"/>
        <w:textDirection w:val="tbRlV"/>
        <w:rPr>
          <w:rFonts w:hAnsi="Times New Roman" w:hint="default"/>
          <w:b/>
          <w:bCs/>
          <w:sz w:val="32"/>
          <w:szCs w:val="32"/>
          <w:rtl/>
          <w:lang w:val="ar-SA" w:eastAsia="zh-TW"/>
        </w:rPr>
      </w:pPr>
      <w:r w:rsidRPr="001B7F16">
        <w:rPr>
          <w:rFonts w:hAnsi="Times New Roman"/>
          <w:b/>
          <w:bCs/>
          <w:sz w:val="32"/>
          <w:szCs w:val="32"/>
          <w:rtl/>
        </w:rPr>
        <w:t>الجولة الثانية للطلبات</w:t>
      </w:r>
    </w:p>
    <w:p w14:paraId="7EF5631F" w14:textId="77777777" w:rsidR="00D97B47" w:rsidRPr="001B7F16" w:rsidRDefault="00294C2C" w:rsidP="001B7F16">
      <w:pPr>
        <w:bidi/>
        <w:spacing w:after="0" w:line="400" w:lineRule="exact"/>
        <w:jc w:val="both"/>
        <w:textDirection w:val="tbRlV"/>
        <w:rPr>
          <w:rFonts w:hAnsi="Times New Roman" w:hint="default"/>
          <w:b/>
          <w:bCs/>
          <w:sz w:val="30"/>
          <w:rtl/>
          <w:lang w:val="ar-SA" w:eastAsia="zh-TW"/>
        </w:rPr>
      </w:pPr>
      <w:r w:rsidRPr="001B7F16">
        <w:rPr>
          <w:rFonts w:hAnsi="Times New Roman"/>
          <w:b/>
          <w:bCs/>
          <w:sz w:val="30"/>
          <w:rtl/>
        </w:rPr>
        <w:t>فتح باب تقديم الطلبات في ٥ آذار/مارس ٢٠١٩</w:t>
      </w:r>
    </w:p>
    <w:p w14:paraId="26E892BA" w14:textId="1B6944F8" w:rsidR="00D97B47" w:rsidRPr="001B7F16" w:rsidRDefault="00D97B47" w:rsidP="001B7F16">
      <w:pPr>
        <w:bidi/>
        <w:spacing w:after="120" w:line="400" w:lineRule="exact"/>
        <w:jc w:val="both"/>
        <w:textDirection w:val="tbRlV"/>
        <w:rPr>
          <w:rFonts w:hAnsi="Times New Roman" w:hint="default"/>
          <w:b/>
          <w:bCs/>
          <w:sz w:val="30"/>
          <w:rtl/>
          <w:lang w:val="ar-SA" w:eastAsia="zh-TW"/>
        </w:rPr>
      </w:pPr>
      <w:r w:rsidRPr="001B7F16">
        <w:rPr>
          <w:rFonts w:hAnsi="Times New Roman"/>
          <w:b/>
          <w:bCs/>
          <w:sz w:val="30"/>
          <w:rtl/>
        </w:rPr>
        <w:t xml:space="preserve">الموعد النهائي للتقديم هو </w:t>
      </w:r>
      <w:r w:rsidRPr="001B7F16">
        <w:rPr>
          <w:rFonts w:hAnsi="Times New Roman"/>
          <w:b/>
          <w:bCs/>
          <w:sz w:val="30"/>
          <w:u w:val="single"/>
          <w:rtl/>
        </w:rPr>
        <w:t>١٤ حزيران/يونيه ٢٠١٩</w:t>
      </w:r>
    </w:p>
    <w:p w14:paraId="4351A3CA" w14:textId="6B0CA268" w:rsidR="00294C2C" w:rsidRPr="00671DCA" w:rsidRDefault="00294C2C" w:rsidP="001B7F16">
      <w:pPr>
        <w:bidi/>
        <w:spacing w:after="120" w:line="400" w:lineRule="exact"/>
        <w:jc w:val="both"/>
        <w:rPr>
          <w:rFonts w:hAnsi="Times New Roman" w:hint="default"/>
          <w:sz w:val="20"/>
          <w:rtl/>
        </w:rPr>
      </w:pPr>
      <w:r w:rsidRPr="00671DCA">
        <w:rPr>
          <w:rFonts w:hAnsi="Times New Roman"/>
          <w:sz w:val="20"/>
          <w:rtl/>
        </w:rPr>
        <w:br w:type="page"/>
      </w:r>
    </w:p>
    <w:p w14:paraId="2E055B65" w14:textId="321900B7" w:rsidR="00D54526" w:rsidRPr="00433ACB" w:rsidRDefault="00D54526" w:rsidP="00671DCA">
      <w:pPr>
        <w:pStyle w:val="Heading1"/>
        <w:pBdr>
          <w:top w:val="single" w:sz="24" w:space="0" w:color="DBB731"/>
          <w:left w:val="single" w:sz="24" w:space="0" w:color="DBB731"/>
          <w:bottom w:val="single" w:sz="24" w:space="0" w:color="DBB731"/>
          <w:right w:val="single" w:sz="24" w:space="0" w:color="DBB731"/>
        </w:pBdr>
        <w:shd w:val="clear" w:color="auto" w:fill="DBB731"/>
        <w:bidi/>
        <w:jc w:val="both"/>
        <w:textDirection w:val="tbRlV"/>
        <w:rPr>
          <w:rFonts w:hAnsi="Times New Roman" w:hint="default"/>
          <w:b/>
          <w:bCs/>
          <w:sz w:val="36"/>
          <w:szCs w:val="36"/>
          <w:rtl/>
          <w:lang w:val="ar-SA" w:eastAsia="zh-TW"/>
        </w:rPr>
      </w:pPr>
      <w:r w:rsidRPr="00433ACB">
        <w:rPr>
          <w:rFonts w:hAnsi="Times New Roman"/>
          <w:b/>
          <w:bCs/>
          <w:sz w:val="36"/>
          <w:szCs w:val="36"/>
          <w:rtl/>
        </w:rPr>
        <w:lastRenderedPageBreak/>
        <w:t>المحتويات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5"/>
        <w:gridCol w:w="6840"/>
        <w:gridCol w:w="651"/>
      </w:tblGrid>
      <w:tr w:rsidR="008F0082" w:rsidRPr="00671DCA" w14:paraId="3EB572ED" w14:textId="77777777" w:rsidTr="00411E04">
        <w:tc>
          <w:tcPr>
            <w:tcW w:w="1525" w:type="dxa"/>
          </w:tcPr>
          <w:p w14:paraId="5D5AAEB1" w14:textId="77777777" w:rsidR="008F0082" w:rsidRPr="00671DCA" w:rsidRDefault="008F0082" w:rsidP="0038280A">
            <w:pPr>
              <w:bidi/>
              <w:spacing w:before="240" w:line="400" w:lineRule="exact"/>
              <w:jc w:val="both"/>
              <w:textDirection w:val="tbRlV"/>
              <w:rPr>
                <w:rFonts w:hint="default"/>
                <w:b/>
                <w:bCs/>
                <w:rtl/>
                <w:lang w:val="ar-SA" w:eastAsia="zh-TW"/>
              </w:rPr>
            </w:pPr>
            <w:r w:rsidRPr="00671DCA">
              <w:rPr>
                <w:b/>
                <w:bCs/>
                <w:rtl/>
              </w:rPr>
              <w:t>مقدمة</w:t>
            </w:r>
          </w:p>
        </w:tc>
        <w:tc>
          <w:tcPr>
            <w:tcW w:w="6840" w:type="dxa"/>
          </w:tcPr>
          <w:p w14:paraId="7AECAC51" w14:textId="13BF6DD5" w:rsidR="008F0082" w:rsidRPr="00671DCA" w:rsidRDefault="008F0082" w:rsidP="0038280A">
            <w:pPr>
              <w:bidi/>
              <w:spacing w:line="400" w:lineRule="exact"/>
              <w:jc w:val="both"/>
              <w:rPr>
                <w:rFonts w:hint="default"/>
                <w:b/>
                <w:bCs/>
                <w:rtl/>
              </w:rPr>
            </w:pPr>
          </w:p>
        </w:tc>
        <w:tc>
          <w:tcPr>
            <w:tcW w:w="651" w:type="dxa"/>
          </w:tcPr>
          <w:p w14:paraId="649B8E78" w14:textId="0415BD0A" w:rsidR="008F0082" w:rsidRPr="00671DCA" w:rsidRDefault="008F0082" w:rsidP="0038280A">
            <w:pPr>
              <w:bidi/>
              <w:spacing w:line="400" w:lineRule="exact"/>
              <w:jc w:val="both"/>
              <w:textDirection w:val="tbRlV"/>
              <w:rPr>
                <w:rFonts w:hint="default"/>
                <w:b/>
                <w:bCs/>
                <w:rtl/>
                <w:lang w:val="ar-SA" w:eastAsia="zh-TW"/>
              </w:rPr>
            </w:pPr>
          </w:p>
        </w:tc>
      </w:tr>
      <w:tr w:rsidR="008F0082" w:rsidRPr="00671DCA" w14:paraId="4B9E8A90" w14:textId="77777777" w:rsidTr="00411E04">
        <w:tc>
          <w:tcPr>
            <w:tcW w:w="1525" w:type="dxa"/>
          </w:tcPr>
          <w:p w14:paraId="68E93717" w14:textId="77777777" w:rsidR="008F0082" w:rsidRPr="00671DCA" w:rsidRDefault="008F0082" w:rsidP="0038280A">
            <w:pPr>
              <w:bidi/>
              <w:spacing w:before="120" w:line="400" w:lineRule="exact"/>
              <w:jc w:val="both"/>
              <w:textDirection w:val="tbRlV"/>
              <w:rPr>
                <w:rFonts w:hint="default"/>
                <w:b/>
                <w:bCs/>
                <w:rtl/>
                <w:lang w:val="ar-SA" w:eastAsia="zh-TW"/>
              </w:rPr>
            </w:pPr>
            <w:r w:rsidRPr="00671DCA">
              <w:rPr>
                <w:b/>
                <w:bCs/>
                <w:rtl/>
              </w:rPr>
              <w:t>الفصل ١</w:t>
            </w:r>
          </w:p>
        </w:tc>
        <w:tc>
          <w:tcPr>
            <w:tcW w:w="6840" w:type="dxa"/>
          </w:tcPr>
          <w:p w14:paraId="74DECE37" w14:textId="77777777" w:rsidR="008F0082" w:rsidRPr="00671DCA" w:rsidRDefault="008F0082" w:rsidP="0038280A">
            <w:pPr>
              <w:bidi/>
              <w:spacing w:before="120" w:line="400" w:lineRule="exact"/>
              <w:jc w:val="both"/>
              <w:textDirection w:val="tbRlV"/>
              <w:rPr>
                <w:rFonts w:hint="default"/>
                <w:b/>
                <w:bCs/>
                <w:rtl/>
                <w:lang w:val="ar-SA" w:eastAsia="zh-TW"/>
              </w:rPr>
            </w:pPr>
            <w:r w:rsidRPr="00671DCA">
              <w:rPr>
                <w:b/>
                <w:bCs/>
                <w:rtl/>
              </w:rPr>
              <w:t>أهم الأسئلة بشأن تقديم الطلبات إلى البرنامج الدولي المحدد</w:t>
            </w:r>
          </w:p>
        </w:tc>
        <w:tc>
          <w:tcPr>
            <w:tcW w:w="651" w:type="dxa"/>
          </w:tcPr>
          <w:p w14:paraId="0B9AC5AF" w14:textId="43C0C9F0" w:rsidR="008F0082" w:rsidRPr="00671DCA" w:rsidRDefault="002E4C2B" w:rsidP="0038280A">
            <w:pPr>
              <w:bidi/>
              <w:spacing w:before="120" w:line="400" w:lineRule="exact"/>
              <w:jc w:val="both"/>
              <w:textDirection w:val="tbRlV"/>
              <w:rPr>
                <w:rFonts w:hint="default"/>
                <w:b/>
                <w:bCs/>
                <w:rtl/>
                <w:lang w:val="ar-SA" w:eastAsia="zh-TW"/>
              </w:rPr>
            </w:pPr>
            <w:r>
              <w:rPr>
                <w:b/>
                <w:bCs/>
                <w:rtl/>
                <w:lang w:val="ar-SA" w:eastAsia="zh-TW"/>
              </w:rPr>
              <w:t>6</w:t>
            </w:r>
          </w:p>
        </w:tc>
      </w:tr>
      <w:tr w:rsidR="00CF0DE5" w:rsidRPr="00671DCA" w14:paraId="747CF101" w14:textId="77777777" w:rsidTr="00411E04">
        <w:tc>
          <w:tcPr>
            <w:tcW w:w="1525" w:type="dxa"/>
          </w:tcPr>
          <w:p w14:paraId="1C3694CD" w14:textId="77777777" w:rsidR="00CF0DE5" w:rsidRPr="00671DCA" w:rsidRDefault="00CF0DE5" w:rsidP="0038280A">
            <w:pPr>
              <w:bidi/>
              <w:spacing w:line="400" w:lineRule="exact"/>
              <w:jc w:val="both"/>
              <w:rPr>
                <w:rFonts w:hint="default"/>
                <w:b/>
                <w:bCs/>
                <w:rtl/>
              </w:rPr>
            </w:pPr>
            <w:bookmarkStart w:id="3" w:name="_Hlk2538552"/>
          </w:p>
        </w:tc>
        <w:tc>
          <w:tcPr>
            <w:tcW w:w="6840" w:type="dxa"/>
          </w:tcPr>
          <w:p w14:paraId="74F731D2" w14:textId="0F9F5C33" w:rsidR="00CF0DE5" w:rsidRPr="00671DCA" w:rsidRDefault="00CF0DE5" w:rsidP="0038280A">
            <w:pPr>
              <w:bidi/>
              <w:spacing w:line="400" w:lineRule="exact"/>
              <w:jc w:val="both"/>
              <w:textDirection w:val="tbRlV"/>
              <w:rPr>
                <w:rFonts w:hint="default"/>
                <w:rtl/>
                <w:lang w:val="ar-SA" w:eastAsia="zh-TW"/>
              </w:rPr>
            </w:pPr>
            <w:r w:rsidRPr="00671DCA">
              <w:rPr>
                <w:rtl/>
              </w:rPr>
              <w:t xml:space="preserve">١-١ ما الجهات التي يمكنها التقدم بطلب </w:t>
            </w:r>
            <w:r w:rsidR="000A154A">
              <w:rPr>
                <w:rtl/>
              </w:rPr>
              <w:t>إلى ال</w:t>
            </w:r>
            <w:r w:rsidR="000A154A" w:rsidRPr="00671DCA">
              <w:rPr>
                <w:rtl/>
              </w:rPr>
              <w:t xml:space="preserve">برنامج </w:t>
            </w:r>
            <w:r w:rsidRPr="00671DCA">
              <w:rPr>
                <w:rtl/>
              </w:rPr>
              <w:t>الدولي المحدد؟</w:t>
            </w:r>
          </w:p>
        </w:tc>
        <w:tc>
          <w:tcPr>
            <w:tcW w:w="651" w:type="dxa"/>
          </w:tcPr>
          <w:p w14:paraId="4A3F2BB7" w14:textId="33620596" w:rsidR="00CF0DE5" w:rsidRPr="00671DCA" w:rsidRDefault="00B04AFE" w:rsidP="0038280A">
            <w:pPr>
              <w:bidi/>
              <w:spacing w:line="400" w:lineRule="exact"/>
              <w:jc w:val="both"/>
              <w:textDirection w:val="tbRlV"/>
              <w:rPr>
                <w:rFonts w:hint="default"/>
                <w:rtl/>
                <w:lang w:val="ar-SA" w:eastAsia="zh-TW"/>
              </w:rPr>
            </w:pPr>
            <w:r>
              <w:rPr>
                <w:rtl/>
                <w:lang w:val="ar-SA" w:eastAsia="zh-TW"/>
              </w:rPr>
              <w:t>6</w:t>
            </w:r>
          </w:p>
        </w:tc>
      </w:tr>
      <w:tr w:rsidR="00CF0DE5" w:rsidRPr="00671DCA" w14:paraId="646275DB" w14:textId="77777777" w:rsidTr="00411E04">
        <w:tc>
          <w:tcPr>
            <w:tcW w:w="1525" w:type="dxa"/>
          </w:tcPr>
          <w:p w14:paraId="7836B848" w14:textId="77777777" w:rsidR="00CF0DE5" w:rsidRPr="00671DCA" w:rsidRDefault="00CF0DE5" w:rsidP="0038280A">
            <w:pPr>
              <w:bidi/>
              <w:spacing w:line="400" w:lineRule="exact"/>
              <w:jc w:val="both"/>
              <w:rPr>
                <w:rFonts w:hint="default"/>
                <w:b/>
                <w:bCs/>
                <w:rtl/>
              </w:rPr>
            </w:pPr>
          </w:p>
        </w:tc>
        <w:tc>
          <w:tcPr>
            <w:tcW w:w="6840" w:type="dxa"/>
          </w:tcPr>
          <w:p w14:paraId="6648AB59" w14:textId="77777777" w:rsidR="00CF0DE5" w:rsidRPr="00671DCA" w:rsidRDefault="00CF0DE5" w:rsidP="0038280A">
            <w:pPr>
              <w:bidi/>
              <w:spacing w:line="400" w:lineRule="exact"/>
              <w:jc w:val="both"/>
              <w:textDirection w:val="tbRlV"/>
              <w:rPr>
                <w:rFonts w:hint="default"/>
                <w:rtl/>
                <w:lang w:val="ar-SA" w:eastAsia="zh-TW"/>
              </w:rPr>
            </w:pPr>
            <w:r w:rsidRPr="00671DCA">
              <w:rPr>
                <w:rtl/>
              </w:rPr>
              <w:t>١-٢ ما حجم المبالغ المتاحة للمشاريع في إطار البرنامج؟</w:t>
            </w:r>
          </w:p>
        </w:tc>
        <w:tc>
          <w:tcPr>
            <w:tcW w:w="651" w:type="dxa"/>
          </w:tcPr>
          <w:p w14:paraId="0CE265A7" w14:textId="527D13F2" w:rsidR="00CF0DE5" w:rsidRPr="00671DCA" w:rsidRDefault="00B04AFE" w:rsidP="0038280A">
            <w:pPr>
              <w:bidi/>
              <w:spacing w:line="400" w:lineRule="exact"/>
              <w:jc w:val="both"/>
              <w:textDirection w:val="tbRlV"/>
              <w:rPr>
                <w:rFonts w:hint="default"/>
                <w:rtl/>
                <w:lang w:val="ar-SA" w:eastAsia="zh-TW"/>
              </w:rPr>
            </w:pPr>
            <w:r>
              <w:rPr>
                <w:rtl/>
                <w:lang w:val="ar-SA" w:eastAsia="zh-TW"/>
              </w:rPr>
              <w:t>6</w:t>
            </w:r>
          </w:p>
        </w:tc>
      </w:tr>
      <w:tr w:rsidR="00CF0DE5" w:rsidRPr="00671DCA" w14:paraId="50C1F8AC" w14:textId="77777777" w:rsidTr="00411E04">
        <w:tc>
          <w:tcPr>
            <w:tcW w:w="1525" w:type="dxa"/>
          </w:tcPr>
          <w:p w14:paraId="3050499F" w14:textId="77777777" w:rsidR="00CF0DE5" w:rsidRPr="00671DCA" w:rsidRDefault="00CF0DE5" w:rsidP="0038280A">
            <w:pPr>
              <w:bidi/>
              <w:spacing w:line="400" w:lineRule="exact"/>
              <w:jc w:val="both"/>
              <w:rPr>
                <w:rFonts w:hint="default"/>
                <w:b/>
                <w:bCs/>
                <w:rtl/>
              </w:rPr>
            </w:pPr>
          </w:p>
        </w:tc>
        <w:tc>
          <w:tcPr>
            <w:tcW w:w="6840" w:type="dxa"/>
          </w:tcPr>
          <w:p w14:paraId="1325244B" w14:textId="22A8400E" w:rsidR="00CF0DE5" w:rsidRPr="00671DCA" w:rsidRDefault="006A50A0" w:rsidP="0038280A">
            <w:pPr>
              <w:bidi/>
              <w:spacing w:line="400" w:lineRule="exact"/>
              <w:jc w:val="both"/>
              <w:textDirection w:val="tbRlV"/>
              <w:rPr>
                <w:rFonts w:hint="default"/>
                <w:rtl/>
                <w:lang w:val="ar-SA" w:eastAsia="zh-TW"/>
              </w:rPr>
            </w:pPr>
            <w:r>
              <w:rPr>
                <w:rtl/>
              </w:rPr>
              <w:t xml:space="preserve">١-٣ ماذا ينبغي أن تكون </w:t>
            </w:r>
            <w:r w:rsidR="00CF0DE5" w:rsidRPr="00671DCA">
              <w:rPr>
                <w:rtl/>
              </w:rPr>
              <w:t>مدة المشروع؟</w:t>
            </w:r>
          </w:p>
        </w:tc>
        <w:tc>
          <w:tcPr>
            <w:tcW w:w="651" w:type="dxa"/>
          </w:tcPr>
          <w:p w14:paraId="12EE0852" w14:textId="23731D8E" w:rsidR="00CF0DE5" w:rsidRPr="00671DCA" w:rsidRDefault="00B04AFE" w:rsidP="0038280A">
            <w:pPr>
              <w:bidi/>
              <w:spacing w:line="400" w:lineRule="exact"/>
              <w:jc w:val="both"/>
              <w:textDirection w:val="tbRlV"/>
              <w:rPr>
                <w:rFonts w:hint="default"/>
                <w:rtl/>
                <w:lang w:val="ar-SA" w:eastAsia="zh-TW"/>
              </w:rPr>
            </w:pPr>
            <w:r>
              <w:rPr>
                <w:rtl/>
                <w:lang w:val="ar-SA" w:eastAsia="zh-TW"/>
              </w:rPr>
              <w:t>6</w:t>
            </w:r>
          </w:p>
        </w:tc>
      </w:tr>
      <w:tr w:rsidR="00CF0DE5" w:rsidRPr="00671DCA" w14:paraId="7118BBC8" w14:textId="77777777" w:rsidTr="00411E04">
        <w:tc>
          <w:tcPr>
            <w:tcW w:w="1525" w:type="dxa"/>
          </w:tcPr>
          <w:p w14:paraId="3C6DB1E1" w14:textId="77777777" w:rsidR="00CF0DE5" w:rsidRPr="00671DCA" w:rsidRDefault="00CF0DE5" w:rsidP="0038280A">
            <w:pPr>
              <w:bidi/>
              <w:spacing w:line="400" w:lineRule="exact"/>
              <w:jc w:val="both"/>
              <w:rPr>
                <w:rFonts w:hint="default"/>
                <w:b/>
                <w:bCs/>
                <w:rtl/>
              </w:rPr>
            </w:pPr>
          </w:p>
        </w:tc>
        <w:tc>
          <w:tcPr>
            <w:tcW w:w="6840" w:type="dxa"/>
          </w:tcPr>
          <w:p w14:paraId="574DE4F2" w14:textId="77777777" w:rsidR="00CF0DE5" w:rsidRPr="00671DCA" w:rsidRDefault="00CF0DE5" w:rsidP="0038280A">
            <w:pPr>
              <w:bidi/>
              <w:spacing w:line="400" w:lineRule="exact"/>
              <w:jc w:val="both"/>
              <w:textDirection w:val="tbRlV"/>
              <w:rPr>
                <w:rFonts w:hint="default"/>
                <w:rtl/>
                <w:lang w:val="ar-SA" w:eastAsia="zh-TW"/>
              </w:rPr>
            </w:pPr>
            <w:r w:rsidRPr="00671DCA">
              <w:rPr>
                <w:rtl/>
              </w:rPr>
              <w:t>١-٤ بأي لغة ينبغي أن أقدم طلبي؟</w:t>
            </w:r>
          </w:p>
        </w:tc>
        <w:tc>
          <w:tcPr>
            <w:tcW w:w="651" w:type="dxa"/>
          </w:tcPr>
          <w:p w14:paraId="6254FA71" w14:textId="1241A6FB" w:rsidR="00CF0DE5" w:rsidRPr="00671DCA" w:rsidRDefault="00B04AFE" w:rsidP="0038280A">
            <w:pPr>
              <w:bidi/>
              <w:spacing w:line="400" w:lineRule="exact"/>
              <w:jc w:val="both"/>
              <w:textDirection w:val="tbRlV"/>
              <w:rPr>
                <w:rFonts w:hint="default"/>
                <w:rtl/>
                <w:lang w:val="ar-SA" w:eastAsia="zh-TW"/>
              </w:rPr>
            </w:pPr>
            <w:r>
              <w:rPr>
                <w:rtl/>
                <w:lang w:val="ar-SA" w:eastAsia="zh-TW"/>
              </w:rPr>
              <w:t>7</w:t>
            </w:r>
          </w:p>
        </w:tc>
      </w:tr>
      <w:tr w:rsidR="00CF0DE5" w:rsidRPr="00671DCA" w14:paraId="56543BB8" w14:textId="77777777" w:rsidTr="00411E04">
        <w:tc>
          <w:tcPr>
            <w:tcW w:w="1525" w:type="dxa"/>
          </w:tcPr>
          <w:p w14:paraId="5CE8D5B9" w14:textId="77777777" w:rsidR="00CF0DE5" w:rsidRPr="00671DCA" w:rsidRDefault="00CF0DE5" w:rsidP="0038280A">
            <w:pPr>
              <w:bidi/>
              <w:spacing w:line="400" w:lineRule="exact"/>
              <w:jc w:val="both"/>
              <w:rPr>
                <w:rFonts w:hint="default"/>
                <w:b/>
                <w:bCs/>
                <w:rtl/>
              </w:rPr>
            </w:pPr>
          </w:p>
        </w:tc>
        <w:tc>
          <w:tcPr>
            <w:tcW w:w="6840" w:type="dxa"/>
          </w:tcPr>
          <w:p w14:paraId="6B5C13F7" w14:textId="6C9E232F" w:rsidR="00CF0DE5" w:rsidRPr="00671DCA" w:rsidRDefault="00CF0DE5" w:rsidP="0038280A">
            <w:pPr>
              <w:bidi/>
              <w:spacing w:line="400" w:lineRule="exact"/>
              <w:jc w:val="both"/>
              <w:textDirection w:val="tbRlV"/>
              <w:rPr>
                <w:rFonts w:hint="default"/>
                <w:rtl/>
                <w:lang w:val="ar-SA" w:eastAsia="zh-TW"/>
              </w:rPr>
            </w:pPr>
            <w:r w:rsidRPr="00671DCA">
              <w:rPr>
                <w:rtl/>
              </w:rPr>
              <w:t xml:space="preserve">١-٥ من هم مسؤولو </w:t>
            </w:r>
            <w:r w:rsidR="00D42B6D">
              <w:rPr>
                <w:rtl/>
              </w:rPr>
              <w:t>الاتصال</w:t>
            </w:r>
            <w:r w:rsidRPr="00671DCA">
              <w:rPr>
                <w:rtl/>
              </w:rPr>
              <w:t xml:space="preserve"> الوطنيون؟</w:t>
            </w:r>
          </w:p>
        </w:tc>
        <w:tc>
          <w:tcPr>
            <w:tcW w:w="651" w:type="dxa"/>
          </w:tcPr>
          <w:p w14:paraId="4676CAF0" w14:textId="7BAFAF37" w:rsidR="00CF0DE5" w:rsidRPr="00671DCA" w:rsidRDefault="00B04AFE" w:rsidP="0038280A">
            <w:pPr>
              <w:bidi/>
              <w:spacing w:line="400" w:lineRule="exact"/>
              <w:jc w:val="both"/>
              <w:textDirection w:val="tbRlV"/>
              <w:rPr>
                <w:rFonts w:hint="default"/>
                <w:rtl/>
                <w:lang w:val="ar-SA" w:eastAsia="zh-TW"/>
              </w:rPr>
            </w:pPr>
            <w:r>
              <w:rPr>
                <w:rtl/>
                <w:lang w:val="ar-SA" w:eastAsia="zh-TW"/>
              </w:rPr>
              <w:t>7</w:t>
            </w:r>
          </w:p>
        </w:tc>
      </w:tr>
      <w:tr w:rsidR="00CF0DE5" w:rsidRPr="00671DCA" w14:paraId="08DE3F2A" w14:textId="77777777" w:rsidTr="00411E04">
        <w:tc>
          <w:tcPr>
            <w:tcW w:w="1525" w:type="dxa"/>
          </w:tcPr>
          <w:p w14:paraId="7883D636" w14:textId="77777777" w:rsidR="00CF0DE5" w:rsidRPr="00671DCA" w:rsidRDefault="00CF0DE5" w:rsidP="0038280A">
            <w:pPr>
              <w:bidi/>
              <w:spacing w:line="400" w:lineRule="exact"/>
              <w:jc w:val="both"/>
              <w:rPr>
                <w:rFonts w:hint="default"/>
                <w:b/>
                <w:bCs/>
                <w:rtl/>
              </w:rPr>
            </w:pPr>
          </w:p>
        </w:tc>
        <w:tc>
          <w:tcPr>
            <w:tcW w:w="6840" w:type="dxa"/>
          </w:tcPr>
          <w:p w14:paraId="74BDC3AF" w14:textId="77777777" w:rsidR="00CF0DE5" w:rsidRPr="00671DCA" w:rsidRDefault="00CF0DE5" w:rsidP="0038280A">
            <w:pPr>
              <w:bidi/>
              <w:spacing w:line="400" w:lineRule="exact"/>
              <w:jc w:val="both"/>
              <w:textDirection w:val="tbRlV"/>
              <w:rPr>
                <w:rFonts w:hint="default"/>
                <w:rtl/>
                <w:lang w:val="ar-SA" w:eastAsia="zh-TW"/>
              </w:rPr>
            </w:pPr>
            <w:r w:rsidRPr="00671DCA">
              <w:rPr>
                <w:rtl/>
              </w:rPr>
              <w:t>١-٦ أين يحصل المرء على استمارات تقديم الطلبات؟</w:t>
            </w:r>
          </w:p>
        </w:tc>
        <w:tc>
          <w:tcPr>
            <w:tcW w:w="651" w:type="dxa"/>
          </w:tcPr>
          <w:p w14:paraId="2F090A56" w14:textId="1DE1CE7D" w:rsidR="00CF0DE5" w:rsidRPr="00671DCA" w:rsidRDefault="00B04AFE" w:rsidP="0038280A">
            <w:pPr>
              <w:bidi/>
              <w:spacing w:line="400" w:lineRule="exact"/>
              <w:jc w:val="both"/>
              <w:textDirection w:val="tbRlV"/>
              <w:rPr>
                <w:rFonts w:hint="default"/>
                <w:rtl/>
                <w:lang w:val="ar-SA" w:eastAsia="zh-TW"/>
              </w:rPr>
            </w:pPr>
            <w:r>
              <w:rPr>
                <w:rtl/>
                <w:lang w:val="ar-SA" w:eastAsia="zh-TW"/>
              </w:rPr>
              <w:t>7</w:t>
            </w:r>
          </w:p>
        </w:tc>
      </w:tr>
      <w:tr w:rsidR="00CF0DE5" w:rsidRPr="00671DCA" w14:paraId="339AFEA7" w14:textId="77777777" w:rsidTr="00411E04">
        <w:tc>
          <w:tcPr>
            <w:tcW w:w="1525" w:type="dxa"/>
          </w:tcPr>
          <w:p w14:paraId="5129F165" w14:textId="77777777" w:rsidR="00CF0DE5" w:rsidRPr="00671DCA" w:rsidRDefault="00CF0DE5" w:rsidP="0038280A">
            <w:pPr>
              <w:bidi/>
              <w:spacing w:line="400" w:lineRule="exact"/>
              <w:jc w:val="both"/>
              <w:rPr>
                <w:rFonts w:hint="default"/>
                <w:b/>
                <w:bCs/>
                <w:rtl/>
              </w:rPr>
            </w:pPr>
          </w:p>
        </w:tc>
        <w:tc>
          <w:tcPr>
            <w:tcW w:w="6840" w:type="dxa"/>
          </w:tcPr>
          <w:p w14:paraId="511E7FF0" w14:textId="47B1F9A2" w:rsidR="00CF0DE5" w:rsidRPr="00671DCA" w:rsidRDefault="00CF0DE5" w:rsidP="0038280A">
            <w:pPr>
              <w:bidi/>
              <w:spacing w:line="400" w:lineRule="exact"/>
              <w:jc w:val="both"/>
              <w:textDirection w:val="tbRlV"/>
              <w:rPr>
                <w:rFonts w:hint="default"/>
                <w:rtl/>
                <w:lang w:val="ar-SA" w:eastAsia="zh-TW"/>
              </w:rPr>
            </w:pPr>
            <w:r w:rsidRPr="00671DCA">
              <w:rPr>
                <w:rtl/>
              </w:rPr>
              <w:t>١-٧ مم</w:t>
            </w:r>
            <w:r w:rsidR="00C83E21">
              <w:rPr>
                <w:rtl/>
              </w:rPr>
              <w:t>ا</w:t>
            </w:r>
            <w:r w:rsidRPr="00671DCA">
              <w:rPr>
                <w:rtl/>
              </w:rPr>
              <w:t xml:space="preserve"> يتكون الطلب </w:t>
            </w:r>
            <w:r w:rsidR="00FE07F4">
              <w:rPr>
                <w:rtl/>
              </w:rPr>
              <w:t>الذي يستوفي لشروط الاكتمال</w:t>
            </w:r>
            <w:r w:rsidRPr="00671DCA">
              <w:rPr>
                <w:rtl/>
              </w:rPr>
              <w:t>؟</w:t>
            </w:r>
          </w:p>
        </w:tc>
        <w:tc>
          <w:tcPr>
            <w:tcW w:w="651" w:type="dxa"/>
          </w:tcPr>
          <w:p w14:paraId="1A1F08A2" w14:textId="7ABB4E79" w:rsidR="00CF0DE5" w:rsidRPr="00671DCA" w:rsidRDefault="00B04AFE" w:rsidP="0038280A">
            <w:pPr>
              <w:bidi/>
              <w:spacing w:line="400" w:lineRule="exact"/>
              <w:jc w:val="both"/>
              <w:textDirection w:val="tbRlV"/>
              <w:rPr>
                <w:rFonts w:hint="default"/>
                <w:rtl/>
                <w:lang w:val="ar-SA" w:eastAsia="zh-TW"/>
              </w:rPr>
            </w:pPr>
            <w:r>
              <w:rPr>
                <w:rtl/>
                <w:lang w:val="ar-SA" w:eastAsia="zh-TW"/>
              </w:rPr>
              <w:t>7</w:t>
            </w:r>
          </w:p>
        </w:tc>
      </w:tr>
      <w:tr w:rsidR="00CF0DE5" w:rsidRPr="00671DCA" w14:paraId="30D4E2C2" w14:textId="77777777" w:rsidTr="00411E04">
        <w:tc>
          <w:tcPr>
            <w:tcW w:w="1525" w:type="dxa"/>
          </w:tcPr>
          <w:p w14:paraId="5C28114D" w14:textId="77777777" w:rsidR="00CF0DE5" w:rsidRPr="00671DCA" w:rsidRDefault="00CF0DE5" w:rsidP="0038280A">
            <w:pPr>
              <w:bidi/>
              <w:spacing w:line="400" w:lineRule="exact"/>
              <w:jc w:val="both"/>
              <w:rPr>
                <w:rFonts w:hint="default"/>
                <w:b/>
                <w:bCs/>
                <w:rtl/>
              </w:rPr>
            </w:pPr>
          </w:p>
        </w:tc>
        <w:tc>
          <w:tcPr>
            <w:tcW w:w="6840" w:type="dxa"/>
          </w:tcPr>
          <w:p w14:paraId="082C9F80" w14:textId="77777777" w:rsidR="00CF0DE5" w:rsidRPr="00671DCA" w:rsidRDefault="00CF0DE5" w:rsidP="0038280A">
            <w:pPr>
              <w:bidi/>
              <w:spacing w:line="400" w:lineRule="exact"/>
              <w:jc w:val="both"/>
              <w:textDirection w:val="tbRlV"/>
              <w:rPr>
                <w:rFonts w:hint="default"/>
                <w:rtl/>
                <w:lang w:val="ar-SA" w:eastAsia="zh-TW"/>
              </w:rPr>
            </w:pPr>
            <w:r w:rsidRPr="00671DCA">
              <w:rPr>
                <w:rtl/>
              </w:rPr>
              <w:t>١-٨ هل يمكنني أن ألتمس المساعدة في إعداد طلبي؟</w:t>
            </w:r>
          </w:p>
        </w:tc>
        <w:tc>
          <w:tcPr>
            <w:tcW w:w="651" w:type="dxa"/>
          </w:tcPr>
          <w:p w14:paraId="32EFB3E3" w14:textId="7EBE7994" w:rsidR="00CF0DE5" w:rsidRPr="00671DCA" w:rsidRDefault="00B04AFE" w:rsidP="0038280A">
            <w:pPr>
              <w:bidi/>
              <w:spacing w:line="400" w:lineRule="exact"/>
              <w:jc w:val="both"/>
              <w:textDirection w:val="tbRlV"/>
              <w:rPr>
                <w:rFonts w:hint="default"/>
                <w:rtl/>
                <w:lang w:val="ar-SA" w:eastAsia="zh-TW"/>
              </w:rPr>
            </w:pPr>
            <w:r>
              <w:rPr>
                <w:rtl/>
                <w:lang w:val="ar-SA" w:eastAsia="zh-TW"/>
              </w:rPr>
              <w:t>7</w:t>
            </w:r>
          </w:p>
        </w:tc>
      </w:tr>
      <w:tr w:rsidR="00CF0DE5" w:rsidRPr="00671DCA" w14:paraId="65CC2AB3" w14:textId="77777777" w:rsidTr="00411E04">
        <w:tc>
          <w:tcPr>
            <w:tcW w:w="1525" w:type="dxa"/>
          </w:tcPr>
          <w:p w14:paraId="720BF767" w14:textId="77777777" w:rsidR="00CF0DE5" w:rsidRPr="00671DCA" w:rsidRDefault="00CF0DE5" w:rsidP="0038280A">
            <w:pPr>
              <w:bidi/>
              <w:spacing w:line="400" w:lineRule="exact"/>
              <w:jc w:val="both"/>
              <w:rPr>
                <w:rFonts w:hint="default"/>
                <w:b/>
                <w:bCs/>
                <w:rtl/>
              </w:rPr>
            </w:pPr>
          </w:p>
        </w:tc>
        <w:tc>
          <w:tcPr>
            <w:tcW w:w="6840" w:type="dxa"/>
          </w:tcPr>
          <w:p w14:paraId="501F1CD5" w14:textId="77777777" w:rsidR="00CF0DE5" w:rsidRPr="00671DCA" w:rsidRDefault="00CF0DE5" w:rsidP="0038280A">
            <w:pPr>
              <w:bidi/>
              <w:spacing w:line="400" w:lineRule="exact"/>
              <w:jc w:val="both"/>
              <w:textDirection w:val="tbRlV"/>
              <w:rPr>
                <w:rFonts w:hint="default"/>
                <w:rtl/>
                <w:lang w:val="ar-SA" w:eastAsia="zh-TW"/>
              </w:rPr>
            </w:pPr>
            <w:r w:rsidRPr="00671DCA">
              <w:rPr>
                <w:rtl/>
              </w:rPr>
              <w:t xml:space="preserve">١-٩ كيف يمكنني أن أضمن تعميم مراعاة المنظور </w:t>
            </w:r>
            <w:proofErr w:type="spellStart"/>
            <w:r w:rsidRPr="00671DCA">
              <w:rPr>
                <w:rtl/>
              </w:rPr>
              <w:t>الجنساني</w:t>
            </w:r>
            <w:proofErr w:type="spellEnd"/>
            <w:r w:rsidRPr="00671DCA">
              <w:rPr>
                <w:rtl/>
              </w:rPr>
              <w:t xml:space="preserve"> في طلبي؟</w:t>
            </w:r>
          </w:p>
        </w:tc>
        <w:tc>
          <w:tcPr>
            <w:tcW w:w="651" w:type="dxa"/>
          </w:tcPr>
          <w:p w14:paraId="54A1FF4E" w14:textId="6C4B2C42" w:rsidR="00CF0DE5" w:rsidRPr="00671DCA" w:rsidRDefault="00B04AFE" w:rsidP="0038280A">
            <w:pPr>
              <w:bidi/>
              <w:spacing w:line="400" w:lineRule="exact"/>
              <w:jc w:val="both"/>
              <w:textDirection w:val="tbRlV"/>
              <w:rPr>
                <w:rFonts w:hint="default"/>
                <w:rtl/>
                <w:lang w:val="ar-SA" w:eastAsia="zh-TW"/>
              </w:rPr>
            </w:pPr>
            <w:r>
              <w:rPr>
                <w:rtl/>
                <w:lang w:val="ar-SA" w:eastAsia="zh-TW"/>
              </w:rPr>
              <w:t>8</w:t>
            </w:r>
          </w:p>
        </w:tc>
      </w:tr>
      <w:tr w:rsidR="00CF0DE5" w:rsidRPr="00671DCA" w14:paraId="7B968842" w14:textId="77777777" w:rsidTr="00411E04">
        <w:tc>
          <w:tcPr>
            <w:tcW w:w="1525" w:type="dxa"/>
          </w:tcPr>
          <w:p w14:paraId="648F0D49" w14:textId="77777777" w:rsidR="00CF0DE5" w:rsidRPr="00671DCA" w:rsidRDefault="00CF0DE5" w:rsidP="0038280A">
            <w:pPr>
              <w:bidi/>
              <w:spacing w:line="400" w:lineRule="exact"/>
              <w:jc w:val="both"/>
              <w:rPr>
                <w:rFonts w:hint="default"/>
                <w:b/>
                <w:bCs/>
                <w:rtl/>
              </w:rPr>
            </w:pPr>
          </w:p>
        </w:tc>
        <w:tc>
          <w:tcPr>
            <w:tcW w:w="6840" w:type="dxa"/>
          </w:tcPr>
          <w:p w14:paraId="5EFD97D0" w14:textId="77777777" w:rsidR="00CF0DE5" w:rsidRPr="00671DCA" w:rsidRDefault="00CF0DE5" w:rsidP="0038280A">
            <w:pPr>
              <w:bidi/>
              <w:spacing w:line="400" w:lineRule="exact"/>
              <w:jc w:val="both"/>
              <w:textDirection w:val="tbRlV"/>
              <w:rPr>
                <w:rFonts w:hint="default"/>
                <w:rtl/>
                <w:lang w:val="ar-SA" w:eastAsia="zh-TW"/>
              </w:rPr>
            </w:pPr>
            <w:r w:rsidRPr="00671DCA">
              <w:rPr>
                <w:rtl/>
              </w:rPr>
              <w:t xml:space="preserve">١-١٠ ما هي متطلبات الإبلاغ والرقابة فيما يتعلق بالمشاريع؟ </w:t>
            </w:r>
          </w:p>
        </w:tc>
        <w:tc>
          <w:tcPr>
            <w:tcW w:w="651" w:type="dxa"/>
          </w:tcPr>
          <w:p w14:paraId="41B5EECA" w14:textId="1AEDC5CF" w:rsidR="00CF0DE5" w:rsidRPr="00671DCA" w:rsidRDefault="00B04AFE" w:rsidP="0038280A">
            <w:pPr>
              <w:bidi/>
              <w:spacing w:line="400" w:lineRule="exact"/>
              <w:jc w:val="both"/>
              <w:textDirection w:val="tbRlV"/>
              <w:rPr>
                <w:rFonts w:hint="default"/>
                <w:rtl/>
                <w:lang w:val="ar-SA" w:eastAsia="zh-TW"/>
              </w:rPr>
            </w:pPr>
            <w:r>
              <w:rPr>
                <w:rtl/>
                <w:lang w:val="ar-SA" w:eastAsia="zh-TW"/>
              </w:rPr>
              <w:t>8</w:t>
            </w:r>
          </w:p>
        </w:tc>
      </w:tr>
      <w:tr w:rsidR="00CF0DE5" w:rsidRPr="00671DCA" w14:paraId="2B82F04A" w14:textId="77777777" w:rsidTr="00411E04">
        <w:tc>
          <w:tcPr>
            <w:tcW w:w="1525" w:type="dxa"/>
          </w:tcPr>
          <w:p w14:paraId="58F633C0" w14:textId="77777777" w:rsidR="00CF0DE5" w:rsidRPr="00671DCA" w:rsidRDefault="00CF0DE5" w:rsidP="0038280A">
            <w:pPr>
              <w:bidi/>
              <w:spacing w:line="400" w:lineRule="exact"/>
              <w:jc w:val="both"/>
              <w:rPr>
                <w:rFonts w:hint="default"/>
                <w:b/>
                <w:bCs/>
                <w:rtl/>
              </w:rPr>
            </w:pPr>
          </w:p>
        </w:tc>
        <w:tc>
          <w:tcPr>
            <w:tcW w:w="6840" w:type="dxa"/>
          </w:tcPr>
          <w:p w14:paraId="782C3C9D" w14:textId="77777777" w:rsidR="00CF0DE5" w:rsidRPr="00671DCA" w:rsidRDefault="00CF0DE5" w:rsidP="0038280A">
            <w:pPr>
              <w:bidi/>
              <w:spacing w:line="400" w:lineRule="exact"/>
              <w:jc w:val="both"/>
              <w:textDirection w:val="tbRlV"/>
              <w:rPr>
                <w:rFonts w:hint="default"/>
                <w:rtl/>
                <w:lang w:val="ar-SA" w:eastAsia="zh-TW"/>
              </w:rPr>
            </w:pPr>
            <w:r w:rsidRPr="00671DCA">
              <w:rPr>
                <w:rtl/>
              </w:rPr>
              <w:t>١-١١ هل توجد أي حدود أو أسقف للميزانية ينبغي أن أكون على علم بها؟</w:t>
            </w:r>
          </w:p>
        </w:tc>
        <w:tc>
          <w:tcPr>
            <w:tcW w:w="651" w:type="dxa"/>
          </w:tcPr>
          <w:p w14:paraId="541E5A81" w14:textId="2ECA43FB" w:rsidR="00CF0DE5" w:rsidRPr="00671DCA" w:rsidRDefault="00B04AFE" w:rsidP="0038280A">
            <w:pPr>
              <w:bidi/>
              <w:spacing w:line="400" w:lineRule="exact"/>
              <w:jc w:val="both"/>
              <w:textDirection w:val="tbRlV"/>
              <w:rPr>
                <w:rFonts w:hint="default"/>
                <w:rtl/>
                <w:lang w:val="ar-SA" w:eastAsia="zh-TW"/>
              </w:rPr>
            </w:pPr>
            <w:r>
              <w:rPr>
                <w:rtl/>
                <w:lang w:val="ar-SA" w:eastAsia="zh-TW"/>
              </w:rPr>
              <w:t>9</w:t>
            </w:r>
          </w:p>
        </w:tc>
      </w:tr>
      <w:tr w:rsidR="00CF0DE5" w:rsidRPr="00671DCA" w14:paraId="01C52A68" w14:textId="77777777" w:rsidTr="00411E04">
        <w:tc>
          <w:tcPr>
            <w:tcW w:w="1525" w:type="dxa"/>
          </w:tcPr>
          <w:p w14:paraId="59491029" w14:textId="77777777" w:rsidR="00CF0DE5" w:rsidRPr="00671DCA" w:rsidRDefault="00CF0DE5" w:rsidP="0038280A">
            <w:pPr>
              <w:bidi/>
              <w:spacing w:line="400" w:lineRule="exact"/>
              <w:jc w:val="both"/>
              <w:rPr>
                <w:rFonts w:hint="default"/>
                <w:b/>
                <w:bCs/>
                <w:rtl/>
              </w:rPr>
            </w:pPr>
          </w:p>
        </w:tc>
        <w:tc>
          <w:tcPr>
            <w:tcW w:w="6840" w:type="dxa"/>
          </w:tcPr>
          <w:p w14:paraId="62FDE775" w14:textId="77777777" w:rsidR="00CF0DE5" w:rsidRPr="00671DCA" w:rsidRDefault="00CF0DE5" w:rsidP="0038280A">
            <w:pPr>
              <w:bidi/>
              <w:spacing w:line="400" w:lineRule="exact"/>
              <w:jc w:val="both"/>
              <w:textDirection w:val="tbRlV"/>
              <w:rPr>
                <w:rFonts w:hint="default"/>
                <w:rtl/>
                <w:lang w:val="ar-SA" w:eastAsia="zh-TW"/>
              </w:rPr>
            </w:pPr>
            <w:r w:rsidRPr="00671DCA">
              <w:rPr>
                <w:rtl/>
              </w:rPr>
              <w:t>١-١٢ ما هي العملية المقررة لتقديم الطلبات؟</w:t>
            </w:r>
          </w:p>
        </w:tc>
        <w:tc>
          <w:tcPr>
            <w:tcW w:w="651" w:type="dxa"/>
          </w:tcPr>
          <w:p w14:paraId="41A5694B" w14:textId="209ECD5A" w:rsidR="00CF0DE5" w:rsidRPr="00671DCA" w:rsidRDefault="00B04AFE" w:rsidP="0038280A">
            <w:pPr>
              <w:bidi/>
              <w:spacing w:line="400" w:lineRule="exact"/>
              <w:jc w:val="both"/>
              <w:textDirection w:val="tbRlV"/>
              <w:rPr>
                <w:rFonts w:hint="default"/>
                <w:rtl/>
                <w:lang w:val="ar-SA" w:eastAsia="zh-TW"/>
              </w:rPr>
            </w:pPr>
            <w:r>
              <w:rPr>
                <w:rtl/>
                <w:lang w:val="ar-SA" w:eastAsia="zh-TW"/>
              </w:rPr>
              <w:t>9</w:t>
            </w:r>
          </w:p>
        </w:tc>
      </w:tr>
      <w:tr w:rsidR="00CF0DE5" w:rsidRPr="00671DCA" w14:paraId="7272C7EF" w14:textId="77777777" w:rsidTr="00411E04">
        <w:tc>
          <w:tcPr>
            <w:tcW w:w="1525" w:type="dxa"/>
          </w:tcPr>
          <w:p w14:paraId="03F88830" w14:textId="77777777" w:rsidR="00CF0DE5" w:rsidRPr="00671DCA" w:rsidRDefault="00CF0DE5" w:rsidP="0038280A">
            <w:pPr>
              <w:bidi/>
              <w:spacing w:line="400" w:lineRule="exact"/>
              <w:jc w:val="both"/>
              <w:rPr>
                <w:rFonts w:hint="default"/>
                <w:b/>
                <w:bCs/>
                <w:rtl/>
              </w:rPr>
            </w:pPr>
          </w:p>
        </w:tc>
        <w:tc>
          <w:tcPr>
            <w:tcW w:w="6840" w:type="dxa"/>
          </w:tcPr>
          <w:p w14:paraId="708D59F3" w14:textId="13B07586" w:rsidR="00CF0DE5" w:rsidRPr="00671DCA" w:rsidRDefault="00CF0DE5" w:rsidP="0038280A">
            <w:pPr>
              <w:bidi/>
              <w:spacing w:line="400" w:lineRule="exact"/>
              <w:jc w:val="both"/>
              <w:textDirection w:val="tbRlV"/>
              <w:rPr>
                <w:rFonts w:hint="default"/>
                <w:rtl/>
                <w:lang w:val="ar-SA" w:eastAsia="zh-TW"/>
              </w:rPr>
            </w:pPr>
            <w:r w:rsidRPr="00671DCA">
              <w:rPr>
                <w:rtl/>
              </w:rPr>
              <w:t xml:space="preserve">١-١٣ ماذا يحدث </w:t>
            </w:r>
            <w:r w:rsidR="000C18FE">
              <w:rPr>
                <w:rtl/>
              </w:rPr>
              <w:t xml:space="preserve">بعد </w:t>
            </w:r>
            <w:r w:rsidR="00FF69BB">
              <w:rPr>
                <w:rtl/>
              </w:rPr>
              <w:t>تقديم</w:t>
            </w:r>
            <w:r w:rsidRPr="00671DCA">
              <w:rPr>
                <w:rtl/>
              </w:rPr>
              <w:t xml:space="preserve"> الطلبات؟</w:t>
            </w:r>
          </w:p>
        </w:tc>
        <w:tc>
          <w:tcPr>
            <w:tcW w:w="651" w:type="dxa"/>
          </w:tcPr>
          <w:p w14:paraId="79C0BF2B" w14:textId="0738AF05" w:rsidR="00CF0DE5" w:rsidRPr="00671DCA" w:rsidRDefault="00B04AFE" w:rsidP="0038280A">
            <w:pPr>
              <w:bidi/>
              <w:spacing w:line="400" w:lineRule="exact"/>
              <w:jc w:val="both"/>
              <w:textDirection w:val="tbRlV"/>
              <w:rPr>
                <w:rFonts w:hint="default"/>
                <w:rtl/>
                <w:lang w:val="ar-SA" w:eastAsia="zh-TW"/>
              </w:rPr>
            </w:pPr>
            <w:r>
              <w:rPr>
                <w:rtl/>
                <w:lang w:val="ar-SA" w:eastAsia="zh-TW"/>
              </w:rPr>
              <w:t>9</w:t>
            </w:r>
          </w:p>
        </w:tc>
      </w:tr>
      <w:bookmarkEnd w:id="3"/>
      <w:tr w:rsidR="00CF0DE5" w:rsidRPr="00671DCA" w14:paraId="367B9401" w14:textId="77777777" w:rsidTr="00411E04">
        <w:tc>
          <w:tcPr>
            <w:tcW w:w="1525" w:type="dxa"/>
          </w:tcPr>
          <w:p w14:paraId="4A3E284B" w14:textId="77777777" w:rsidR="00CF0DE5" w:rsidRPr="00671DCA" w:rsidRDefault="00CF0DE5" w:rsidP="008D370F">
            <w:pPr>
              <w:bidi/>
              <w:spacing w:before="120" w:line="400" w:lineRule="exact"/>
              <w:jc w:val="both"/>
              <w:textDirection w:val="tbRlV"/>
              <w:rPr>
                <w:rFonts w:hint="default"/>
                <w:b/>
                <w:bCs/>
                <w:rtl/>
                <w:lang w:val="ar-SA" w:eastAsia="zh-TW"/>
              </w:rPr>
            </w:pPr>
            <w:r w:rsidRPr="00671DCA">
              <w:rPr>
                <w:b/>
                <w:bCs/>
                <w:rtl/>
              </w:rPr>
              <w:t xml:space="preserve">الفصل </w:t>
            </w:r>
            <w:r w:rsidRPr="00671DCA">
              <w:rPr>
                <w:rtl/>
              </w:rPr>
              <w:t>2</w:t>
            </w:r>
          </w:p>
        </w:tc>
        <w:tc>
          <w:tcPr>
            <w:tcW w:w="6840" w:type="dxa"/>
          </w:tcPr>
          <w:p w14:paraId="0D16FA97" w14:textId="49D45EFD" w:rsidR="00CF0DE5" w:rsidRPr="00671DCA" w:rsidRDefault="00051A2C" w:rsidP="008D370F">
            <w:pPr>
              <w:bidi/>
              <w:spacing w:before="120" w:line="400" w:lineRule="exact"/>
              <w:jc w:val="both"/>
              <w:textDirection w:val="tbRlV"/>
              <w:rPr>
                <w:rFonts w:hint="default"/>
                <w:b/>
                <w:bCs/>
                <w:rtl/>
                <w:lang w:val="ar-SA" w:eastAsia="zh-TW"/>
              </w:rPr>
            </w:pPr>
            <w:r w:rsidRPr="00671DCA">
              <w:rPr>
                <w:b/>
                <w:bCs/>
                <w:rtl/>
              </w:rPr>
              <w:t>فرز الطلبات</w:t>
            </w:r>
            <w:r w:rsidR="000C18FE" w:rsidRPr="00671DCA">
              <w:rPr>
                <w:b/>
                <w:bCs/>
                <w:rtl/>
              </w:rPr>
              <w:t xml:space="preserve"> وتقييم</w:t>
            </w:r>
            <w:r w:rsidR="000C18FE">
              <w:rPr>
                <w:b/>
                <w:bCs/>
                <w:rtl/>
              </w:rPr>
              <w:t>ها</w:t>
            </w:r>
          </w:p>
        </w:tc>
        <w:tc>
          <w:tcPr>
            <w:tcW w:w="651" w:type="dxa"/>
          </w:tcPr>
          <w:p w14:paraId="78AA408F" w14:textId="3B195F1E" w:rsidR="00CF0DE5" w:rsidRPr="00671DCA" w:rsidRDefault="002E4C2B" w:rsidP="008D370F">
            <w:pPr>
              <w:bidi/>
              <w:spacing w:before="120" w:line="400" w:lineRule="exact"/>
              <w:jc w:val="both"/>
              <w:textDirection w:val="tbRlV"/>
              <w:rPr>
                <w:rFonts w:hint="default"/>
                <w:b/>
                <w:bCs/>
                <w:rtl/>
                <w:lang w:val="ar-SA" w:eastAsia="zh-TW"/>
              </w:rPr>
            </w:pPr>
            <w:r>
              <w:rPr>
                <w:b/>
                <w:bCs/>
                <w:rtl/>
                <w:lang w:val="ar-SA" w:eastAsia="zh-TW"/>
              </w:rPr>
              <w:t>12</w:t>
            </w:r>
          </w:p>
        </w:tc>
      </w:tr>
      <w:tr w:rsidR="001E1DFA" w:rsidRPr="00671DCA" w14:paraId="5C12322A" w14:textId="77777777" w:rsidTr="00411E04">
        <w:tc>
          <w:tcPr>
            <w:tcW w:w="1525" w:type="dxa"/>
          </w:tcPr>
          <w:p w14:paraId="3DE9AD20" w14:textId="77777777" w:rsidR="001E1DFA" w:rsidRPr="00671DCA" w:rsidRDefault="001E1DFA" w:rsidP="0038280A">
            <w:pPr>
              <w:bidi/>
              <w:spacing w:line="400" w:lineRule="exact"/>
              <w:jc w:val="both"/>
              <w:rPr>
                <w:rFonts w:hint="default"/>
                <w:b/>
                <w:bCs/>
                <w:rtl/>
              </w:rPr>
            </w:pPr>
          </w:p>
        </w:tc>
        <w:tc>
          <w:tcPr>
            <w:tcW w:w="6840" w:type="dxa"/>
          </w:tcPr>
          <w:p w14:paraId="48A37865" w14:textId="13384188" w:rsidR="001E1DFA" w:rsidRPr="00671DCA" w:rsidRDefault="001E1DFA" w:rsidP="0038280A">
            <w:pPr>
              <w:bidi/>
              <w:spacing w:line="400" w:lineRule="exact"/>
              <w:jc w:val="both"/>
              <w:textDirection w:val="tbRlV"/>
              <w:rPr>
                <w:rFonts w:hint="default"/>
                <w:rtl/>
                <w:lang w:val="ar-SA" w:eastAsia="zh-TW"/>
              </w:rPr>
            </w:pPr>
            <w:r w:rsidRPr="00671DCA">
              <w:rPr>
                <w:rtl/>
              </w:rPr>
              <w:t xml:space="preserve">٢-١ </w:t>
            </w:r>
            <w:r w:rsidR="00C13422">
              <w:rPr>
                <w:rtl/>
              </w:rPr>
              <w:t>قائمة التأكد من اكتمال الطلب</w:t>
            </w:r>
          </w:p>
        </w:tc>
        <w:tc>
          <w:tcPr>
            <w:tcW w:w="651" w:type="dxa"/>
          </w:tcPr>
          <w:p w14:paraId="424E9761" w14:textId="037F1FE5" w:rsidR="001E1DFA" w:rsidRPr="00671DCA" w:rsidRDefault="00B04AFE" w:rsidP="0038280A">
            <w:pPr>
              <w:bidi/>
              <w:spacing w:line="400" w:lineRule="exact"/>
              <w:jc w:val="both"/>
              <w:textDirection w:val="tbRlV"/>
              <w:rPr>
                <w:rFonts w:hint="default"/>
                <w:rtl/>
                <w:lang w:val="ar-SA" w:eastAsia="zh-TW"/>
              </w:rPr>
            </w:pPr>
            <w:r>
              <w:rPr>
                <w:rtl/>
                <w:lang w:val="ar-SA" w:eastAsia="zh-TW"/>
              </w:rPr>
              <w:t>12</w:t>
            </w:r>
          </w:p>
        </w:tc>
      </w:tr>
      <w:tr w:rsidR="00CF0DE5" w:rsidRPr="00671DCA" w14:paraId="30CD455B" w14:textId="77777777" w:rsidTr="00411E04">
        <w:tc>
          <w:tcPr>
            <w:tcW w:w="1525" w:type="dxa"/>
          </w:tcPr>
          <w:p w14:paraId="411B4B80" w14:textId="77777777" w:rsidR="00CF0DE5" w:rsidRPr="00671DCA" w:rsidRDefault="00CF0DE5" w:rsidP="0038280A">
            <w:pPr>
              <w:bidi/>
              <w:spacing w:line="400" w:lineRule="exact"/>
              <w:jc w:val="both"/>
              <w:rPr>
                <w:rFonts w:hint="default"/>
                <w:b/>
                <w:bCs/>
                <w:rtl/>
              </w:rPr>
            </w:pPr>
          </w:p>
        </w:tc>
        <w:tc>
          <w:tcPr>
            <w:tcW w:w="6840" w:type="dxa"/>
          </w:tcPr>
          <w:p w14:paraId="4F2C49F6" w14:textId="77777777" w:rsidR="00CF0DE5" w:rsidRPr="00671DCA" w:rsidRDefault="00CF0DE5" w:rsidP="0038280A">
            <w:pPr>
              <w:bidi/>
              <w:spacing w:line="400" w:lineRule="exact"/>
              <w:jc w:val="both"/>
              <w:textDirection w:val="tbRlV"/>
              <w:rPr>
                <w:rFonts w:hint="default"/>
                <w:rtl/>
                <w:lang w:val="ar-SA" w:eastAsia="zh-TW"/>
              </w:rPr>
            </w:pPr>
            <w:r w:rsidRPr="00671DCA">
              <w:rPr>
                <w:rtl/>
              </w:rPr>
              <w:t>٢-٢ الفرز للتحقق من الأهلية</w:t>
            </w:r>
          </w:p>
        </w:tc>
        <w:tc>
          <w:tcPr>
            <w:tcW w:w="651" w:type="dxa"/>
          </w:tcPr>
          <w:p w14:paraId="711E41C0" w14:textId="3228BE67" w:rsidR="00CF0DE5" w:rsidRPr="00671DCA" w:rsidRDefault="00B04AFE" w:rsidP="0038280A">
            <w:pPr>
              <w:bidi/>
              <w:spacing w:line="400" w:lineRule="exact"/>
              <w:jc w:val="both"/>
              <w:textDirection w:val="tbRlV"/>
              <w:rPr>
                <w:rFonts w:hint="default"/>
                <w:rtl/>
                <w:lang w:val="ar-SA" w:eastAsia="zh-TW"/>
              </w:rPr>
            </w:pPr>
            <w:r>
              <w:rPr>
                <w:rtl/>
                <w:lang w:val="ar-SA" w:eastAsia="zh-TW"/>
              </w:rPr>
              <w:t>13</w:t>
            </w:r>
          </w:p>
        </w:tc>
      </w:tr>
      <w:tr w:rsidR="00CF0DE5" w:rsidRPr="00671DCA" w14:paraId="1925F526" w14:textId="77777777" w:rsidTr="00411E04">
        <w:tc>
          <w:tcPr>
            <w:tcW w:w="1525" w:type="dxa"/>
          </w:tcPr>
          <w:p w14:paraId="4DEA8F65" w14:textId="77777777" w:rsidR="00CF0DE5" w:rsidRPr="00671DCA" w:rsidRDefault="00CF0DE5" w:rsidP="0038280A">
            <w:pPr>
              <w:bidi/>
              <w:spacing w:line="400" w:lineRule="exact"/>
              <w:jc w:val="both"/>
              <w:rPr>
                <w:rFonts w:hint="default"/>
                <w:b/>
                <w:bCs/>
                <w:rtl/>
              </w:rPr>
            </w:pPr>
          </w:p>
        </w:tc>
        <w:tc>
          <w:tcPr>
            <w:tcW w:w="6840" w:type="dxa"/>
          </w:tcPr>
          <w:p w14:paraId="3A8BFFA4" w14:textId="77777777" w:rsidR="00CF0DE5" w:rsidRPr="00671DCA" w:rsidRDefault="00CF0DE5" w:rsidP="0038280A">
            <w:pPr>
              <w:bidi/>
              <w:spacing w:line="400" w:lineRule="exact"/>
              <w:jc w:val="both"/>
              <w:textDirection w:val="tbRlV"/>
              <w:rPr>
                <w:rFonts w:hint="default"/>
                <w:rtl/>
                <w:lang w:val="ar-SA" w:eastAsia="zh-TW"/>
              </w:rPr>
            </w:pPr>
            <w:r w:rsidRPr="00671DCA">
              <w:rPr>
                <w:rtl/>
              </w:rPr>
              <w:t>٢-٣ تقييم مدى الاتساق</w:t>
            </w:r>
          </w:p>
        </w:tc>
        <w:tc>
          <w:tcPr>
            <w:tcW w:w="651" w:type="dxa"/>
          </w:tcPr>
          <w:p w14:paraId="27DB0A46" w14:textId="5DFDD997" w:rsidR="00CF0DE5" w:rsidRPr="00671DCA" w:rsidRDefault="00B04AFE" w:rsidP="0038280A">
            <w:pPr>
              <w:bidi/>
              <w:spacing w:line="400" w:lineRule="exact"/>
              <w:jc w:val="both"/>
              <w:textDirection w:val="tbRlV"/>
              <w:rPr>
                <w:rFonts w:hint="default"/>
                <w:rtl/>
                <w:lang w:val="ar-SA" w:eastAsia="zh-TW"/>
              </w:rPr>
            </w:pPr>
            <w:r>
              <w:rPr>
                <w:rtl/>
                <w:lang w:val="ar-SA" w:eastAsia="zh-TW"/>
              </w:rPr>
              <w:t>13</w:t>
            </w:r>
          </w:p>
        </w:tc>
      </w:tr>
      <w:tr w:rsidR="00CF0DE5" w:rsidRPr="00671DCA" w14:paraId="46314DBC" w14:textId="77777777" w:rsidTr="00411E04">
        <w:tc>
          <w:tcPr>
            <w:tcW w:w="1525" w:type="dxa"/>
          </w:tcPr>
          <w:p w14:paraId="603A84D9" w14:textId="77777777" w:rsidR="00CF0DE5" w:rsidRPr="00671DCA" w:rsidRDefault="00CF0DE5" w:rsidP="0038280A">
            <w:pPr>
              <w:bidi/>
              <w:spacing w:line="400" w:lineRule="exact"/>
              <w:jc w:val="both"/>
              <w:rPr>
                <w:rFonts w:hint="default"/>
                <w:b/>
                <w:bCs/>
                <w:rtl/>
              </w:rPr>
            </w:pPr>
          </w:p>
        </w:tc>
        <w:tc>
          <w:tcPr>
            <w:tcW w:w="6840" w:type="dxa"/>
          </w:tcPr>
          <w:p w14:paraId="40077510" w14:textId="77777777" w:rsidR="00CF0DE5" w:rsidRPr="00671DCA" w:rsidRDefault="00CF0DE5" w:rsidP="0038280A">
            <w:pPr>
              <w:bidi/>
              <w:spacing w:line="400" w:lineRule="exact"/>
              <w:jc w:val="both"/>
              <w:textDirection w:val="tbRlV"/>
              <w:rPr>
                <w:rFonts w:hint="default"/>
                <w:rtl/>
                <w:lang w:val="ar-SA" w:eastAsia="zh-TW"/>
              </w:rPr>
            </w:pPr>
            <w:r w:rsidRPr="00671DCA">
              <w:rPr>
                <w:rtl/>
              </w:rPr>
              <w:t>٢-٤ تقييم ترتيب الأولويات</w:t>
            </w:r>
          </w:p>
        </w:tc>
        <w:tc>
          <w:tcPr>
            <w:tcW w:w="651" w:type="dxa"/>
          </w:tcPr>
          <w:p w14:paraId="7922C6CB" w14:textId="58044D53" w:rsidR="00CF0DE5" w:rsidRPr="00671DCA" w:rsidRDefault="00B04AFE" w:rsidP="0038280A">
            <w:pPr>
              <w:bidi/>
              <w:spacing w:line="400" w:lineRule="exact"/>
              <w:jc w:val="both"/>
              <w:textDirection w:val="tbRlV"/>
              <w:rPr>
                <w:rFonts w:hint="default"/>
                <w:rtl/>
                <w:lang w:val="ar-SA" w:eastAsia="zh-TW"/>
              </w:rPr>
            </w:pPr>
            <w:r>
              <w:rPr>
                <w:rtl/>
                <w:lang w:val="ar-SA" w:eastAsia="zh-TW"/>
              </w:rPr>
              <w:t>14</w:t>
            </w:r>
          </w:p>
        </w:tc>
      </w:tr>
      <w:tr w:rsidR="00CF0DE5" w:rsidRPr="00671DCA" w14:paraId="7D851F9C" w14:textId="77777777" w:rsidTr="00411E04">
        <w:tc>
          <w:tcPr>
            <w:tcW w:w="1525" w:type="dxa"/>
          </w:tcPr>
          <w:p w14:paraId="0674277E" w14:textId="77777777" w:rsidR="00CF0DE5" w:rsidRPr="00671DCA" w:rsidRDefault="00CF0DE5" w:rsidP="008D370F">
            <w:pPr>
              <w:bidi/>
              <w:spacing w:before="120" w:line="400" w:lineRule="exact"/>
              <w:jc w:val="both"/>
              <w:textDirection w:val="tbRlV"/>
              <w:rPr>
                <w:rFonts w:hint="default"/>
                <w:b/>
                <w:bCs/>
                <w:rtl/>
                <w:lang w:val="ar-SA" w:eastAsia="zh-TW"/>
              </w:rPr>
            </w:pPr>
            <w:r w:rsidRPr="00671DCA">
              <w:rPr>
                <w:b/>
                <w:bCs/>
                <w:rtl/>
              </w:rPr>
              <w:t xml:space="preserve">الفصل </w:t>
            </w:r>
            <w:r w:rsidRPr="00671DCA">
              <w:rPr>
                <w:rtl/>
              </w:rPr>
              <w:t>3</w:t>
            </w:r>
          </w:p>
        </w:tc>
        <w:tc>
          <w:tcPr>
            <w:tcW w:w="6840" w:type="dxa"/>
          </w:tcPr>
          <w:p w14:paraId="114C21AF" w14:textId="733D703B" w:rsidR="00CF0DE5" w:rsidRPr="00671DCA" w:rsidRDefault="00CF0DE5" w:rsidP="008D370F">
            <w:pPr>
              <w:bidi/>
              <w:spacing w:before="120" w:line="400" w:lineRule="exact"/>
              <w:jc w:val="both"/>
              <w:textDirection w:val="tbRlV"/>
              <w:rPr>
                <w:rFonts w:hint="default"/>
                <w:b/>
                <w:bCs/>
                <w:rtl/>
                <w:lang w:val="ar-SA" w:eastAsia="zh-TW"/>
              </w:rPr>
            </w:pPr>
            <w:r w:rsidRPr="00671DCA">
              <w:rPr>
                <w:b/>
                <w:bCs/>
                <w:rtl/>
              </w:rPr>
              <w:t xml:space="preserve">وضع </w:t>
            </w:r>
            <w:r w:rsidR="00416284">
              <w:rPr>
                <w:b/>
                <w:bCs/>
                <w:rtl/>
              </w:rPr>
              <w:t>تصور</w:t>
            </w:r>
            <w:r w:rsidRPr="00671DCA">
              <w:rPr>
                <w:b/>
                <w:bCs/>
                <w:rtl/>
              </w:rPr>
              <w:t xml:space="preserve"> للمشاريع في إطار البرنامج الدولي المحدد</w:t>
            </w:r>
            <w:r w:rsidRPr="00671DCA">
              <w:rPr>
                <w:rtl/>
              </w:rPr>
              <w:t xml:space="preserve"> </w:t>
            </w:r>
          </w:p>
        </w:tc>
        <w:tc>
          <w:tcPr>
            <w:tcW w:w="651" w:type="dxa"/>
          </w:tcPr>
          <w:p w14:paraId="275B8835" w14:textId="1513DF2D" w:rsidR="00CF0DE5" w:rsidRPr="00671DCA" w:rsidRDefault="00B04AFE" w:rsidP="008D370F">
            <w:pPr>
              <w:bidi/>
              <w:spacing w:before="120" w:line="400" w:lineRule="exact"/>
              <w:jc w:val="both"/>
              <w:textDirection w:val="tbRlV"/>
              <w:rPr>
                <w:rFonts w:hint="default"/>
                <w:b/>
                <w:bCs/>
                <w:rtl/>
                <w:lang w:val="ar-SA" w:eastAsia="zh-TW"/>
              </w:rPr>
            </w:pPr>
            <w:r>
              <w:rPr>
                <w:b/>
                <w:bCs/>
                <w:rtl/>
                <w:lang w:val="ar-SA" w:eastAsia="zh-TW"/>
              </w:rPr>
              <w:t>15</w:t>
            </w:r>
          </w:p>
        </w:tc>
      </w:tr>
      <w:tr w:rsidR="00CF0DE5" w:rsidRPr="00671DCA" w14:paraId="01D6A502" w14:textId="77777777" w:rsidTr="00411E04">
        <w:tc>
          <w:tcPr>
            <w:tcW w:w="1525" w:type="dxa"/>
          </w:tcPr>
          <w:p w14:paraId="771A9303" w14:textId="77777777" w:rsidR="00CF0DE5" w:rsidRPr="00671DCA" w:rsidRDefault="00CF0DE5" w:rsidP="0038280A">
            <w:pPr>
              <w:bidi/>
              <w:spacing w:line="400" w:lineRule="exact"/>
              <w:jc w:val="both"/>
              <w:rPr>
                <w:rFonts w:hint="default"/>
                <w:b/>
                <w:bCs/>
                <w:rtl/>
              </w:rPr>
            </w:pPr>
          </w:p>
        </w:tc>
        <w:tc>
          <w:tcPr>
            <w:tcW w:w="6840" w:type="dxa"/>
          </w:tcPr>
          <w:p w14:paraId="5186D74B" w14:textId="79D2EBFB" w:rsidR="00CF0DE5" w:rsidRPr="00671DCA" w:rsidRDefault="00CF0DE5" w:rsidP="0038280A">
            <w:pPr>
              <w:bidi/>
              <w:spacing w:line="400" w:lineRule="exact"/>
              <w:jc w:val="both"/>
              <w:textDirection w:val="tbRlV"/>
              <w:rPr>
                <w:rFonts w:cs="Times New Roman" w:hint="default"/>
                <w:szCs w:val="20"/>
                <w:rtl/>
                <w:lang w:val="ar-SA" w:eastAsia="zh-TW"/>
              </w:rPr>
            </w:pPr>
            <w:r w:rsidRPr="00671DCA">
              <w:rPr>
                <w:rtl/>
              </w:rPr>
              <w:t xml:space="preserve">٣-١ </w:t>
            </w:r>
            <w:r w:rsidR="00264028" w:rsidRPr="00264028">
              <w:rPr>
                <w:rtl/>
              </w:rPr>
              <w:t xml:space="preserve">نظرية التغيير كأداة لوضع تصور </w:t>
            </w:r>
            <w:r w:rsidR="009E393D">
              <w:rPr>
                <w:rtl/>
              </w:rPr>
              <w:t>لتخطيط</w:t>
            </w:r>
            <w:r w:rsidR="00264028" w:rsidRPr="00264028">
              <w:rPr>
                <w:rtl/>
              </w:rPr>
              <w:t xml:space="preserve"> مشروع </w:t>
            </w:r>
            <w:r w:rsidR="009E393D">
              <w:rPr>
                <w:rtl/>
              </w:rPr>
              <w:t>م</w:t>
            </w:r>
          </w:p>
        </w:tc>
        <w:tc>
          <w:tcPr>
            <w:tcW w:w="651" w:type="dxa"/>
          </w:tcPr>
          <w:p w14:paraId="3CFE462B" w14:textId="6C06426B" w:rsidR="00CF0DE5" w:rsidRPr="00671DCA" w:rsidRDefault="00B04AFE" w:rsidP="0038280A">
            <w:pPr>
              <w:bidi/>
              <w:spacing w:line="400" w:lineRule="exact"/>
              <w:jc w:val="both"/>
              <w:textDirection w:val="tbRlV"/>
              <w:rPr>
                <w:rFonts w:hint="default"/>
                <w:rtl/>
                <w:lang w:val="ar-SA" w:eastAsia="zh-TW"/>
              </w:rPr>
            </w:pPr>
            <w:r>
              <w:rPr>
                <w:rtl/>
                <w:lang w:val="ar-SA" w:eastAsia="zh-TW"/>
              </w:rPr>
              <w:t>15</w:t>
            </w:r>
          </w:p>
        </w:tc>
      </w:tr>
      <w:tr w:rsidR="00CF0DE5" w:rsidRPr="00671DCA" w14:paraId="70ECFE98" w14:textId="77777777" w:rsidTr="00411E04">
        <w:tc>
          <w:tcPr>
            <w:tcW w:w="1525" w:type="dxa"/>
          </w:tcPr>
          <w:p w14:paraId="2284F8D9" w14:textId="77777777" w:rsidR="00CF0DE5" w:rsidRPr="00671DCA" w:rsidRDefault="00CF0DE5" w:rsidP="0038280A">
            <w:pPr>
              <w:bidi/>
              <w:spacing w:line="400" w:lineRule="exact"/>
              <w:jc w:val="both"/>
              <w:rPr>
                <w:rFonts w:hint="default"/>
                <w:b/>
                <w:bCs/>
                <w:rtl/>
              </w:rPr>
            </w:pPr>
          </w:p>
        </w:tc>
        <w:tc>
          <w:tcPr>
            <w:tcW w:w="6840" w:type="dxa"/>
          </w:tcPr>
          <w:p w14:paraId="624B5C5F" w14:textId="02184D85" w:rsidR="00CF0DE5" w:rsidRPr="00671DCA" w:rsidRDefault="00CF0DE5" w:rsidP="00B04AFE">
            <w:pPr>
              <w:bidi/>
              <w:spacing w:line="400" w:lineRule="exact"/>
              <w:ind w:left="9"/>
              <w:jc w:val="both"/>
              <w:textDirection w:val="tbRlV"/>
              <w:rPr>
                <w:rFonts w:hint="default"/>
                <w:rtl/>
                <w:lang w:val="ar-SA" w:eastAsia="zh-TW"/>
              </w:rPr>
            </w:pPr>
            <w:r w:rsidRPr="00671DCA">
              <w:rPr>
                <w:rtl/>
              </w:rPr>
              <w:t xml:space="preserve">٣-٢ </w:t>
            </w:r>
            <w:r w:rsidRPr="002E4C2B">
              <w:rPr>
                <w:sz w:val="18"/>
                <w:szCs w:val="28"/>
                <w:rtl/>
              </w:rPr>
              <w:t xml:space="preserve">مثال مشروع </w:t>
            </w:r>
            <w:r w:rsidR="00264028" w:rsidRPr="002E4C2B">
              <w:rPr>
                <w:sz w:val="18"/>
                <w:szCs w:val="28"/>
                <w:rtl/>
              </w:rPr>
              <w:t>كنموذج توضيحي</w:t>
            </w:r>
            <w:r w:rsidRPr="002E4C2B">
              <w:rPr>
                <w:sz w:val="18"/>
                <w:szCs w:val="28"/>
                <w:rtl/>
              </w:rPr>
              <w:t xml:space="preserve">: التحول إلى بدائل </w:t>
            </w:r>
            <w:r w:rsidR="00264028" w:rsidRPr="002E4C2B">
              <w:rPr>
                <w:sz w:val="18"/>
                <w:szCs w:val="28"/>
                <w:rtl/>
              </w:rPr>
              <w:t>ل</w:t>
            </w:r>
            <w:r w:rsidRPr="002E4C2B">
              <w:rPr>
                <w:sz w:val="18"/>
                <w:szCs w:val="28"/>
                <w:rtl/>
              </w:rPr>
              <w:t>لمنتجات المدرجة في المرفق ألف</w:t>
            </w:r>
          </w:p>
        </w:tc>
        <w:tc>
          <w:tcPr>
            <w:tcW w:w="651" w:type="dxa"/>
          </w:tcPr>
          <w:p w14:paraId="00239A8F" w14:textId="4378380C" w:rsidR="00CF0DE5" w:rsidRPr="00671DCA" w:rsidRDefault="00B04AFE" w:rsidP="0038280A">
            <w:pPr>
              <w:bidi/>
              <w:spacing w:line="400" w:lineRule="exact"/>
              <w:jc w:val="both"/>
              <w:textDirection w:val="tbRlV"/>
              <w:rPr>
                <w:rFonts w:hint="default"/>
                <w:rtl/>
                <w:lang w:val="ar-SA" w:eastAsia="zh-TW"/>
              </w:rPr>
            </w:pPr>
            <w:r>
              <w:rPr>
                <w:rtl/>
                <w:lang w:val="ar-SA" w:eastAsia="zh-TW"/>
              </w:rPr>
              <w:t>17</w:t>
            </w:r>
          </w:p>
        </w:tc>
      </w:tr>
      <w:tr w:rsidR="00CF0DE5" w:rsidRPr="00671DCA" w14:paraId="12F7901E" w14:textId="77777777" w:rsidTr="00411E04">
        <w:tc>
          <w:tcPr>
            <w:tcW w:w="1525" w:type="dxa"/>
          </w:tcPr>
          <w:p w14:paraId="4EEFF239" w14:textId="77777777" w:rsidR="00CF0DE5" w:rsidRPr="00671DCA" w:rsidRDefault="00CF0DE5" w:rsidP="0038280A">
            <w:pPr>
              <w:bidi/>
              <w:spacing w:line="400" w:lineRule="exact"/>
              <w:jc w:val="both"/>
              <w:rPr>
                <w:rFonts w:hint="default"/>
                <w:b/>
                <w:bCs/>
                <w:rtl/>
              </w:rPr>
            </w:pPr>
          </w:p>
        </w:tc>
        <w:tc>
          <w:tcPr>
            <w:tcW w:w="6840" w:type="dxa"/>
          </w:tcPr>
          <w:p w14:paraId="662C573C" w14:textId="2BB3F4D2" w:rsidR="00CF0DE5" w:rsidRPr="00671DCA" w:rsidRDefault="00CF0DE5" w:rsidP="0038280A">
            <w:pPr>
              <w:bidi/>
              <w:spacing w:line="400" w:lineRule="exact"/>
              <w:jc w:val="both"/>
              <w:textDirection w:val="tbRlV"/>
              <w:rPr>
                <w:rFonts w:hint="default"/>
                <w:rtl/>
                <w:lang w:val="ar-SA" w:eastAsia="zh-TW"/>
              </w:rPr>
            </w:pPr>
            <w:r w:rsidRPr="00671DCA">
              <w:rPr>
                <w:rtl/>
              </w:rPr>
              <w:t xml:space="preserve">٣-٣ الانتقال من نظرية التغيير </w:t>
            </w:r>
            <w:r w:rsidR="00264028">
              <w:rPr>
                <w:rtl/>
              </w:rPr>
              <w:t xml:space="preserve">إلى </w:t>
            </w:r>
            <w:r w:rsidR="00204921">
              <w:rPr>
                <w:rtl/>
              </w:rPr>
              <w:t>استكمال</w:t>
            </w:r>
            <w:r w:rsidR="00204921" w:rsidRPr="00671DCA">
              <w:rPr>
                <w:rtl/>
              </w:rPr>
              <w:t xml:space="preserve"> </w:t>
            </w:r>
            <w:r w:rsidRPr="00671DCA">
              <w:rPr>
                <w:rtl/>
              </w:rPr>
              <w:t xml:space="preserve">الإطار المنطقي </w:t>
            </w:r>
          </w:p>
        </w:tc>
        <w:tc>
          <w:tcPr>
            <w:tcW w:w="651" w:type="dxa"/>
          </w:tcPr>
          <w:p w14:paraId="4E1B9387" w14:textId="1C5CB802" w:rsidR="00CF0DE5" w:rsidRPr="00671DCA" w:rsidRDefault="00B04AFE" w:rsidP="0038280A">
            <w:pPr>
              <w:bidi/>
              <w:spacing w:line="400" w:lineRule="exact"/>
              <w:jc w:val="both"/>
              <w:textDirection w:val="tbRlV"/>
              <w:rPr>
                <w:rFonts w:hint="default"/>
                <w:rtl/>
                <w:lang w:val="ar-SA" w:eastAsia="zh-TW"/>
              </w:rPr>
            </w:pPr>
            <w:r>
              <w:rPr>
                <w:rtl/>
                <w:lang w:val="ar-SA" w:eastAsia="zh-TW"/>
              </w:rPr>
              <w:t>18</w:t>
            </w:r>
          </w:p>
        </w:tc>
      </w:tr>
      <w:tr w:rsidR="00CF0DE5" w:rsidRPr="00671DCA" w14:paraId="15007630" w14:textId="77777777" w:rsidTr="00411E04">
        <w:tc>
          <w:tcPr>
            <w:tcW w:w="1525" w:type="dxa"/>
          </w:tcPr>
          <w:p w14:paraId="167C59CD" w14:textId="77777777" w:rsidR="00CF0DE5" w:rsidRPr="00671DCA" w:rsidRDefault="00CF0DE5" w:rsidP="008D370F">
            <w:pPr>
              <w:bidi/>
              <w:spacing w:before="120" w:line="400" w:lineRule="exact"/>
              <w:jc w:val="both"/>
              <w:textDirection w:val="tbRlV"/>
              <w:rPr>
                <w:rFonts w:hint="default"/>
                <w:b/>
                <w:bCs/>
                <w:rtl/>
                <w:lang w:val="ar-SA" w:eastAsia="zh-TW"/>
              </w:rPr>
            </w:pPr>
            <w:r w:rsidRPr="00671DCA">
              <w:rPr>
                <w:b/>
                <w:bCs/>
                <w:rtl/>
              </w:rPr>
              <w:t>الفصل</w:t>
            </w:r>
            <w:r w:rsidRPr="00264028">
              <w:rPr>
                <w:b/>
                <w:bCs/>
                <w:rtl/>
              </w:rPr>
              <w:t xml:space="preserve"> 4</w:t>
            </w:r>
          </w:p>
        </w:tc>
        <w:tc>
          <w:tcPr>
            <w:tcW w:w="6840" w:type="dxa"/>
          </w:tcPr>
          <w:p w14:paraId="4A1B85D6" w14:textId="31C3E0DA" w:rsidR="00CF0DE5" w:rsidRPr="00671DCA" w:rsidRDefault="00CF0DE5" w:rsidP="008D370F">
            <w:pPr>
              <w:bidi/>
              <w:spacing w:before="120" w:line="400" w:lineRule="exact"/>
              <w:jc w:val="both"/>
              <w:textDirection w:val="tbRlV"/>
              <w:rPr>
                <w:rFonts w:hint="default"/>
                <w:b/>
                <w:bCs/>
                <w:rtl/>
                <w:lang w:val="ar-SA" w:eastAsia="zh-TW"/>
              </w:rPr>
            </w:pPr>
            <w:r w:rsidRPr="00671DCA">
              <w:rPr>
                <w:b/>
                <w:bCs/>
                <w:rtl/>
              </w:rPr>
              <w:t xml:space="preserve">كيفية </w:t>
            </w:r>
            <w:r w:rsidR="00204921">
              <w:rPr>
                <w:b/>
                <w:bCs/>
                <w:rtl/>
              </w:rPr>
              <w:t>استكمال</w:t>
            </w:r>
            <w:r w:rsidR="00204921" w:rsidRPr="00671DCA">
              <w:rPr>
                <w:b/>
                <w:bCs/>
                <w:rtl/>
              </w:rPr>
              <w:t xml:space="preserve"> </w:t>
            </w:r>
            <w:r w:rsidRPr="00671DCA">
              <w:rPr>
                <w:b/>
                <w:bCs/>
                <w:rtl/>
              </w:rPr>
              <w:t>استمارات الطلبات</w:t>
            </w:r>
          </w:p>
        </w:tc>
        <w:tc>
          <w:tcPr>
            <w:tcW w:w="651" w:type="dxa"/>
          </w:tcPr>
          <w:p w14:paraId="5EF26B05" w14:textId="5DF08EDF" w:rsidR="00CF0DE5" w:rsidRPr="00671DCA" w:rsidRDefault="00B04AFE" w:rsidP="008D370F">
            <w:pPr>
              <w:bidi/>
              <w:spacing w:before="120" w:line="400" w:lineRule="exact"/>
              <w:jc w:val="both"/>
              <w:textDirection w:val="tbRlV"/>
              <w:rPr>
                <w:rFonts w:hint="default"/>
                <w:b/>
                <w:bCs/>
                <w:rtl/>
                <w:lang w:val="ar-SA" w:eastAsia="zh-TW"/>
              </w:rPr>
            </w:pPr>
            <w:r>
              <w:rPr>
                <w:b/>
                <w:bCs/>
                <w:rtl/>
                <w:lang w:val="ar-SA" w:eastAsia="zh-TW"/>
              </w:rPr>
              <w:t>19</w:t>
            </w:r>
          </w:p>
        </w:tc>
      </w:tr>
      <w:tr w:rsidR="00CF0DE5" w:rsidRPr="00671DCA" w14:paraId="4486A4AD" w14:textId="77777777" w:rsidTr="00411E04">
        <w:tc>
          <w:tcPr>
            <w:tcW w:w="1525" w:type="dxa"/>
          </w:tcPr>
          <w:p w14:paraId="4DC2BAF8" w14:textId="77777777" w:rsidR="00CF0DE5" w:rsidRPr="00671DCA" w:rsidRDefault="00CF0DE5" w:rsidP="0038280A">
            <w:pPr>
              <w:bidi/>
              <w:spacing w:line="400" w:lineRule="exact"/>
              <w:jc w:val="both"/>
              <w:rPr>
                <w:rFonts w:hint="default"/>
                <w:rtl/>
              </w:rPr>
            </w:pPr>
          </w:p>
        </w:tc>
        <w:tc>
          <w:tcPr>
            <w:tcW w:w="6840" w:type="dxa"/>
          </w:tcPr>
          <w:p w14:paraId="428BAA63" w14:textId="77777777" w:rsidR="00CF0DE5" w:rsidRPr="00671DCA" w:rsidRDefault="00CF0DE5" w:rsidP="0038280A">
            <w:pPr>
              <w:bidi/>
              <w:spacing w:line="400" w:lineRule="exact"/>
              <w:jc w:val="both"/>
              <w:textDirection w:val="tbRlV"/>
              <w:rPr>
                <w:rFonts w:hint="default"/>
                <w:rtl/>
                <w:lang w:val="ar-SA" w:eastAsia="zh-TW"/>
              </w:rPr>
            </w:pPr>
            <w:r w:rsidRPr="00671DCA">
              <w:rPr>
                <w:rtl/>
              </w:rPr>
              <w:t xml:space="preserve">٤-١ الاستمارة ألف – استمارة التقديم للمشروع </w:t>
            </w:r>
          </w:p>
        </w:tc>
        <w:tc>
          <w:tcPr>
            <w:tcW w:w="651" w:type="dxa"/>
          </w:tcPr>
          <w:p w14:paraId="03148032" w14:textId="274ADD8A" w:rsidR="00CF0DE5" w:rsidRPr="00671DCA" w:rsidRDefault="00B04AFE" w:rsidP="0038280A">
            <w:pPr>
              <w:bidi/>
              <w:spacing w:line="400" w:lineRule="exact"/>
              <w:jc w:val="both"/>
              <w:textDirection w:val="tbRlV"/>
              <w:rPr>
                <w:rFonts w:hint="default"/>
                <w:rtl/>
                <w:lang w:val="ar-SA" w:eastAsia="zh-TW"/>
              </w:rPr>
            </w:pPr>
            <w:r>
              <w:rPr>
                <w:rtl/>
                <w:lang w:val="ar-SA" w:eastAsia="zh-TW"/>
              </w:rPr>
              <w:t>19</w:t>
            </w:r>
          </w:p>
        </w:tc>
      </w:tr>
      <w:tr w:rsidR="00CF0DE5" w:rsidRPr="00671DCA" w14:paraId="6E06A30E" w14:textId="77777777" w:rsidTr="00411E04">
        <w:tc>
          <w:tcPr>
            <w:tcW w:w="1525" w:type="dxa"/>
          </w:tcPr>
          <w:p w14:paraId="7C68689F" w14:textId="77777777" w:rsidR="00CF0DE5" w:rsidRPr="00671DCA" w:rsidRDefault="00CF0DE5" w:rsidP="0038280A">
            <w:pPr>
              <w:bidi/>
              <w:spacing w:line="400" w:lineRule="exact"/>
              <w:jc w:val="both"/>
              <w:rPr>
                <w:rFonts w:hint="default"/>
                <w:rtl/>
              </w:rPr>
            </w:pPr>
          </w:p>
        </w:tc>
        <w:tc>
          <w:tcPr>
            <w:tcW w:w="6840" w:type="dxa"/>
          </w:tcPr>
          <w:p w14:paraId="4C82A28F" w14:textId="77777777" w:rsidR="00CF0DE5" w:rsidRPr="00671DCA" w:rsidRDefault="00CF0DE5" w:rsidP="0038280A">
            <w:pPr>
              <w:bidi/>
              <w:spacing w:line="400" w:lineRule="exact"/>
              <w:jc w:val="both"/>
              <w:textDirection w:val="tbRlV"/>
              <w:rPr>
                <w:rFonts w:hint="default"/>
                <w:rtl/>
                <w:lang w:val="ar-SA" w:eastAsia="zh-TW"/>
              </w:rPr>
            </w:pPr>
            <w:r w:rsidRPr="00671DCA">
              <w:rPr>
                <w:rtl/>
              </w:rPr>
              <w:t>٤-٢ الاستمارة باء - ميزانية المشروع</w:t>
            </w:r>
          </w:p>
        </w:tc>
        <w:tc>
          <w:tcPr>
            <w:tcW w:w="651" w:type="dxa"/>
          </w:tcPr>
          <w:p w14:paraId="4AA31919" w14:textId="7004CD07" w:rsidR="00CF0DE5" w:rsidRPr="00671DCA" w:rsidRDefault="00B04AFE" w:rsidP="0038280A">
            <w:pPr>
              <w:bidi/>
              <w:spacing w:line="400" w:lineRule="exact"/>
              <w:jc w:val="both"/>
              <w:textDirection w:val="tbRlV"/>
              <w:rPr>
                <w:rFonts w:hint="default"/>
                <w:rtl/>
                <w:lang w:val="ar-SA" w:eastAsia="zh-TW"/>
              </w:rPr>
            </w:pPr>
            <w:r>
              <w:rPr>
                <w:rtl/>
                <w:lang w:val="ar-SA" w:eastAsia="zh-TW"/>
              </w:rPr>
              <w:t>34</w:t>
            </w:r>
          </w:p>
        </w:tc>
      </w:tr>
      <w:tr w:rsidR="00E1739A" w:rsidRPr="00671DCA" w14:paraId="246EADC2" w14:textId="77777777" w:rsidTr="00411E04">
        <w:tc>
          <w:tcPr>
            <w:tcW w:w="1525" w:type="dxa"/>
          </w:tcPr>
          <w:p w14:paraId="0FAA3B29" w14:textId="77777777" w:rsidR="00E1739A" w:rsidRPr="00671DCA" w:rsidRDefault="00E1739A" w:rsidP="0038280A">
            <w:pPr>
              <w:bidi/>
              <w:spacing w:line="400" w:lineRule="exact"/>
              <w:jc w:val="both"/>
              <w:rPr>
                <w:rFonts w:hint="default"/>
                <w:rtl/>
              </w:rPr>
            </w:pPr>
          </w:p>
        </w:tc>
        <w:tc>
          <w:tcPr>
            <w:tcW w:w="6840" w:type="dxa"/>
          </w:tcPr>
          <w:p w14:paraId="10AC5D1A" w14:textId="77777777" w:rsidR="00E1739A" w:rsidRPr="00671DCA" w:rsidRDefault="00E1739A" w:rsidP="0038280A">
            <w:pPr>
              <w:bidi/>
              <w:spacing w:line="400" w:lineRule="exact"/>
              <w:jc w:val="both"/>
              <w:textDirection w:val="tbRlV"/>
              <w:rPr>
                <w:rFonts w:hint="default"/>
                <w:rtl/>
                <w:lang w:val="ar-SA" w:eastAsia="zh-TW"/>
              </w:rPr>
            </w:pPr>
            <w:r w:rsidRPr="00671DCA">
              <w:rPr>
                <w:rtl/>
              </w:rPr>
              <w:t>٤-٣ الاستمارة جيم - كتاب الإحالة</w:t>
            </w:r>
          </w:p>
        </w:tc>
        <w:tc>
          <w:tcPr>
            <w:tcW w:w="651" w:type="dxa"/>
          </w:tcPr>
          <w:p w14:paraId="3F7C73AE" w14:textId="73586E1A" w:rsidR="00E1739A" w:rsidRPr="00671DCA" w:rsidRDefault="00B04AFE" w:rsidP="0038280A">
            <w:pPr>
              <w:bidi/>
              <w:spacing w:line="400" w:lineRule="exact"/>
              <w:jc w:val="both"/>
              <w:textDirection w:val="tbRlV"/>
              <w:rPr>
                <w:rFonts w:hint="default"/>
                <w:rtl/>
                <w:lang w:val="ar-SA" w:eastAsia="zh-TW"/>
              </w:rPr>
            </w:pPr>
            <w:r>
              <w:rPr>
                <w:rtl/>
                <w:lang w:val="ar-SA" w:eastAsia="zh-TW"/>
              </w:rPr>
              <w:t>36</w:t>
            </w:r>
          </w:p>
        </w:tc>
      </w:tr>
      <w:tr w:rsidR="00E1739A" w:rsidRPr="00671DCA" w14:paraId="5E314BAD" w14:textId="77777777" w:rsidTr="00411E04">
        <w:tc>
          <w:tcPr>
            <w:tcW w:w="1525" w:type="dxa"/>
          </w:tcPr>
          <w:p w14:paraId="76AD96D2" w14:textId="4B11C971" w:rsidR="00E1739A" w:rsidRPr="00671DCA" w:rsidRDefault="00E1739A" w:rsidP="008D370F">
            <w:pPr>
              <w:bidi/>
              <w:spacing w:before="120" w:after="120" w:line="400" w:lineRule="exact"/>
              <w:jc w:val="both"/>
              <w:textDirection w:val="tbRlV"/>
              <w:rPr>
                <w:rFonts w:hint="default"/>
                <w:rtl/>
              </w:rPr>
            </w:pPr>
            <w:r w:rsidRPr="00214D5C">
              <w:rPr>
                <w:b/>
                <w:bCs/>
                <w:rtl/>
              </w:rPr>
              <w:t>المرفق الأول</w:t>
            </w:r>
          </w:p>
        </w:tc>
        <w:tc>
          <w:tcPr>
            <w:tcW w:w="6840" w:type="dxa"/>
          </w:tcPr>
          <w:p w14:paraId="505A3CF9" w14:textId="4CBDD634" w:rsidR="00E1739A" w:rsidRPr="00671DCA" w:rsidRDefault="00E1739A" w:rsidP="008D370F">
            <w:pPr>
              <w:tabs>
                <w:tab w:val="right" w:pos="6624"/>
              </w:tabs>
              <w:bidi/>
              <w:spacing w:before="120" w:after="120" w:line="400" w:lineRule="exact"/>
              <w:jc w:val="both"/>
              <w:textDirection w:val="tbRlV"/>
              <w:rPr>
                <w:rFonts w:hint="default"/>
                <w:b/>
                <w:bCs/>
                <w:rtl/>
                <w:lang w:val="ar-SA" w:eastAsia="zh-TW"/>
              </w:rPr>
            </w:pPr>
            <w:r w:rsidRPr="00671DCA">
              <w:rPr>
                <w:b/>
                <w:bCs/>
                <w:rtl/>
              </w:rPr>
              <w:t>مقرر بشأن البرنامج الدولي المحدد لدعم بناء القدرات والمساعدة التقنية</w:t>
            </w:r>
            <w:r w:rsidR="003926D4">
              <w:rPr>
                <w:rFonts w:hint="default"/>
                <w:b/>
                <w:bCs/>
                <w:rtl/>
              </w:rPr>
              <w:tab/>
            </w:r>
          </w:p>
        </w:tc>
        <w:tc>
          <w:tcPr>
            <w:tcW w:w="651" w:type="dxa"/>
          </w:tcPr>
          <w:p w14:paraId="693981B1" w14:textId="5C280C5B" w:rsidR="00E1739A" w:rsidRPr="00671DCA" w:rsidRDefault="00B04AFE" w:rsidP="008D370F">
            <w:pPr>
              <w:bidi/>
              <w:spacing w:before="120" w:after="120" w:line="400" w:lineRule="exact"/>
              <w:jc w:val="both"/>
              <w:textDirection w:val="tbRlV"/>
              <w:rPr>
                <w:rFonts w:hint="default"/>
                <w:b/>
                <w:bCs/>
                <w:rtl/>
                <w:lang w:val="ar-SA" w:eastAsia="zh-TW"/>
              </w:rPr>
            </w:pPr>
            <w:r>
              <w:rPr>
                <w:b/>
                <w:bCs/>
                <w:rtl/>
                <w:lang w:val="ar-SA" w:eastAsia="zh-TW"/>
              </w:rPr>
              <w:t>37</w:t>
            </w:r>
          </w:p>
        </w:tc>
      </w:tr>
      <w:tr w:rsidR="00E1739A" w:rsidRPr="00671DCA" w14:paraId="49CEB32F" w14:textId="77777777" w:rsidTr="00411E04">
        <w:tc>
          <w:tcPr>
            <w:tcW w:w="1525" w:type="dxa"/>
          </w:tcPr>
          <w:p w14:paraId="07D960EF" w14:textId="3CC850C3" w:rsidR="00E1739A" w:rsidRPr="008D370F" w:rsidRDefault="00E1739A" w:rsidP="008D370F">
            <w:pPr>
              <w:bidi/>
              <w:spacing w:line="400" w:lineRule="exact"/>
              <w:jc w:val="both"/>
              <w:textDirection w:val="tbRlV"/>
              <w:rPr>
                <w:rFonts w:hint="default"/>
                <w:b/>
                <w:bCs/>
                <w:rtl/>
                <w:lang w:val="ar-SA" w:eastAsia="zh-TW"/>
              </w:rPr>
            </w:pPr>
            <w:r w:rsidRPr="00671DCA">
              <w:rPr>
                <w:b/>
                <w:bCs/>
                <w:rtl/>
              </w:rPr>
              <w:t>المرفق الثاني</w:t>
            </w:r>
          </w:p>
        </w:tc>
        <w:tc>
          <w:tcPr>
            <w:tcW w:w="6840" w:type="dxa"/>
          </w:tcPr>
          <w:p w14:paraId="396854A4" w14:textId="77777777" w:rsidR="00E1739A" w:rsidRPr="003926D4" w:rsidRDefault="00E1739A" w:rsidP="0038280A">
            <w:pPr>
              <w:bidi/>
              <w:spacing w:line="400" w:lineRule="exact"/>
              <w:jc w:val="both"/>
              <w:textDirection w:val="tbRlV"/>
              <w:rPr>
                <w:rFonts w:hint="default"/>
                <w:b/>
                <w:bCs/>
                <w:rtl/>
                <w:lang w:val="ar-SA" w:eastAsia="zh-TW"/>
              </w:rPr>
            </w:pPr>
            <w:r w:rsidRPr="003926D4">
              <w:rPr>
                <w:b/>
                <w:bCs/>
                <w:rtl/>
              </w:rPr>
              <w:t xml:space="preserve">المادة 13 والمادة 14 من اتفاقية </w:t>
            </w:r>
            <w:proofErr w:type="spellStart"/>
            <w:r w:rsidRPr="003926D4">
              <w:rPr>
                <w:b/>
                <w:bCs/>
                <w:rtl/>
              </w:rPr>
              <w:t>ميناماتا</w:t>
            </w:r>
            <w:proofErr w:type="spellEnd"/>
            <w:r w:rsidRPr="003926D4">
              <w:rPr>
                <w:b/>
                <w:bCs/>
                <w:rtl/>
              </w:rPr>
              <w:t xml:space="preserve"> بشأن الزئبق</w:t>
            </w:r>
          </w:p>
        </w:tc>
        <w:tc>
          <w:tcPr>
            <w:tcW w:w="651" w:type="dxa"/>
          </w:tcPr>
          <w:p w14:paraId="7283EAAC" w14:textId="471B6C55" w:rsidR="00E1739A" w:rsidRPr="00671DCA" w:rsidRDefault="00B04AFE" w:rsidP="0038280A">
            <w:pPr>
              <w:bidi/>
              <w:spacing w:line="400" w:lineRule="exact"/>
              <w:jc w:val="both"/>
              <w:textDirection w:val="tbRlV"/>
              <w:rPr>
                <w:rFonts w:hint="default"/>
                <w:b/>
                <w:bCs/>
                <w:rtl/>
                <w:lang w:val="ar-SA" w:eastAsia="zh-TW"/>
              </w:rPr>
            </w:pPr>
            <w:r>
              <w:rPr>
                <w:b/>
                <w:bCs/>
                <w:rtl/>
                <w:lang w:val="ar-SA" w:eastAsia="zh-TW"/>
              </w:rPr>
              <w:t>41</w:t>
            </w:r>
          </w:p>
        </w:tc>
      </w:tr>
    </w:tbl>
    <w:p w14:paraId="70CB88BD" w14:textId="77777777" w:rsidR="008D370F" w:rsidRDefault="008D370F" w:rsidP="005845CC">
      <w:pPr>
        <w:bidi/>
        <w:spacing w:after="0" w:line="240" w:lineRule="exact"/>
        <w:rPr>
          <w:rFonts w:hAnsi="Times New Roman" w:hint="default"/>
          <w:sz w:val="20"/>
          <w:rtl/>
        </w:rPr>
      </w:pPr>
      <w:r>
        <w:rPr>
          <w:rFonts w:hAnsi="Times New Roman" w:hint="default"/>
          <w:sz w:val="20"/>
          <w:rtl/>
        </w:rPr>
        <w:br w:type="page"/>
      </w:r>
    </w:p>
    <w:p w14:paraId="7DB95870" w14:textId="77777777" w:rsidR="006F6DFB" w:rsidRPr="00214D5C" w:rsidRDefault="00DE5817" w:rsidP="00B751E3">
      <w:pPr>
        <w:bidi/>
        <w:spacing w:after="120" w:line="400" w:lineRule="exact"/>
        <w:jc w:val="both"/>
        <w:textDirection w:val="tbRlV"/>
        <w:rPr>
          <w:rFonts w:hAnsi="Times New Roman" w:hint="default"/>
          <w:b/>
          <w:bCs/>
          <w:sz w:val="20"/>
          <w:rtl/>
          <w:lang w:val="ar-SA" w:eastAsia="zh-TW"/>
        </w:rPr>
      </w:pPr>
      <w:r w:rsidRPr="00214D5C">
        <w:rPr>
          <w:rFonts w:hAnsi="Times New Roman"/>
          <w:b/>
          <w:bCs/>
          <w:sz w:val="20"/>
          <w:rtl/>
        </w:rPr>
        <w:t>شكر وتقدير</w:t>
      </w:r>
    </w:p>
    <w:p w14:paraId="14938390" w14:textId="1713168B" w:rsidR="0028763E" w:rsidRPr="00671DCA" w:rsidRDefault="00FE07F4" w:rsidP="00B751E3">
      <w:pPr>
        <w:bidi/>
        <w:spacing w:after="120" w:line="400" w:lineRule="exact"/>
        <w:jc w:val="both"/>
        <w:textDirection w:val="tbRlV"/>
        <w:rPr>
          <w:rFonts w:hAnsi="Times New Roman" w:hint="default"/>
          <w:sz w:val="20"/>
          <w:rtl/>
          <w:lang w:val="ar-SA" w:eastAsia="zh-TW"/>
        </w:rPr>
      </w:pPr>
      <w:r>
        <w:rPr>
          <w:rFonts w:hAnsi="Times New Roman"/>
          <w:sz w:val="20"/>
          <w:rtl/>
        </w:rPr>
        <w:t>استُخدمت لإعداد</w:t>
      </w:r>
      <w:r w:rsidRPr="00671DCA">
        <w:rPr>
          <w:rFonts w:hAnsi="Times New Roman"/>
          <w:sz w:val="20"/>
          <w:rtl/>
        </w:rPr>
        <w:t xml:space="preserve"> </w:t>
      </w:r>
      <w:r w:rsidR="006F5D5B" w:rsidRPr="00671DCA">
        <w:rPr>
          <w:rFonts w:hAnsi="Times New Roman"/>
          <w:sz w:val="20"/>
          <w:rtl/>
        </w:rPr>
        <w:t xml:space="preserve">هذه المبادئ التوجيهية المنقحة لتقديم الطلبات </w:t>
      </w:r>
      <w:r>
        <w:rPr>
          <w:rFonts w:hAnsi="Times New Roman"/>
          <w:sz w:val="20"/>
          <w:rtl/>
        </w:rPr>
        <w:t>التعليقات</w:t>
      </w:r>
      <w:r w:rsidRPr="00671DCA">
        <w:rPr>
          <w:rFonts w:hAnsi="Times New Roman"/>
          <w:sz w:val="20"/>
          <w:rtl/>
        </w:rPr>
        <w:t xml:space="preserve"> </w:t>
      </w:r>
      <w:r w:rsidR="006F5D5B" w:rsidRPr="00671DCA">
        <w:rPr>
          <w:rFonts w:hAnsi="Times New Roman"/>
          <w:sz w:val="20"/>
          <w:rtl/>
        </w:rPr>
        <w:t xml:space="preserve">الواردة من الأطراف، </w:t>
      </w:r>
      <w:r w:rsidR="000E1CAE">
        <w:rPr>
          <w:rFonts w:hAnsi="Times New Roman"/>
          <w:sz w:val="20"/>
          <w:rtl/>
        </w:rPr>
        <w:t>و</w:t>
      </w:r>
      <w:r w:rsidR="006F5D5B" w:rsidRPr="00671DCA">
        <w:rPr>
          <w:rFonts w:hAnsi="Times New Roman"/>
          <w:sz w:val="20"/>
          <w:rtl/>
        </w:rPr>
        <w:t>الأفكار الواردة من مجلس الإدارة والأمانة بعد الخبرة المكتسبة من الجولة الأولى من عملية تقديم الطلبات.</w:t>
      </w:r>
    </w:p>
    <w:p w14:paraId="59869EFE" w14:textId="102FDCDC" w:rsidR="008C2323" w:rsidRPr="00671DCA" w:rsidRDefault="0028763E" w:rsidP="00B751E3">
      <w:pPr>
        <w:bidi/>
        <w:spacing w:after="120" w:line="400" w:lineRule="exact"/>
        <w:jc w:val="both"/>
        <w:textDirection w:val="tbRlV"/>
        <w:rPr>
          <w:rFonts w:hAnsi="Times New Roman" w:hint="default"/>
          <w:sz w:val="20"/>
          <w:rtl/>
          <w:lang w:val="ar-SA" w:eastAsia="zh-TW"/>
        </w:rPr>
      </w:pPr>
      <w:r w:rsidRPr="00671DCA">
        <w:rPr>
          <w:rFonts w:hAnsi="Times New Roman"/>
          <w:sz w:val="20"/>
          <w:rtl/>
        </w:rPr>
        <w:t>واسترشدت المبادئ التوجيهية لتقديم الطلبات بجوانب كثيرة من البرنامج الخاص واستفادت منها، و</w:t>
      </w:r>
      <w:r w:rsidR="00836871">
        <w:rPr>
          <w:rFonts w:hAnsi="Times New Roman"/>
          <w:sz w:val="20"/>
          <w:rtl/>
        </w:rPr>
        <w:t>أيضاً</w:t>
      </w:r>
      <w:r w:rsidRPr="00671DCA">
        <w:rPr>
          <w:rFonts w:hAnsi="Times New Roman"/>
          <w:sz w:val="20"/>
          <w:rtl/>
        </w:rPr>
        <w:t xml:space="preserve"> من برنامج البداية السريعة، الذي يؤدي</w:t>
      </w:r>
      <w:r w:rsidR="00FE07F4">
        <w:rPr>
          <w:rFonts w:hAnsi="Times New Roman"/>
          <w:sz w:val="20"/>
          <w:rtl/>
        </w:rPr>
        <w:t xml:space="preserve"> خدمات الأمانة</w:t>
      </w:r>
      <w:r w:rsidRPr="00671DCA">
        <w:rPr>
          <w:rFonts w:hAnsi="Times New Roman"/>
          <w:sz w:val="20"/>
          <w:rtl/>
        </w:rPr>
        <w:t xml:space="preserve"> له فرع المواد الكيميائية والصحة التابع لبرنامج الأمم المتحدة للبيئة. ولدى إعداد هذه المبادئ التوجيهية، استشير أيضاً مكتب التقييم التابع لبرنامج الأمم المتحدة للبيئة بشأن جوانب </w:t>
      </w:r>
      <w:r w:rsidR="00FE07F4">
        <w:rPr>
          <w:rFonts w:hAnsi="Times New Roman"/>
          <w:sz w:val="20"/>
          <w:rtl/>
        </w:rPr>
        <w:t>تتعلق</w:t>
      </w:r>
      <w:r w:rsidR="00FE07F4" w:rsidRPr="00671DCA">
        <w:rPr>
          <w:rFonts w:hAnsi="Times New Roman"/>
          <w:sz w:val="20"/>
          <w:rtl/>
        </w:rPr>
        <w:t xml:space="preserve"> </w:t>
      </w:r>
      <w:r w:rsidRPr="00671DCA">
        <w:rPr>
          <w:rFonts w:hAnsi="Times New Roman"/>
          <w:sz w:val="20"/>
          <w:rtl/>
        </w:rPr>
        <w:t xml:space="preserve">بالإدارة العامة للبرامج والمشاريع، بما في ذلك جوانب ترتيبات تنفيذ المشاريع. </w:t>
      </w:r>
    </w:p>
    <w:p w14:paraId="492A0FA2" w14:textId="77777777" w:rsidR="00836871" w:rsidRDefault="00836871" w:rsidP="00CC05EE">
      <w:pPr>
        <w:bidi/>
        <w:rPr>
          <w:rFonts w:hAnsi="Times New Roman" w:hint="default"/>
          <w:b/>
          <w:bCs/>
          <w:caps/>
          <w:color w:val="FFFFFF" w:themeColor="background1"/>
          <w:spacing w:val="15"/>
          <w:sz w:val="20"/>
          <w:rtl/>
          <w:lang w:val="en-US"/>
        </w:rPr>
      </w:pPr>
      <w:bookmarkStart w:id="4" w:name="_Toc513048023"/>
      <w:bookmarkStart w:id="5" w:name="_Hlk2006002"/>
      <w:r>
        <w:rPr>
          <w:rFonts w:hAnsi="Times New Roman" w:hint="default"/>
          <w:b/>
          <w:bCs/>
          <w:sz w:val="20"/>
          <w:rtl/>
        </w:rPr>
        <w:br w:type="page"/>
      </w:r>
    </w:p>
    <w:p w14:paraId="1E199261" w14:textId="0DEC9C04" w:rsidR="0026629E" w:rsidRPr="00671DCA" w:rsidRDefault="0026629E" w:rsidP="00B751E3">
      <w:pPr>
        <w:pStyle w:val="Heading1"/>
        <w:pBdr>
          <w:top w:val="single" w:sz="24" w:space="0" w:color="DBB731"/>
          <w:left w:val="single" w:sz="24" w:space="0" w:color="DBB731"/>
          <w:bottom w:val="single" w:sz="24" w:space="0" w:color="DBB731"/>
          <w:right w:val="single" w:sz="24" w:space="0" w:color="DBB731"/>
        </w:pBdr>
        <w:shd w:val="clear" w:color="auto" w:fill="DBB731"/>
        <w:bidi/>
        <w:spacing w:before="0" w:after="120" w:line="400" w:lineRule="exact"/>
        <w:jc w:val="both"/>
        <w:textDirection w:val="tbRlV"/>
        <w:rPr>
          <w:rFonts w:hAnsi="Times New Roman" w:hint="default"/>
          <w:b/>
          <w:bCs/>
          <w:sz w:val="20"/>
          <w:rtl/>
          <w:lang w:val="ar-SA" w:eastAsia="zh-TW"/>
        </w:rPr>
      </w:pPr>
      <w:r w:rsidRPr="00671DCA">
        <w:rPr>
          <w:rFonts w:hAnsi="Times New Roman"/>
          <w:b/>
          <w:bCs/>
          <w:sz w:val="20"/>
          <w:rtl/>
        </w:rPr>
        <w:t>مقدمة</w:t>
      </w:r>
      <w:bookmarkEnd w:id="4"/>
    </w:p>
    <w:bookmarkEnd w:id="5"/>
    <w:p w14:paraId="6F42F29E" w14:textId="3C3A7C85" w:rsidR="00294C2C" w:rsidRPr="00671DCA" w:rsidRDefault="00294C2C" w:rsidP="00B751E3">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تقد</w:t>
      </w:r>
      <w:r w:rsidR="00AD5188">
        <w:rPr>
          <w:rFonts w:hAnsi="Times New Roman"/>
          <w:sz w:val="20"/>
          <w:rtl/>
        </w:rPr>
        <w:t>ِّ</w:t>
      </w:r>
      <w:r w:rsidRPr="00671DCA">
        <w:rPr>
          <w:rFonts w:hAnsi="Times New Roman"/>
          <w:sz w:val="20"/>
          <w:rtl/>
        </w:rPr>
        <w:t xml:space="preserve">م هذه الوثيقة مبادئ توجيهية منقحة بشأن عملية تقديم طلبات المشاريع إلى الجولة الثانية من البرنامج الدولي المحدد لدعم بناء القدرات والمساعدة التقنية التابع لاتفاقية </w:t>
      </w:r>
      <w:proofErr w:type="spellStart"/>
      <w:r w:rsidRPr="00671DCA">
        <w:rPr>
          <w:rFonts w:hAnsi="Times New Roman"/>
          <w:sz w:val="20"/>
          <w:rtl/>
        </w:rPr>
        <w:t>ميناماتا</w:t>
      </w:r>
      <w:proofErr w:type="spellEnd"/>
      <w:r w:rsidRPr="00671DCA">
        <w:rPr>
          <w:rFonts w:hAnsi="Times New Roman"/>
          <w:sz w:val="20"/>
          <w:rtl/>
        </w:rPr>
        <w:t>.</w:t>
      </w:r>
    </w:p>
    <w:p w14:paraId="3BAFEB1D" w14:textId="2AC7CE50" w:rsidR="00294C2C" w:rsidRPr="00671DCA" w:rsidRDefault="00294C2C" w:rsidP="00B751E3">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ويشكل البرنامج الدولي المحدد جزءاً من الآلية المالية لاتفاقية </w:t>
      </w:r>
      <w:proofErr w:type="spellStart"/>
      <w:r w:rsidRPr="00671DCA">
        <w:rPr>
          <w:rFonts w:hAnsi="Times New Roman"/>
          <w:sz w:val="20"/>
          <w:rtl/>
        </w:rPr>
        <w:t>ميناماتا</w:t>
      </w:r>
      <w:proofErr w:type="spellEnd"/>
      <w:r w:rsidRPr="00671DCA">
        <w:rPr>
          <w:rFonts w:hAnsi="Times New Roman"/>
          <w:sz w:val="20"/>
          <w:rtl/>
        </w:rPr>
        <w:t xml:space="preserve"> بشأن الزئبق، </w:t>
      </w:r>
      <w:r w:rsidR="000A154A">
        <w:rPr>
          <w:rFonts w:hAnsi="Times New Roman"/>
          <w:sz w:val="20"/>
          <w:rtl/>
        </w:rPr>
        <w:t>و</w:t>
      </w:r>
      <w:r w:rsidRPr="00671DCA">
        <w:rPr>
          <w:rFonts w:hAnsi="Times New Roman"/>
          <w:sz w:val="20"/>
          <w:rtl/>
        </w:rPr>
        <w:t xml:space="preserve">أنشئ لمساعدة البلدان النامية الأطراف والأطراف التي تمر اقتصاداتها بمرحلة انتقالية على إقامة مشاريع لدعم قدراتها على تنفيذ التزاماتها بموجب اتفاقية </w:t>
      </w:r>
      <w:proofErr w:type="spellStart"/>
      <w:r w:rsidRPr="00671DCA">
        <w:rPr>
          <w:rFonts w:hAnsi="Times New Roman"/>
          <w:sz w:val="20"/>
          <w:rtl/>
        </w:rPr>
        <w:t>ميناماتا</w:t>
      </w:r>
      <w:proofErr w:type="spellEnd"/>
      <w:r w:rsidRPr="00671DCA">
        <w:rPr>
          <w:rFonts w:hAnsi="Times New Roman"/>
          <w:sz w:val="20"/>
          <w:rtl/>
        </w:rPr>
        <w:t>.</w:t>
      </w:r>
    </w:p>
    <w:p w14:paraId="0CFB08DE" w14:textId="4E429E4A" w:rsidR="00411E04" w:rsidRPr="00671DCA" w:rsidRDefault="00836871" w:rsidP="00B751E3">
      <w:pPr>
        <w:autoSpaceDE w:val="0"/>
        <w:autoSpaceDN w:val="0"/>
        <w:bidi/>
        <w:adjustRightInd w:val="0"/>
        <w:spacing w:after="120" w:line="400" w:lineRule="exact"/>
        <w:jc w:val="both"/>
        <w:textDirection w:val="tbRlV"/>
        <w:rPr>
          <w:rFonts w:hAnsi="Times New Roman" w:hint="default"/>
          <w:sz w:val="20"/>
          <w:rtl/>
          <w:lang w:val="ar-SA" w:eastAsia="zh-TW"/>
        </w:rPr>
      </w:pPr>
      <w:r>
        <w:rPr>
          <w:rFonts w:hAnsi="Times New Roman"/>
          <w:sz w:val="20"/>
          <w:rtl/>
        </w:rPr>
        <w:t>و</w:t>
      </w:r>
      <w:r w:rsidR="0084465D">
        <w:rPr>
          <w:rFonts w:hAnsi="Times New Roman"/>
          <w:sz w:val="20"/>
          <w:rtl/>
        </w:rPr>
        <w:t xml:space="preserve">اتخذ </w:t>
      </w:r>
      <w:r w:rsidR="00294C2C" w:rsidRPr="00671DCA">
        <w:rPr>
          <w:rFonts w:hAnsi="Times New Roman"/>
          <w:sz w:val="20"/>
          <w:rtl/>
        </w:rPr>
        <w:t xml:space="preserve">مؤتمر الأطراف في اتفاقية </w:t>
      </w:r>
      <w:proofErr w:type="spellStart"/>
      <w:r w:rsidR="00294C2C" w:rsidRPr="00671DCA">
        <w:rPr>
          <w:rFonts w:hAnsi="Times New Roman"/>
          <w:sz w:val="20"/>
          <w:rtl/>
        </w:rPr>
        <w:t>ميناماتا</w:t>
      </w:r>
      <w:proofErr w:type="spellEnd"/>
      <w:r w:rsidR="00294C2C" w:rsidRPr="00671DCA">
        <w:rPr>
          <w:rFonts w:hAnsi="Times New Roman"/>
          <w:sz w:val="20"/>
          <w:rtl/>
        </w:rPr>
        <w:t xml:space="preserve"> </w:t>
      </w:r>
      <w:r w:rsidR="0084465D">
        <w:rPr>
          <w:rFonts w:hAnsi="Times New Roman"/>
          <w:sz w:val="20"/>
          <w:rtl/>
        </w:rPr>
        <w:t xml:space="preserve">مقرراً </w:t>
      </w:r>
      <w:r w:rsidR="00294C2C" w:rsidRPr="00671DCA">
        <w:rPr>
          <w:rFonts w:hAnsi="Times New Roman"/>
          <w:sz w:val="20"/>
          <w:rtl/>
        </w:rPr>
        <w:t xml:space="preserve">بشأن الترتيبات </w:t>
      </w:r>
      <w:r w:rsidR="0084465D">
        <w:rPr>
          <w:rFonts w:hAnsi="Times New Roman"/>
          <w:sz w:val="20"/>
          <w:rtl/>
        </w:rPr>
        <w:t>اللازمة لتفعيل</w:t>
      </w:r>
      <w:r w:rsidR="00294C2C" w:rsidRPr="00671DCA">
        <w:rPr>
          <w:rFonts w:hAnsi="Times New Roman"/>
          <w:sz w:val="20"/>
          <w:rtl/>
        </w:rPr>
        <w:t xml:space="preserve"> البرنامج الدولي المحدد (انظر المرفق الأول </w:t>
      </w:r>
      <w:r w:rsidR="000A154A">
        <w:rPr>
          <w:rFonts w:hAnsi="Times New Roman"/>
          <w:sz w:val="20"/>
          <w:rtl/>
        </w:rPr>
        <w:t>لهذه</w:t>
      </w:r>
      <w:r w:rsidR="000A154A" w:rsidRPr="00671DCA">
        <w:rPr>
          <w:rFonts w:hAnsi="Times New Roman"/>
          <w:sz w:val="20"/>
          <w:rtl/>
        </w:rPr>
        <w:t xml:space="preserve"> </w:t>
      </w:r>
      <w:r w:rsidR="00294C2C" w:rsidRPr="00671DCA">
        <w:rPr>
          <w:rFonts w:hAnsi="Times New Roman"/>
          <w:sz w:val="20"/>
          <w:rtl/>
        </w:rPr>
        <w:t xml:space="preserve">الوثيقة). ويتضمن هذا المقرر في مرفقيه عناصر تحدد </w:t>
      </w:r>
      <w:r w:rsidR="00294C2C" w:rsidRPr="00AB0023">
        <w:rPr>
          <w:rFonts w:hAnsi="Times New Roman"/>
          <w:b/>
          <w:bCs/>
          <w:sz w:val="20"/>
          <w:rtl/>
        </w:rPr>
        <w:t>التوجيهات</w:t>
      </w:r>
      <w:r w:rsidR="00294C2C" w:rsidRPr="00671DCA">
        <w:rPr>
          <w:rFonts w:hAnsi="Times New Roman"/>
          <w:sz w:val="20"/>
          <w:rtl/>
        </w:rPr>
        <w:t xml:space="preserve"> المتعلقة بنطاق البرنامج و</w:t>
      </w:r>
      <w:r w:rsidR="00AB0023">
        <w:rPr>
          <w:rFonts w:hAnsi="Times New Roman"/>
          <w:sz w:val="20"/>
          <w:rtl/>
        </w:rPr>
        <w:t>ال</w:t>
      </w:r>
      <w:r w:rsidR="00294C2C" w:rsidRPr="00671DCA">
        <w:rPr>
          <w:rFonts w:hAnsi="Times New Roman"/>
          <w:sz w:val="20"/>
          <w:rtl/>
        </w:rPr>
        <w:t xml:space="preserve">أهلية </w:t>
      </w:r>
      <w:r w:rsidR="00AB0023">
        <w:rPr>
          <w:rFonts w:hAnsi="Times New Roman"/>
          <w:sz w:val="20"/>
          <w:rtl/>
        </w:rPr>
        <w:t>ل</w:t>
      </w:r>
      <w:r w:rsidR="00294C2C" w:rsidRPr="00671DCA">
        <w:rPr>
          <w:rFonts w:hAnsi="Times New Roman"/>
          <w:sz w:val="20"/>
          <w:rtl/>
        </w:rPr>
        <w:t xml:space="preserve">لتقديم فيه وعملياته. ويتضمن المقرر أيضاً </w:t>
      </w:r>
      <w:r w:rsidR="00294C2C" w:rsidRPr="00AB0023">
        <w:rPr>
          <w:rFonts w:hAnsi="Times New Roman"/>
          <w:b/>
          <w:bCs/>
          <w:sz w:val="20"/>
          <w:rtl/>
        </w:rPr>
        <w:t>اختصاصات</w:t>
      </w:r>
      <w:r w:rsidR="00294C2C" w:rsidRPr="00671DCA">
        <w:rPr>
          <w:rFonts w:hAnsi="Times New Roman"/>
          <w:sz w:val="20"/>
          <w:rtl/>
        </w:rPr>
        <w:t xml:space="preserve"> البرنامج التي تتضمن عناصر تتعلق بعملية تقديم الطلبات للمشروع وفرز</w:t>
      </w:r>
      <w:r w:rsidR="00AB0023">
        <w:rPr>
          <w:rFonts w:hAnsi="Times New Roman"/>
          <w:sz w:val="20"/>
          <w:rtl/>
        </w:rPr>
        <w:t>ها</w:t>
      </w:r>
      <w:r w:rsidR="00294C2C" w:rsidRPr="00671DCA">
        <w:rPr>
          <w:rFonts w:hAnsi="Times New Roman"/>
          <w:sz w:val="20"/>
          <w:rtl/>
        </w:rPr>
        <w:t xml:space="preserve"> وتقييم</w:t>
      </w:r>
      <w:r w:rsidR="00AB0023">
        <w:rPr>
          <w:rFonts w:hAnsi="Times New Roman"/>
          <w:sz w:val="20"/>
          <w:rtl/>
        </w:rPr>
        <w:t>ها</w:t>
      </w:r>
      <w:r w:rsidR="00294C2C" w:rsidRPr="00671DCA">
        <w:rPr>
          <w:rFonts w:hAnsi="Times New Roman"/>
          <w:sz w:val="20"/>
          <w:rtl/>
        </w:rPr>
        <w:t xml:space="preserve"> والموافقة</w:t>
      </w:r>
      <w:r w:rsidR="00AB0023">
        <w:rPr>
          <w:rFonts w:hAnsi="Times New Roman"/>
          <w:sz w:val="20"/>
          <w:rtl/>
        </w:rPr>
        <w:t xml:space="preserve"> عليها</w:t>
      </w:r>
      <w:r w:rsidR="00294C2C" w:rsidRPr="00671DCA">
        <w:rPr>
          <w:rFonts w:hAnsi="Times New Roman"/>
          <w:sz w:val="20"/>
          <w:rtl/>
        </w:rPr>
        <w:t>.</w:t>
      </w:r>
    </w:p>
    <w:p w14:paraId="498AD4D5" w14:textId="6DD3DBCE" w:rsidR="00294C2C" w:rsidRPr="00260395" w:rsidRDefault="00294C2C" w:rsidP="00B751E3">
      <w:pPr>
        <w:autoSpaceDE w:val="0"/>
        <w:autoSpaceDN w:val="0"/>
        <w:bidi/>
        <w:adjustRightInd w:val="0"/>
        <w:spacing w:after="120" w:line="400" w:lineRule="exact"/>
        <w:jc w:val="both"/>
        <w:textDirection w:val="tbRlV"/>
        <w:rPr>
          <w:rFonts w:hAnsi="Times New Roman" w:hint="default"/>
          <w:sz w:val="20"/>
          <w:rtl/>
        </w:rPr>
      </w:pPr>
      <w:r w:rsidRPr="00671DCA">
        <w:rPr>
          <w:rFonts w:hAnsi="Times New Roman"/>
          <w:sz w:val="20"/>
          <w:rtl/>
        </w:rPr>
        <w:t xml:space="preserve">ويشرف مجلس إدارة البرنامج الدولي المحدد على البرنامج ويتخذ قرارات تنفيذية لضمان التزام البرنامج بتوجيهات مؤتمر الأطراف. ويشمل ذلك أن يقر مجلس الإدارة، حسب الاقتضاء، </w:t>
      </w:r>
      <w:r w:rsidR="00260395">
        <w:rPr>
          <w:rFonts w:hAnsi="Times New Roman"/>
          <w:sz w:val="20"/>
          <w:rtl/>
        </w:rPr>
        <w:t>ال</w:t>
      </w:r>
      <w:r w:rsidRPr="00671DCA">
        <w:rPr>
          <w:rFonts w:hAnsi="Times New Roman"/>
          <w:sz w:val="20"/>
          <w:rtl/>
        </w:rPr>
        <w:t>معايير و</w:t>
      </w:r>
      <w:r w:rsidR="00260395">
        <w:rPr>
          <w:rFonts w:hAnsi="Times New Roman"/>
          <w:sz w:val="20"/>
          <w:rtl/>
        </w:rPr>
        <w:t>ال</w:t>
      </w:r>
      <w:r w:rsidRPr="00671DCA">
        <w:rPr>
          <w:rFonts w:hAnsi="Times New Roman"/>
          <w:sz w:val="20"/>
          <w:rtl/>
        </w:rPr>
        <w:t>إجراءات</w:t>
      </w:r>
      <w:r w:rsidR="00260395">
        <w:rPr>
          <w:rFonts w:hAnsi="Times New Roman"/>
          <w:sz w:val="20"/>
          <w:rtl/>
        </w:rPr>
        <w:t xml:space="preserve"> المقررة</w:t>
      </w:r>
      <w:r w:rsidRPr="00671DCA">
        <w:rPr>
          <w:rFonts w:hAnsi="Times New Roman"/>
          <w:sz w:val="20"/>
          <w:rtl/>
        </w:rPr>
        <w:t xml:space="preserve"> </w:t>
      </w:r>
      <w:r w:rsidR="00260395">
        <w:rPr>
          <w:rFonts w:hAnsi="Times New Roman"/>
          <w:sz w:val="20"/>
          <w:rtl/>
        </w:rPr>
        <w:t>ل</w:t>
      </w:r>
      <w:r w:rsidRPr="00671DCA">
        <w:rPr>
          <w:rFonts w:hAnsi="Times New Roman"/>
          <w:sz w:val="20"/>
          <w:rtl/>
        </w:rPr>
        <w:t>تقديم الطلبات</w:t>
      </w:r>
      <w:r w:rsidR="00144FD6">
        <w:rPr>
          <w:rFonts w:hAnsi="Times New Roman"/>
          <w:sz w:val="20"/>
          <w:rtl/>
        </w:rPr>
        <w:t xml:space="preserve"> وتقييمها،</w:t>
      </w:r>
      <w:r w:rsidRPr="00671DCA">
        <w:rPr>
          <w:rFonts w:hAnsi="Times New Roman"/>
          <w:sz w:val="20"/>
          <w:rtl/>
        </w:rPr>
        <w:t xml:space="preserve"> و</w:t>
      </w:r>
      <w:r w:rsidR="00260395">
        <w:rPr>
          <w:rFonts w:hAnsi="Times New Roman"/>
          <w:sz w:val="20"/>
          <w:rtl/>
        </w:rPr>
        <w:t>ل</w:t>
      </w:r>
      <w:r w:rsidRPr="00671DCA">
        <w:rPr>
          <w:rFonts w:hAnsi="Times New Roman"/>
          <w:sz w:val="20"/>
          <w:rtl/>
        </w:rPr>
        <w:t>لإبلاغ</w:t>
      </w:r>
      <w:r w:rsidR="00260395" w:rsidRPr="00260395">
        <w:rPr>
          <w:rFonts w:hAnsi="Times New Roman"/>
          <w:sz w:val="20"/>
          <w:rtl/>
        </w:rPr>
        <w:t xml:space="preserve"> </w:t>
      </w:r>
      <w:r w:rsidR="00260395" w:rsidRPr="00671DCA">
        <w:rPr>
          <w:rFonts w:hAnsi="Times New Roman"/>
          <w:sz w:val="20"/>
          <w:rtl/>
        </w:rPr>
        <w:t xml:space="preserve">والتقييم </w:t>
      </w:r>
      <w:r w:rsidR="00260395">
        <w:rPr>
          <w:rFonts w:hAnsi="Times New Roman"/>
          <w:sz w:val="20"/>
          <w:rtl/>
        </w:rPr>
        <w:t>في إطار المشاريع</w:t>
      </w:r>
      <w:r w:rsidRPr="00671DCA">
        <w:rPr>
          <w:rFonts w:hAnsi="Times New Roman"/>
          <w:sz w:val="20"/>
          <w:rtl/>
        </w:rPr>
        <w:t>، حسبما تنطبق على البرنامج. واستقر مجلس الإدارة أيضاً، في اجتماعه الثالث المعقود في جنيف يومي 14 و15 شباط/فبراير 2019، على النظام الداخلي لعمله.</w:t>
      </w:r>
    </w:p>
    <w:p w14:paraId="0B349753" w14:textId="6CBF64CE" w:rsidR="00294C2C" w:rsidRPr="00671DCA" w:rsidRDefault="00294C2C" w:rsidP="00B751E3">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و</w:t>
      </w:r>
      <w:r w:rsidR="00260395">
        <w:rPr>
          <w:rFonts w:hAnsi="Times New Roman"/>
          <w:sz w:val="20"/>
          <w:rtl/>
        </w:rPr>
        <w:t xml:space="preserve">ترد </w:t>
      </w:r>
      <w:r w:rsidRPr="00671DCA">
        <w:rPr>
          <w:rFonts w:hAnsi="Times New Roman"/>
          <w:sz w:val="20"/>
          <w:rtl/>
        </w:rPr>
        <w:t xml:space="preserve">المبادئ التوجيهية </w:t>
      </w:r>
      <w:r w:rsidR="00260395">
        <w:rPr>
          <w:rFonts w:hAnsi="Times New Roman"/>
          <w:sz w:val="20"/>
          <w:rtl/>
        </w:rPr>
        <w:t>ل</w:t>
      </w:r>
      <w:r w:rsidRPr="00671DCA">
        <w:rPr>
          <w:rFonts w:hAnsi="Times New Roman"/>
          <w:sz w:val="20"/>
          <w:rtl/>
        </w:rPr>
        <w:t xml:space="preserve">عملية تقديم الطلبات </w:t>
      </w:r>
      <w:r w:rsidR="000A154A">
        <w:rPr>
          <w:rFonts w:hAnsi="Times New Roman"/>
          <w:sz w:val="20"/>
          <w:rtl/>
        </w:rPr>
        <w:t>هنا</w:t>
      </w:r>
      <w:r w:rsidR="00260395">
        <w:rPr>
          <w:rFonts w:hAnsi="Times New Roman"/>
          <w:sz w:val="20"/>
          <w:rtl/>
        </w:rPr>
        <w:t xml:space="preserve"> بالصيغة التي</w:t>
      </w:r>
      <w:r w:rsidRPr="00671DCA">
        <w:rPr>
          <w:rFonts w:hAnsi="Times New Roman"/>
          <w:sz w:val="20"/>
          <w:rtl/>
        </w:rPr>
        <w:t xml:space="preserve"> أقرها مجلس إدارة البرنامج في اجتماعه الثالث ل</w:t>
      </w:r>
      <w:r w:rsidR="000A154A">
        <w:rPr>
          <w:rFonts w:hAnsi="Times New Roman"/>
          <w:sz w:val="20"/>
          <w:rtl/>
        </w:rPr>
        <w:t>تطبيقها على ا</w:t>
      </w:r>
      <w:r w:rsidRPr="00671DCA">
        <w:rPr>
          <w:rFonts w:hAnsi="Times New Roman"/>
          <w:sz w:val="20"/>
          <w:rtl/>
        </w:rPr>
        <w:t>لجولة الثانية من البرنامج الدولي المحدد.</w:t>
      </w:r>
    </w:p>
    <w:p w14:paraId="79382165" w14:textId="058B3092" w:rsidR="00BD03DC" w:rsidRPr="00B751E3" w:rsidRDefault="00214D5C" w:rsidP="00B751E3">
      <w:pPr>
        <w:autoSpaceDE w:val="0"/>
        <w:autoSpaceDN w:val="0"/>
        <w:bidi/>
        <w:adjustRightInd w:val="0"/>
        <w:spacing w:after="120" w:line="400" w:lineRule="exact"/>
        <w:jc w:val="both"/>
        <w:textDirection w:val="tbRlV"/>
        <w:rPr>
          <w:rFonts w:hAnsi="Times New Roman" w:hint="default"/>
          <w:sz w:val="20"/>
          <w:rtl/>
          <w:lang w:val="ar-SA" w:eastAsia="zh-TW"/>
        </w:rPr>
      </w:pPr>
      <w:r w:rsidRPr="00260395">
        <w:rPr>
          <w:rFonts w:hAnsi="Times New Roman"/>
          <w:i/>
          <w:iCs/>
          <w:sz w:val="20"/>
          <w:rtl/>
        </w:rPr>
        <w:t xml:space="preserve">وقد </w:t>
      </w:r>
      <w:r w:rsidR="00294C2C" w:rsidRPr="00260395">
        <w:rPr>
          <w:rFonts w:hAnsi="Times New Roman"/>
          <w:i/>
          <w:iCs/>
          <w:sz w:val="20"/>
          <w:rtl/>
        </w:rPr>
        <w:t>ع</w:t>
      </w:r>
      <w:r w:rsidRPr="00260395">
        <w:rPr>
          <w:rFonts w:hAnsi="Times New Roman"/>
          <w:i/>
          <w:iCs/>
          <w:sz w:val="20"/>
          <w:rtl/>
        </w:rPr>
        <w:t>ُ</w:t>
      </w:r>
      <w:r w:rsidR="00294C2C" w:rsidRPr="00260395">
        <w:rPr>
          <w:rFonts w:hAnsi="Times New Roman"/>
          <w:i/>
          <w:iCs/>
          <w:sz w:val="20"/>
          <w:rtl/>
        </w:rPr>
        <w:t xml:space="preserve">دلت هذه المبادئ التوجيهية عن تلك الخاصة بالجولة الأولى لتقديم الطلبات في عام 2018، التي كانت بمثابة مرحلة تجريبية للبرنامج. وهي وثيقة حية وقد تخضع لمزيد من التعديل والتحديث بواسطة مجلس الإدارة مع أمانة اتفاقية </w:t>
      </w:r>
      <w:proofErr w:type="spellStart"/>
      <w:r w:rsidR="00294C2C" w:rsidRPr="00260395">
        <w:rPr>
          <w:rFonts w:hAnsi="Times New Roman"/>
          <w:i/>
          <w:iCs/>
          <w:sz w:val="20"/>
          <w:rtl/>
        </w:rPr>
        <w:t>ميناماتا</w:t>
      </w:r>
      <w:proofErr w:type="spellEnd"/>
      <w:r w:rsidR="00294C2C" w:rsidRPr="00260395">
        <w:rPr>
          <w:rFonts w:hAnsi="Times New Roman"/>
          <w:i/>
          <w:iCs/>
          <w:sz w:val="20"/>
          <w:rtl/>
        </w:rPr>
        <w:t xml:space="preserve"> في المستقبل.</w:t>
      </w:r>
    </w:p>
    <w:p w14:paraId="5E60E03F" w14:textId="60BA68A9" w:rsidR="00294C2C" w:rsidRPr="00671DCA" w:rsidRDefault="00294C2C" w:rsidP="00CC05EE">
      <w:pPr>
        <w:autoSpaceDE w:val="0"/>
        <w:autoSpaceDN w:val="0"/>
        <w:bidi/>
        <w:adjustRightInd w:val="0"/>
        <w:spacing w:after="360" w:line="400" w:lineRule="exact"/>
        <w:jc w:val="both"/>
        <w:textDirection w:val="tbRlV"/>
        <w:rPr>
          <w:rFonts w:hAnsi="Times New Roman" w:hint="default"/>
          <w:b/>
          <w:bCs/>
          <w:sz w:val="20"/>
          <w:rtl/>
          <w:lang w:val="ar-SA" w:eastAsia="zh-TW"/>
        </w:rPr>
      </w:pPr>
      <w:r w:rsidRPr="00671DCA">
        <w:rPr>
          <w:rFonts w:hAnsi="Times New Roman"/>
          <w:sz w:val="20"/>
          <w:rtl/>
        </w:rPr>
        <w:t>وأُعلن عن انطلاق الجولة الثانية لتقديم الطلبات في 5 آذار/مارس 2019</w:t>
      </w:r>
      <w:r w:rsidRPr="00214D5C">
        <w:rPr>
          <w:rFonts w:hAnsi="Times New Roman"/>
          <w:b/>
          <w:bCs/>
          <w:sz w:val="20"/>
          <w:rtl/>
        </w:rPr>
        <w:t xml:space="preserve">. والموعد النهائي لتقديم الطلبات إلى الجولة الثانية هو </w:t>
      </w:r>
      <w:r w:rsidRPr="00214D5C">
        <w:rPr>
          <w:rFonts w:hAnsi="Times New Roman"/>
          <w:b/>
          <w:bCs/>
          <w:sz w:val="20"/>
          <w:u w:val="single"/>
          <w:rtl/>
        </w:rPr>
        <w:t>١٤ حزيران/يونيه ٢٠١٩</w:t>
      </w:r>
      <w:r w:rsidRPr="00214D5C">
        <w:rPr>
          <w:rFonts w:hAnsi="Times New Roman"/>
          <w:b/>
          <w:bCs/>
          <w:sz w:val="20"/>
          <w:rtl/>
        </w:rPr>
        <w:t>.</w:t>
      </w:r>
    </w:p>
    <w:p w14:paraId="033CD5C3" w14:textId="773DACFF" w:rsidR="00294C2C" w:rsidRPr="00671DCA" w:rsidRDefault="00294C2C" w:rsidP="00B751E3">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ونُظِّمَت هذه المبادئ التوجيهية لتقديم الطلبات على النحو التالي:</w:t>
      </w:r>
    </w:p>
    <w:p w14:paraId="0E7A4F78" w14:textId="0DF1476F" w:rsidR="00294C2C" w:rsidRPr="00671DCA" w:rsidRDefault="009D1FA6" w:rsidP="00CC05EE">
      <w:pPr>
        <w:pStyle w:val="ListParagraph"/>
        <w:autoSpaceDE w:val="0"/>
        <w:autoSpaceDN w:val="0"/>
        <w:bidi/>
        <w:adjustRightInd w:val="0"/>
        <w:spacing w:line="400" w:lineRule="exact"/>
        <w:ind w:left="2160" w:hanging="1440"/>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b/>
          <w:bCs/>
          <w:sz w:val="20"/>
          <w:szCs w:val="30"/>
          <w:rtl/>
        </w:rPr>
        <w:t>الفصل ١</w:t>
      </w:r>
      <w:r w:rsidRPr="00671DCA">
        <w:rPr>
          <w:rFonts w:ascii="Times New Roman" w:hAnsi="Times New Roman" w:cs="Traditional Arabic"/>
          <w:sz w:val="20"/>
          <w:szCs w:val="30"/>
          <w:rtl/>
        </w:rPr>
        <w:tab/>
        <w:t xml:space="preserve">يتناول الفصل الأول </w:t>
      </w:r>
      <w:r w:rsidR="002D723B">
        <w:rPr>
          <w:rFonts w:ascii="Times New Roman" w:hAnsi="Times New Roman" w:cs="Traditional Arabic"/>
          <w:sz w:val="20"/>
          <w:szCs w:val="30"/>
          <w:rtl/>
        </w:rPr>
        <w:t>أهم ال</w:t>
      </w:r>
      <w:r w:rsidRPr="00671DCA">
        <w:rPr>
          <w:rFonts w:ascii="Times New Roman" w:hAnsi="Times New Roman" w:cs="Traditional Arabic"/>
          <w:sz w:val="20"/>
          <w:szCs w:val="30"/>
          <w:rtl/>
        </w:rPr>
        <w:t>أسئلة بشأن تقديم الطلبات إلى البرنامج الدولي المحدد.</w:t>
      </w:r>
    </w:p>
    <w:p w14:paraId="2047AA2B" w14:textId="7C4E23CB" w:rsidR="00294C2C" w:rsidRPr="00671DCA" w:rsidRDefault="009D1FA6" w:rsidP="00CC05EE">
      <w:pPr>
        <w:pStyle w:val="ListParagraph"/>
        <w:autoSpaceDE w:val="0"/>
        <w:autoSpaceDN w:val="0"/>
        <w:bidi/>
        <w:adjustRightInd w:val="0"/>
        <w:spacing w:line="400" w:lineRule="exact"/>
        <w:ind w:left="2160" w:hanging="1440"/>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b/>
          <w:bCs/>
          <w:sz w:val="20"/>
          <w:szCs w:val="30"/>
          <w:rtl/>
        </w:rPr>
        <w:t xml:space="preserve">الفصل </w:t>
      </w:r>
      <w:r w:rsidRPr="00214D5C">
        <w:rPr>
          <w:rFonts w:ascii="Times New Roman" w:hAnsi="Times New Roman" w:cs="Traditional Arabic"/>
          <w:b/>
          <w:bCs/>
          <w:sz w:val="20"/>
          <w:szCs w:val="30"/>
          <w:rtl/>
        </w:rPr>
        <w:t>2</w:t>
      </w:r>
      <w:r w:rsidRPr="00671DCA">
        <w:rPr>
          <w:rFonts w:ascii="Times New Roman" w:hAnsi="Times New Roman" w:cs="Traditional Arabic"/>
          <w:sz w:val="20"/>
          <w:szCs w:val="30"/>
          <w:rtl/>
        </w:rPr>
        <w:tab/>
        <w:t xml:space="preserve">يقدم الفصل الثاني المزيد من المعلومات عن طريقة فرز المشاريع </w:t>
      </w:r>
      <w:r w:rsidR="002D723B" w:rsidRPr="00671DCA">
        <w:rPr>
          <w:rFonts w:ascii="Times New Roman" w:hAnsi="Times New Roman" w:cs="Traditional Arabic"/>
          <w:sz w:val="20"/>
          <w:szCs w:val="30"/>
          <w:rtl/>
        </w:rPr>
        <w:t>وتقييم</w:t>
      </w:r>
      <w:r w:rsidR="002D723B">
        <w:rPr>
          <w:rFonts w:ascii="Times New Roman" w:hAnsi="Times New Roman" w:cs="Traditional Arabic"/>
          <w:sz w:val="20"/>
          <w:szCs w:val="30"/>
          <w:rtl/>
        </w:rPr>
        <w:t>ها</w:t>
      </w:r>
      <w:r w:rsidR="002D723B" w:rsidRPr="00671DCA">
        <w:rPr>
          <w:rFonts w:ascii="Times New Roman" w:hAnsi="Times New Roman" w:cs="Traditional Arabic"/>
          <w:sz w:val="20"/>
          <w:szCs w:val="30"/>
          <w:rtl/>
        </w:rPr>
        <w:t xml:space="preserve"> </w:t>
      </w:r>
      <w:r w:rsidRPr="00671DCA">
        <w:rPr>
          <w:rFonts w:ascii="Times New Roman" w:hAnsi="Times New Roman" w:cs="Traditional Arabic"/>
          <w:sz w:val="20"/>
          <w:szCs w:val="30"/>
          <w:rtl/>
        </w:rPr>
        <w:t>في إطار البرنامج الدولي المحدد.</w:t>
      </w:r>
    </w:p>
    <w:p w14:paraId="613AC561" w14:textId="2B949C17" w:rsidR="001C0C2A" w:rsidRPr="00671DCA" w:rsidRDefault="009D1FA6" w:rsidP="00CC05EE">
      <w:pPr>
        <w:pStyle w:val="ListParagraph"/>
        <w:autoSpaceDE w:val="0"/>
        <w:autoSpaceDN w:val="0"/>
        <w:bidi/>
        <w:adjustRightInd w:val="0"/>
        <w:spacing w:line="400" w:lineRule="exact"/>
        <w:ind w:left="2160" w:hanging="1440"/>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b/>
          <w:bCs/>
          <w:sz w:val="20"/>
          <w:szCs w:val="30"/>
          <w:rtl/>
        </w:rPr>
        <w:t xml:space="preserve">الفصل </w:t>
      </w:r>
      <w:r w:rsidRPr="00214D5C">
        <w:rPr>
          <w:rFonts w:ascii="Times New Roman" w:hAnsi="Times New Roman" w:cs="Traditional Arabic"/>
          <w:b/>
          <w:bCs/>
          <w:sz w:val="20"/>
          <w:szCs w:val="30"/>
          <w:rtl/>
        </w:rPr>
        <w:t>3</w:t>
      </w:r>
      <w:r w:rsidRPr="00671DCA">
        <w:rPr>
          <w:rFonts w:ascii="Times New Roman" w:hAnsi="Times New Roman" w:cs="Traditional Arabic"/>
          <w:sz w:val="20"/>
          <w:szCs w:val="30"/>
          <w:rtl/>
        </w:rPr>
        <w:tab/>
        <w:t xml:space="preserve">يحدد الفصل الثالث كيفية وضع تصور </w:t>
      </w:r>
      <w:r w:rsidR="002D723B">
        <w:rPr>
          <w:rFonts w:ascii="Times New Roman" w:hAnsi="Times New Roman" w:cs="Traditional Arabic"/>
          <w:sz w:val="20"/>
          <w:szCs w:val="30"/>
          <w:rtl/>
        </w:rPr>
        <w:t>ل</w:t>
      </w:r>
      <w:r w:rsidRPr="00671DCA">
        <w:rPr>
          <w:rFonts w:ascii="Times New Roman" w:hAnsi="Times New Roman" w:cs="Traditional Arabic"/>
          <w:sz w:val="20"/>
          <w:szCs w:val="30"/>
          <w:rtl/>
        </w:rPr>
        <w:t xml:space="preserve">مشروع ما </w:t>
      </w:r>
      <w:r w:rsidR="002D723B" w:rsidRPr="00671DCA">
        <w:rPr>
          <w:rFonts w:ascii="Times New Roman" w:hAnsi="Times New Roman" w:cs="Traditional Arabic"/>
          <w:sz w:val="20"/>
          <w:szCs w:val="30"/>
          <w:rtl/>
        </w:rPr>
        <w:t>و</w:t>
      </w:r>
      <w:r w:rsidR="002D723B">
        <w:rPr>
          <w:rFonts w:ascii="Times New Roman" w:hAnsi="Times New Roman" w:cs="Traditional Arabic"/>
          <w:sz w:val="20"/>
          <w:szCs w:val="30"/>
          <w:rtl/>
        </w:rPr>
        <w:t xml:space="preserve">كيفية </w:t>
      </w:r>
      <w:r w:rsidR="002D723B" w:rsidRPr="00671DCA">
        <w:rPr>
          <w:rFonts w:ascii="Times New Roman" w:hAnsi="Times New Roman" w:cs="Traditional Arabic"/>
          <w:sz w:val="20"/>
          <w:szCs w:val="30"/>
          <w:rtl/>
        </w:rPr>
        <w:t>إعداد</w:t>
      </w:r>
      <w:r w:rsidR="002D723B">
        <w:rPr>
          <w:rFonts w:ascii="Times New Roman" w:hAnsi="Times New Roman" w:cs="Traditional Arabic"/>
          <w:sz w:val="20"/>
          <w:szCs w:val="30"/>
          <w:rtl/>
        </w:rPr>
        <w:t>ه</w:t>
      </w:r>
      <w:r w:rsidR="002D723B" w:rsidRPr="00671DCA">
        <w:rPr>
          <w:rFonts w:ascii="Times New Roman" w:hAnsi="Times New Roman" w:cs="Traditional Arabic"/>
          <w:sz w:val="20"/>
          <w:szCs w:val="30"/>
          <w:rtl/>
        </w:rPr>
        <w:t xml:space="preserve"> </w:t>
      </w:r>
      <w:r w:rsidRPr="00671DCA">
        <w:rPr>
          <w:rFonts w:ascii="Times New Roman" w:hAnsi="Times New Roman" w:cs="Traditional Arabic"/>
          <w:sz w:val="20"/>
          <w:szCs w:val="30"/>
          <w:rtl/>
        </w:rPr>
        <w:t>ل</w:t>
      </w:r>
      <w:r w:rsidR="002D723B">
        <w:rPr>
          <w:rFonts w:ascii="Times New Roman" w:hAnsi="Times New Roman" w:cs="Traditional Arabic"/>
          <w:sz w:val="20"/>
          <w:szCs w:val="30"/>
          <w:rtl/>
        </w:rPr>
        <w:t>أغراض ا</w:t>
      </w:r>
      <w:r w:rsidRPr="00671DCA">
        <w:rPr>
          <w:rFonts w:ascii="Times New Roman" w:hAnsi="Times New Roman" w:cs="Traditional Arabic"/>
          <w:sz w:val="20"/>
          <w:szCs w:val="30"/>
          <w:rtl/>
        </w:rPr>
        <w:t>لبرنامج الدولي المحدد، بما في ذلك الإطار المنطقي.</w:t>
      </w:r>
    </w:p>
    <w:p w14:paraId="3CA05A0A" w14:textId="2A9EDD18" w:rsidR="006F6DFB" w:rsidRPr="00671DCA" w:rsidRDefault="009D1FA6" w:rsidP="00B751E3">
      <w:pPr>
        <w:pStyle w:val="ListParagraph"/>
        <w:autoSpaceDE w:val="0"/>
        <w:autoSpaceDN w:val="0"/>
        <w:bidi/>
        <w:adjustRightInd w:val="0"/>
        <w:spacing w:after="120" w:line="400" w:lineRule="exact"/>
        <w:ind w:left="2160" w:hanging="144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b/>
          <w:bCs/>
          <w:sz w:val="20"/>
          <w:szCs w:val="30"/>
          <w:rtl/>
        </w:rPr>
        <w:t xml:space="preserve">الفصل </w:t>
      </w:r>
      <w:r w:rsidRPr="00214D5C">
        <w:rPr>
          <w:rFonts w:ascii="Times New Roman" w:hAnsi="Times New Roman" w:cs="Traditional Arabic"/>
          <w:b/>
          <w:bCs/>
          <w:sz w:val="20"/>
          <w:szCs w:val="30"/>
          <w:rtl/>
        </w:rPr>
        <w:t>4</w:t>
      </w:r>
      <w:r w:rsidRPr="00671DCA">
        <w:rPr>
          <w:rFonts w:ascii="Times New Roman" w:hAnsi="Times New Roman" w:cs="Traditional Arabic"/>
          <w:sz w:val="20"/>
          <w:szCs w:val="30"/>
          <w:rtl/>
        </w:rPr>
        <w:tab/>
        <w:t xml:space="preserve">يقدم الفصل الرابع معلومات محددة عن كيفية </w:t>
      </w:r>
      <w:r w:rsidR="000A154A">
        <w:rPr>
          <w:rFonts w:ascii="Times New Roman" w:hAnsi="Times New Roman" w:cs="Traditional Arabic"/>
          <w:sz w:val="20"/>
          <w:szCs w:val="30"/>
          <w:rtl/>
        </w:rPr>
        <w:t>استكمال</w:t>
      </w:r>
      <w:r w:rsidR="000A154A" w:rsidRPr="00671DCA">
        <w:rPr>
          <w:rFonts w:ascii="Times New Roman" w:hAnsi="Times New Roman" w:cs="Traditional Arabic"/>
          <w:sz w:val="20"/>
          <w:szCs w:val="30"/>
          <w:rtl/>
        </w:rPr>
        <w:t xml:space="preserve"> </w:t>
      </w:r>
      <w:r w:rsidRPr="00671DCA">
        <w:rPr>
          <w:rFonts w:ascii="Times New Roman" w:hAnsi="Times New Roman" w:cs="Traditional Arabic"/>
          <w:sz w:val="20"/>
          <w:szCs w:val="30"/>
          <w:rtl/>
        </w:rPr>
        <w:t xml:space="preserve">الأجزاء المختلفة من </w:t>
      </w:r>
      <w:r w:rsidR="000A154A">
        <w:rPr>
          <w:rFonts w:ascii="Times New Roman" w:hAnsi="Times New Roman" w:cs="Traditional Arabic"/>
          <w:sz w:val="20"/>
          <w:szCs w:val="30"/>
          <w:rtl/>
        </w:rPr>
        <w:t>الطلب</w:t>
      </w:r>
      <w:r w:rsidRPr="00671DCA">
        <w:rPr>
          <w:rFonts w:ascii="Times New Roman" w:hAnsi="Times New Roman" w:cs="Traditional Arabic"/>
          <w:sz w:val="20"/>
          <w:szCs w:val="30"/>
          <w:rtl/>
        </w:rPr>
        <w:t>، وهي:</w:t>
      </w:r>
    </w:p>
    <w:p w14:paraId="6EAAFDD5" w14:textId="3635328F" w:rsidR="006F6DFB" w:rsidRPr="00671DCA" w:rsidRDefault="00294C2C" w:rsidP="00AF2A9E">
      <w:pPr>
        <w:autoSpaceDE w:val="0"/>
        <w:autoSpaceDN w:val="0"/>
        <w:bidi/>
        <w:adjustRightInd w:val="0"/>
        <w:spacing w:after="0" w:line="400" w:lineRule="exact"/>
        <w:ind w:left="2608"/>
        <w:jc w:val="both"/>
        <w:textDirection w:val="tbRlV"/>
        <w:rPr>
          <w:rFonts w:hAnsi="Times New Roman" w:hint="default"/>
          <w:sz w:val="20"/>
          <w:rtl/>
          <w:lang w:val="ar-SA" w:eastAsia="zh-TW"/>
        </w:rPr>
      </w:pPr>
      <w:r w:rsidRPr="00671DCA">
        <w:rPr>
          <w:rFonts w:hAnsi="Times New Roman"/>
          <w:sz w:val="20"/>
          <w:rtl/>
        </w:rPr>
        <w:t>الاستمارة ألف</w:t>
      </w:r>
      <w:r w:rsidRPr="00671DCA">
        <w:rPr>
          <w:rFonts w:hAnsi="Times New Roman"/>
          <w:sz w:val="20"/>
          <w:rtl/>
        </w:rPr>
        <w:tab/>
      </w:r>
      <w:r w:rsidRPr="00671DCA">
        <w:rPr>
          <w:rFonts w:hAnsi="Times New Roman"/>
          <w:sz w:val="20"/>
          <w:rtl/>
        </w:rPr>
        <w:tab/>
        <w:t xml:space="preserve">استمارة التقديم </w:t>
      </w:r>
      <w:r w:rsidR="002D723B">
        <w:rPr>
          <w:rFonts w:hAnsi="Times New Roman"/>
          <w:sz w:val="20"/>
          <w:rtl/>
        </w:rPr>
        <w:t>ل</w:t>
      </w:r>
      <w:r w:rsidRPr="00671DCA">
        <w:rPr>
          <w:rFonts w:hAnsi="Times New Roman"/>
          <w:sz w:val="20"/>
          <w:rtl/>
        </w:rPr>
        <w:t>لمشروع</w:t>
      </w:r>
    </w:p>
    <w:p w14:paraId="30D8CA2B" w14:textId="77777777" w:rsidR="00294C2C" w:rsidRPr="00671DCA" w:rsidRDefault="006F6DFB" w:rsidP="00AF2A9E">
      <w:pPr>
        <w:autoSpaceDE w:val="0"/>
        <w:autoSpaceDN w:val="0"/>
        <w:bidi/>
        <w:adjustRightInd w:val="0"/>
        <w:spacing w:after="0" w:line="400" w:lineRule="exact"/>
        <w:ind w:left="2608"/>
        <w:jc w:val="both"/>
        <w:textDirection w:val="tbRlV"/>
        <w:rPr>
          <w:rFonts w:hAnsi="Times New Roman" w:hint="default"/>
          <w:sz w:val="20"/>
          <w:rtl/>
          <w:lang w:val="ar-SA" w:eastAsia="zh-TW"/>
        </w:rPr>
      </w:pPr>
      <w:r w:rsidRPr="00671DCA">
        <w:rPr>
          <w:rFonts w:hAnsi="Times New Roman"/>
          <w:sz w:val="20"/>
          <w:rtl/>
        </w:rPr>
        <w:t xml:space="preserve">الاستمارة باء </w:t>
      </w:r>
      <w:r w:rsidRPr="00671DCA">
        <w:rPr>
          <w:rFonts w:hAnsi="Times New Roman"/>
          <w:sz w:val="20"/>
          <w:rtl/>
        </w:rPr>
        <w:tab/>
      </w:r>
      <w:r w:rsidRPr="00671DCA">
        <w:rPr>
          <w:rFonts w:hAnsi="Times New Roman"/>
          <w:sz w:val="20"/>
          <w:rtl/>
        </w:rPr>
        <w:tab/>
        <w:t>ميزانية المشروع</w:t>
      </w:r>
    </w:p>
    <w:p w14:paraId="68F4F80F" w14:textId="1B76D4AB" w:rsidR="0084787B" w:rsidRPr="00671DCA" w:rsidRDefault="007273E0" w:rsidP="00CC05EE">
      <w:pPr>
        <w:autoSpaceDE w:val="0"/>
        <w:autoSpaceDN w:val="0"/>
        <w:bidi/>
        <w:adjustRightInd w:val="0"/>
        <w:spacing w:after="120" w:line="400" w:lineRule="exact"/>
        <w:ind w:left="2610"/>
        <w:jc w:val="both"/>
        <w:textDirection w:val="tbRlV"/>
        <w:rPr>
          <w:rFonts w:hAnsi="Times New Roman" w:hint="default"/>
          <w:sz w:val="20"/>
          <w:rtl/>
        </w:rPr>
      </w:pPr>
      <w:r w:rsidRPr="00671DCA">
        <w:rPr>
          <w:rFonts w:hAnsi="Times New Roman"/>
          <w:sz w:val="20"/>
          <w:rtl/>
        </w:rPr>
        <w:t>الاستمارة جيم</w:t>
      </w:r>
      <w:r w:rsidRPr="00671DCA">
        <w:rPr>
          <w:rFonts w:hAnsi="Times New Roman"/>
          <w:sz w:val="20"/>
          <w:rtl/>
        </w:rPr>
        <w:tab/>
      </w:r>
      <w:r w:rsidRPr="00671DCA">
        <w:rPr>
          <w:rFonts w:hAnsi="Times New Roman"/>
          <w:sz w:val="20"/>
          <w:rtl/>
        </w:rPr>
        <w:tab/>
        <w:t>كتاب الإحالة</w:t>
      </w:r>
    </w:p>
    <w:p w14:paraId="3180BC6D" w14:textId="77777777" w:rsidR="002D723B" w:rsidRDefault="002D723B" w:rsidP="00CC05EE">
      <w:pPr>
        <w:bidi/>
        <w:spacing w:after="120" w:line="400" w:lineRule="exact"/>
        <w:rPr>
          <w:rFonts w:hAnsi="Times New Roman" w:hint="default"/>
          <w:b/>
          <w:bCs/>
          <w:caps/>
          <w:color w:val="FFFFFF" w:themeColor="background1"/>
          <w:spacing w:val="15"/>
          <w:sz w:val="20"/>
          <w:rtl/>
          <w:lang w:val="en-US"/>
        </w:rPr>
      </w:pPr>
      <w:bookmarkStart w:id="6" w:name="_Hlk1726708"/>
      <w:r>
        <w:rPr>
          <w:rFonts w:hAnsi="Times New Roman" w:hint="default"/>
          <w:b/>
          <w:bCs/>
          <w:sz w:val="20"/>
          <w:rtl/>
        </w:rPr>
        <w:br w:type="page"/>
      </w:r>
    </w:p>
    <w:p w14:paraId="18DD3E54" w14:textId="5BDBF2E5" w:rsidR="0026629E" w:rsidRPr="00671DCA" w:rsidRDefault="0026629E" w:rsidP="00433ACB">
      <w:pPr>
        <w:pStyle w:val="Heading1"/>
        <w:pBdr>
          <w:top w:val="single" w:sz="24" w:space="0" w:color="DBB731"/>
          <w:left w:val="single" w:sz="24" w:space="0" w:color="DBB731"/>
          <w:bottom w:val="single" w:sz="24" w:space="0" w:color="DBB731"/>
          <w:right w:val="single" w:sz="24" w:space="0" w:color="DBB731"/>
        </w:pBdr>
        <w:shd w:val="clear" w:color="auto" w:fill="DBB731"/>
        <w:bidi/>
        <w:jc w:val="both"/>
        <w:textDirection w:val="tbRlV"/>
        <w:rPr>
          <w:rFonts w:hAnsi="Times New Roman" w:hint="default"/>
          <w:b/>
          <w:bCs/>
          <w:sz w:val="20"/>
          <w:rtl/>
          <w:lang w:val="ar-SA" w:eastAsia="zh-TW"/>
        </w:rPr>
      </w:pPr>
      <w:r w:rsidRPr="00671DCA">
        <w:rPr>
          <w:rFonts w:hAnsi="Times New Roman"/>
          <w:b/>
          <w:bCs/>
          <w:sz w:val="20"/>
          <w:rtl/>
        </w:rPr>
        <w:t xml:space="preserve">الفصل ١: </w:t>
      </w:r>
      <w:r w:rsidR="00433ACB" w:rsidRPr="00433ACB">
        <w:rPr>
          <w:rFonts w:hAnsi="Times New Roman"/>
          <w:b/>
          <w:bCs/>
          <w:sz w:val="20"/>
          <w:rtl/>
        </w:rPr>
        <w:t>أهم الأسئلة بشأن تقديم الطلبات إلى البرنامج الدولي المحدد</w:t>
      </w:r>
    </w:p>
    <w:p w14:paraId="76DD8566" w14:textId="4C66D0F5" w:rsidR="007A6B83" w:rsidRPr="00671DCA" w:rsidRDefault="00E47578" w:rsidP="00FA3025">
      <w:pPr>
        <w:bidi/>
        <w:spacing w:before="240" w:after="120" w:line="400" w:lineRule="atLeast"/>
        <w:jc w:val="center"/>
        <w:textDirection w:val="tbRlV"/>
        <w:rPr>
          <w:rFonts w:hAnsi="Times New Roman" w:hint="default"/>
          <w:sz w:val="20"/>
          <w:rtl/>
          <w:lang w:val="ar-SA" w:eastAsia="zh-TW"/>
        </w:rPr>
      </w:pPr>
      <w:r w:rsidRPr="00671DCA">
        <w:rPr>
          <w:rFonts w:hAnsi="Times New Roman"/>
          <w:i/>
          <w:iCs/>
          <w:noProof/>
          <w:color w:val="498CF1" w:themeColor="background2" w:themeShade="BF"/>
          <w:sz w:val="20"/>
          <w:rtl/>
          <w:lang w:val="en-US" w:eastAsia="en-US"/>
        </w:rPr>
        <w:drawing>
          <wp:anchor distT="0" distB="0" distL="114300" distR="114300" simplePos="0" relativeHeight="251707392" behindDoc="0" locked="0" layoutInCell="1" allowOverlap="1" wp14:anchorId="15111E61" wp14:editId="2F5EDB23">
            <wp:simplePos x="0" y="0"/>
            <wp:positionH relativeFrom="column">
              <wp:posOffset>5534660</wp:posOffset>
            </wp:positionH>
            <wp:positionV relativeFrom="paragraph">
              <wp:posOffset>419523</wp:posOffset>
            </wp:positionV>
            <wp:extent cx="569521" cy="553085"/>
            <wp:effectExtent l="0" t="0" r="0" b="0"/>
            <wp:wrapNone/>
            <wp:docPr id="46" name="Graphic 46"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1F4F0D" w:rsidRPr="00B751E3">
        <w:rPr>
          <w:rFonts w:hAnsi="Times New Roman"/>
          <w:b/>
          <w:bCs/>
          <w:i/>
          <w:iCs/>
          <w:color w:val="A6A6A6" w:themeColor="background1" w:themeShade="A6"/>
          <w:sz w:val="20"/>
          <w:rtl/>
        </w:rPr>
        <w:t>يتناول هذا الفصل بعض الأسئلة التي يكثر طرحها بشأن البرنامج الدولي المحدد، ويحدد عملية تقديم الطلبات</w:t>
      </w:r>
      <w:r w:rsidR="001F4F0D" w:rsidRPr="00B751E3">
        <w:rPr>
          <w:rFonts w:hAnsi="Times New Roman"/>
          <w:color w:val="A6A6A6" w:themeColor="background1" w:themeShade="A6"/>
          <w:sz w:val="20"/>
          <w:rtl/>
        </w:rPr>
        <w:t>.</w:t>
      </w:r>
    </w:p>
    <w:p w14:paraId="2B539430" w14:textId="3D456CD7" w:rsidR="0026629E" w:rsidRPr="00214D5C" w:rsidRDefault="00892103" w:rsidP="0091359B">
      <w:pPr>
        <w:pStyle w:val="Heading2"/>
        <w:pBdr>
          <w:top w:val="none" w:sz="0" w:space="0" w:color="auto"/>
          <w:left w:val="none" w:sz="0" w:space="0" w:color="auto"/>
          <w:bottom w:val="none" w:sz="0" w:space="0" w:color="auto"/>
          <w:right w:val="none" w:sz="0" w:space="0" w:color="auto"/>
        </w:pBdr>
        <w:shd w:val="clear" w:color="auto" w:fill="D9D9D9" w:themeFill="background1" w:themeFillShade="D9"/>
        <w:bidi/>
        <w:spacing w:before="0" w:after="120" w:line="400" w:lineRule="atLeast"/>
        <w:ind w:left="1983" w:hanging="849"/>
        <w:jc w:val="both"/>
        <w:textDirection w:val="tbRlV"/>
        <w:rPr>
          <w:rFonts w:hAnsi="Times New Roman" w:hint="default"/>
          <w:b/>
          <w:bCs/>
          <w:szCs w:val="30"/>
          <w:rtl/>
          <w:lang w:val="ar-SA" w:eastAsia="zh-TW"/>
        </w:rPr>
      </w:pPr>
      <w:r w:rsidRPr="00214D5C">
        <w:rPr>
          <w:rFonts w:hAnsi="Times New Roman"/>
          <w:b/>
          <w:bCs/>
          <w:szCs w:val="30"/>
          <w:rtl/>
        </w:rPr>
        <w:t>١-١</w:t>
      </w:r>
      <w:r w:rsidR="00EA7DE5">
        <w:rPr>
          <w:rFonts w:hAnsi="Times New Roman" w:hint="default"/>
          <w:b/>
          <w:bCs/>
          <w:szCs w:val="30"/>
          <w:rtl/>
        </w:rPr>
        <w:tab/>
      </w:r>
      <w:r w:rsidRPr="00214D5C">
        <w:rPr>
          <w:rFonts w:hAnsi="Times New Roman"/>
          <w:b/>
          <w:bCs/>
          <w:szCs w:val="30"/>
          <w:rtl/>
        </w:rPr>
        <w:t xml:space="preserve">ما الجهات التي يمكنها التقدم بطلب </w:t>
      </w:r>
      <w:r w:rsidR="000A154A">
        <w:rPr>
          <w:rFonts w:hAnsi="Times New Roman"/>
          <w:b/>
          <w:bCs/>
          <w:szCs w:val="30"/>
          <w:rtl/>
        </w:rPr>
        <w:t>إلى ا</w:t>
      </w:r>
      <w:r w:rsidR="000A154A" w:rsidRPr="00214D5C">
        <w:rPr>
          <w:rFonts w:hAnsi="Times New Roman"/>
          <w:b/>
          <w:bCs/>
          <w:szCs w:val="30"/>
          <w:rtl/>
        </w:rPr>
        <w:t xml:space="preserve">لبرنامج </w:t>
      </w:r>
      <w:r w:rsidRPr="00214D5C">
        <w:rPr>
          <w:rFonts w:hAnsi="Times New Roman"/>
          <w:b/>
          <w:bCs/>
          <w:szCs w:val="30"/>
          <w:rtl/>
        </w:rPr>
        <w:t>الدولي المحدد؟</w:t>
      </w:r>
    </w:p>
    <w:bookmarkEnd w:id="6"/>
    <w:p w14:paraId="1057A34C" w14:textId="6E3DCF0F" w:rsidR="00294C2C" w:rsidRPr="00671DCA" w:rsidRDefault="00294C2C" w:rsidP="00E47578">
      <w:pPr>
        <w:autoSpaceDE w:val="0"/>
        <w:autoSpaceDN w:val="0"/>
        <w:bidi/>
        <w:adjustRightInd w:val="0"/>
        <w:spacing w:before="360" w:after="120" w:line="400" w:lineRule="exact"/>
        <w:jc w:val="both"/>
        <w:textDirection w:val="tbRlV"/>
        <w:rPr>
          <w:rFonts w:hAnsi="Times New Roman" w:hint="default"/>
          <w:sz w:val="20"/>
          <w:rtl/>
          <w:lang w:val="ar-SA" w:eastAsia="zh-TW"/>
        </w:rPr>
      </w:pPr>
      <w:r w:rsidRPr="00671DCA">
        <w:rPr>
          <w:rFonts w:hAnsi="Times New Roman"/>
          <w:sz w:val="20"/>
          <w:rtl/>
        </w:rPr>
        <w:t xml:space="preserve">يمكن </w:t>
      </w:r>
      <w:r w:rsidRPr="00214D5C">
        <w:rPr>
          <w:rFonts w:hAnsi="Times New Roman"/>
          <w:b/>
          <w:bCs/>
          <w:sz w:val="20"/>
          <w:rtl/>
        </w:rPr>
        <w:t>للحكومات</w:t>
      </w:r>
      <w:r w:rsidRPr="00671DCA">
        <w:rPr>
          <w:rFonts w:hAnsi="Times New Roman"/>
          <w:sz w:val="20"/>
          <w:rtl/>
        </w:rPr>
        <w:t xml:space="preserve"> المؤهلة أن تقدم طلباً </w:t>
      </w:r>
      <w:r w:rsidR="000A154A">
        <w:rPr>
          <w:rFonts w:hAnsi="Times New Roman"/>
          <w:sz w:val="20"/>
          <w:rtl/>
        </w:rPr>
        <w:t>إلى ا</w:t>
      </w:r>
      <w:r w:rsidR="000A154A" w:rsidRPr="00671DCA">
        <w:rPr>
          <w:rFonts w:hAnsi="Times New Roman"/>
          <w:sz w:val="20"/>
          <w:rtl/>
        </w:rPr>
        <w:t xml:space="preserve">لبرنامج </w:t>
      </w:r>
      <w:r w:rsidRPr="00671DCA">
        <w:rPr>
          <w:rFonts w:hAnsi="Times New Roman"/>
          <w:sz w:val="20"/>
          <w:rtl/>
        </w:rPr>
        <w:t>الدولي المحدد.</w:t>
      </w:r>
    </w:p>
    <w:p w14:paraId="299A4819" w14:textId="543D6E4E" w:rsidR="00294C2C" w:rsidRPr="00671DCA" w:rsidRDefault="00294C2C" w:rsidP="00E4757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وت</w:t>
      </w:r>
      <w:r w:rsidR="002D723B">
        <w:rPr>
          <w:rFonts w:hAnsi="Times New Roman"/>
          <w:sz w:val="20"/>
          <w:rtl/>
        </w:rPr>
        <w:t>ُ</w:t>
      </w:r>
      <w:r w:rsidRPr="00671DCA">
        <w:rPr>
          <w:rFonts w:hAnsi="Times New Roman"/>
          <w:sz w:val="20"/>
          <w:rtl/>
        </w:rPr>
        <w:t>عت</w:t>
      </w:r>
      <w:r w:rsidR="002D723B">
        <w:rPr>
          <w:rFonts w:hAnsi="Times New Roman"/>
          <w:sz w:val="20"/>
          <w:rtl/>
        </w:rPr>
        <w:t>َ</w:t>
      </w:r>
      <w:r w:rsidRPr="00671DCA">
        <w:rPr>
          <w:rFonts w:hAnsi="Times New Roman"/>
          <w:sz w:val="20"/>
          <w:rtl/>
        </w:rPr>
        <w:t>ب</w:t>
      </w:r>
      <w:r w:rsidR="002D723B">
        <w:rPr>
          <w:rFonts w:hAnsi="Times New Roman"/>
          <w:sz w:val="20"/>
          <w:rtl/>
        </w:rPr>
        <w:t>َ</w:t>
      </w:r>
      <w:r w:rsidRPr="00671DCA">
        <w:rPr>
          <w:rFonts w:hAnsi="Times New Roman"/>
          <w:sz w:val="20"/>
          <w:rtl/>
        </w:rPr>
        <w:t xml:space="preserve">ر الحكومات من البلدان النامية الأطراف في اتفاقية </w:t>
      </w:r>
      <w:proofErr w:type="spellStart"/>
      <w:r w:rsidRPr="00671DCA">
        <w:rPr>
          <w:rFonts w:hAnsi="Times New Roman"/>
          <w:sz w:val="20"/>
          <w:rtl/>
        </w:rPr>
        <w:t>ميناماتا</w:t>
      </w:r>
      <w:proofErr w:type="spellEnd"/>
      <w:r w:rsidRPr="00671DCA">
        <w:rPr>
          <w:rFonts w:hAnsi="Times New Roman"/>
          <w:sz w:val="20"/>
          <w:rtl/>
        </w:rPr>
        <w:t xml:space="preserve"> والأطراف التي تمر اقتصاداتها بمرحلة انتقالية مؤهلة. وعلاوة على ذلك، يراعي البرنامج الدولي المحدد تماماً الحاجات المحدَّدة والظروف الخاصة للأطراف من الدول الجزرية الصغيرة النامية </w:t>
      </w:r>
      <w:r w:rsidR="002D723B">
        <w:rPr>
          <w:rFonts w:hAnsi="Times New Roman"/>
          <w:sz w:val="20"/>
          <w:rtl/>
        </w:rPr>
        <w:t>و</w:t>
      </w:r>
      <w:r w:rsidRPr="00671DCA">
        <w:rPr>
          <w:rFonts w:hAnsi="Times New Roman"/>
          <w:sz w:val="20"/>
          <w:rtl/>
        </w:rPr>
        <w:t>من أقل البلدان نمواً.</w:t>
      </w:r>
    </w:p>
    <w:p w14:paraId="2FD871FE" w14:textId="7BF3A072" w:rsidR="00294C2C" w:rsidRPr="00671DCA" w:rsidRDefault="00294C2C" w:rsidP="00E4757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و</w:t>
      </w:r>
      <w:r w:rsidR="000A154A">
        <w:rPr>
          <w:rFonts w:hAnsi="Times New Roman"/>
          <w:sz w:val="20"/>
          <w:rtl/>
        </w:rPr>
        <w:t xml:space="preserve">يشير مصطلح </w:t>
      </w:r>
      <w:r w:rsidR="000A154A" w:rsidRPr="00671DCA">
        <w:rPr>
          <w:rFonts w:hAnsi="Times New Roman"/>
          <w:sz w:val="20"/>
          <w:rtl/>
        </w:rPr>
        <w:t>الحكوم</w:t>
      </w:r>
      <w:r w:rsidR="000A154A">
        <w:rPr>
          <w:rFonts w:hAnsi="Times New Roman"/>
          <w:sz w:val="20"/>
          <w:rtl/>
        </w:rPr>
        <w:t>ة</w:t>
      </w:r>
      <w:r w:rsidR="000A154A" w:rsidRPr="00671DCA">
        <w:rPr>
          <w:rFonts w:hAnsi="Times New Roman"/>
          <w:sz w:val="20"/>
          <w:rtl/>
        </w:rPr>
        <w:t xml:space="preserve"> </w:t>
      </w:r>
      <w:r w:rsidRPr="00671DCA">
        <w:rPr>
          <w:rFonts w:hAnsi="Times New Roman"/>
          <w:sz w:val="20"/>
          <w:rtl/>
        </w:rPr>
        <w:t xml:space="preserve">في هذا السياق إلى الوزارة أو الإدارة الحكومية الوطنية المسؤولة عن تنفيذ التزامات ذلك البلد بموجب اتفاقية </w:t>
      </w:r>
      <w:proofErr w:type="spellStart"/>
      <w:r w:rsidRPr="00671DCA">
        <w:rPr>
          <w:rFonts w:hAnsi="Times New Roman"/>
          <w:sz w:val="20"/>
          <w:rtl/>
        </w:rPr>
        <w:t>ميناماتا</w:t>
      </w:r>
      <w:proofErr w:type="spellEnd"/>
      <w:r w:rsidRPr="00671DCA">
        <w:rPr>
          <w:rFonts w:hAnsi="Times New Roman"/>
          <w:sz w:val="20"/>
          <w:rtl/>
        </w:rPr>
        <w:t xml:space="preserve">. أما الجهات المنتسبة للحكومات والحكومات المحلية فهي غير مؤهلة. </w:t>
      </w:r>
      <w:r w:rsidR="003F3F29">
        <w:rPr>
          <w:rFonts w:hAnsi="Times New Roman"/>
          <w:sz w:val="20"/>
          <w:rtl/>
        </w:rPr>
        <w:t>و</w:t>
      </w:r>
      <w:r w:rsidRPr="00671DCA">
        <w:rPr>
          <w:rFonts w:hAnsi="Times New Roman"/>
          <w:sz w:val="20"/>
          <w:rtl/>
        </w:rPr>
        <w:t xml:space="preserve">يرجى ملاحظة أن استمارة الطلب تميز بين ”الحكومة مقدمة الطلب“، التي تشير إلى الحكومة التي تقدم الطلب، </w:t>
      </w:r>
      <w:proofErr w:type="spellStart"/>
      <w:r w:rsidRPr="00671DCA">
        <w:rPr>
          <w:rFonts w:hAnsi="Times New Roman"/>
          <w:sz w:val="20"/>
          <w:rtl/>
        </w:rPr>
        <w:t>و”مسؤول</w:t>
      </w:r>
      <w:proofErr w:type="spellEnd"/>
      <w:r w:rsidRPr="00671DCA">
        <w:rPr>
          <w:rFonts w:hAnsi="Times New Roman"/>
          <w:sz w:val="20"/>
          <w:rtl/>
        </w:rPr>
        <w:t xml:space="preserve"> الحكومة مقدمة الطلب“، وهو </w:t>
      </w:r>
      <w:r w:rsidR="00DE5E63">
        <w:rPr>
          <w:rFonts w:hAnsi="Times New Roman"/>
          <w:sz w:val="20"/>
          <w:rtl/>
        </w:rPr>
        <w:t xml:space="preserve">مسؤول الاتصال الرئيسي الذي ينوب </w:t>
      </w:r>
      <w:r w:rsidRPr="00671DCA">
        <w:rPr>
          <w:rFonts w:hAnsi="Times New Roman"/>
          <w:sz w:val="20"/>
          <w:rtl/>
        </w:rPr>
        <w:t xml:space="preserve">عن الحكومة </w:t>
      </w:r>
      <w:r w:rsidR="000A154A">
        <w:rPr>
          <w:rFonts w:hAnsi="Times New Roman"/>
          <w:sz w:val="20"/>
          <w:rtl/>
        </w:rPr>
        <w:t>المتقدمة ب</w:t>
      </w:r>
      <w:r w:rsidRPr="00671DCA">
        <w:rPr>
          <w:rFonts w:hAnsi="Times New Roman"/>
          <w:sz w:val="20"/>
          <w:rtl/>
        </w:rPr>
        <w:t>الطلب</w:t>
      </w:r>
      <w:r w:rsidR="00DE5E63">
        <w:rPr>
          <w:rFonts w:hAnsi="Times New Roman"/>
          <w:sz w:val="20"/>
          <w:rtl/>
        </w:rPr>
        <w:t>،</w:t>
      </w:r>
      <w:r w:rsidRPr="00671DCA">
        <w:rPr>
          <w:rFonts w:hAnsi="Times New Roman"/>
          <w:sz w:val="20"/>
          <w:rtl/>
        </w:rPr>
        <w:t xml:space="preserve"> والمسؤول عن الطلب وعن جميع </w:t>
      </w:r>
      <w:r w:rsidR="00DE5E63">
        <w:rPr>
          <w:rFonts w:hAnsi="Times New Roman"/>
          <w:sz w:val="20"/>
          <w:rtl/>
        </w:rPr>
        <w:t>التعاملات</w:t>
      </w:r>
      <w:r w:rsidRPr="00671DCA">
        <w:rPr>
          <w:rFonts w:hAnsi="Times New Roman"/>
          <w:sz w:val="20"/>
          <w:rtl/>
        </w:rPr>
        <w:t xml:space="preserve"> مع الأمانة.</w:t>
      </w:r>
    </w:p>
    <w:p w14:paraId="37731C28" w14:textId="53BD89EA" w:rsidR="00DC538B" w:rsidRPr="00671DCA" w:rsidRDefault="00DC538B" w:rsidP="00E4757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ويمكن لعدة حكومات أن تشترك في تقديم مشروع دون إقليمي أو إقليمي أو أقاليمي. وشرط التقديم الوحيد للمشاريع من هذا النوع ه</w:t>
      </w:r>
      <w:r w:rsidR="00DE5E63">
        <w:rPr>
          <w:rFonts w:hAnsi="Times New Roman"/>
          <w:sz w:val="20"/>
          <w:rtl/>
        </w:rPr>
        <w:t xml:space="preserve">و أن تُعيَّن حكومة واحدة </w:t>
      </w:r>
      <w:r w:rsidR="000A154A">
        <w:rPr>
          <w:rFonts w:hAnsi="Times New Roman"/>
          <w:sz w:val="20"/>
          <w:rtl/>
        </w:rPr>
        <w:t>رائدة</w:t>
      </w:r>
      <w:r w:rsidR="00DE5E63">
        <w:rPr>
          <w:rFonts w:hAnsi="Times New Roman"/>
          <w:sz w:val="20"/>
          <w:rtl/>
        </w:rPr>
        <w:t>/</w:t>
      </w:r>
      <w:r w:rsidR="000A154A">
        <w:rPr>
          <w:rFonts w:hAnsi="Times New Roman"/>
          <w:sz w:val="20"/>
          <w:rtl/>
        </w:rPr>
        <w:t>مديرة</w:t>
      </w:r>
      <w:r w:rsidR="000A154A" w:rsidRPr="00671DCA">
        <w:rPr>
          <w:rFonts w:hAnsi="Times New Roman"/>
          <w:sz w:val="20"/>
          <w:rtl/>
        </w:rPr>
        <w:t xml:space="preserve"> </w:t>
      </w:r>
      <w:r w:rsidRPr="00671DCA">
        <w:rPr>
          <w:rFonts w:hAnsi="Times New Roman"/>
          <w:sz w:val="20"/>
          <w:rtl/>
        </w:rPr>
        <w:t>للمشروع.</w:t>
      </w:r>
    </w:p>
    <w:p w14:paraId="2302A55D" w14:textId="6500E428" w:rsidR="00557FB7" w:rsidRPr="00671DCA" w:rsidRDefault="00DE5E63" w:rsidP="00E47578">
      <w:pPr>
        <w:autoSpaceDE w:val="0"/>
        <w:autoSpaceDN w:val="0"/>
        <w:bidi/>
        <w:adjustRightInd w:val="0"/>
        <w:spacing w:after="120" w:line="400" w:lineRule="exact"/>
        <w:jc w:val="both"/>
        <w:textDirection w:val="tbRlV"/>
        <w:rPr>
          <w:rFonts w:hAnsi="Times New Roman" w:hint="default"/>
          <w:sz w:val="20"/>
          <w:rtl/>
          <w:lang w:val="ar-SA" w:eastAsia="zh-TW"/>
        </w:rPr>
      </w:pPr>
      <w:r>
        <w:rPr>
          <w:rFonts w:hAnsi="Times New Roman"/>
          <w:sz w:val="20"/>
          <w:rtl/>
        </w:rPr>
        <w:t>و</w:t>
      </w:r>
      <w:r w:rsidR="00557FB7" w:rsidRPr="00671DCA">
        <w:rPr>
          <w:rFonts w:hAnsi="Times New Roman"/>
          <w:sz w:val="20"/>
          <w:rtl/>
        </w:rPr>
        <w:t xml:space="preserve">يُنصح بشدة ألا تقدم الحكومة </w:t>
      </w:r>
      <w:r w:rsidR="000A154A">
        <w:rPr>
          <w:rFonts w:hAnsi="Times New Roman"/>
          <w:sz w:val="20"/>
          <w:rtl/>
        </w:rPr>
        <w:t>المتقدمة ب</w:t>
      </w:r>
      <w:r w:rsidR="00557FB7" w:rsidRPr="00671DCA">
        <w:rPr>
          <w:rFonts w:hAnsi="Times New Roman"/>
          <w:sz w:val="20"/>
          <w:rtl/>
        </w:rPr>
        <w:t>الطلب سوى طلب واحد من البلد استناداً إلى القضية (القضايا) المحددة بوصفها أهم الأولويات الوطنية</w:t>
      </w:r>
      <w:r>
        <w:rPr>
          <w:rFonts w:hAnsi="Times New Roman"/>
          <w:sz w:val="20"/>
          <w:rtl/>
        </w:rPr>
        <w:t>،</w:t>
      </w:r>
      <w:r w:rsidR="00557FB7" w:rsidRPr="00671DCA">
        <w:rPr>
          <w:rFonts w:hAnsi="Times New Roman"/>
          <w:sz w:val="20"/>
          <w:rtl/>
        </w:rPr>
        <w:t xml:space="preserve"> </w:t>
      </w:r>
      <w:r w:rsidR="000A154A">
        <w:rPr>
          <w:rFonts w:hAnsi="Times New Roman"/>
          <w:sz w:val="20"/>
          <w:rtl/>
        </w:rPr>
        <w:t xml:space="preserve">من أجل </w:t>
      </w:r>
      <w:r>
        <w:rPr>
          <w:rFonts w:hAnsi="Times New Roman"/>
          <w:sz w:val="20"/>
          <w:rtl/>
        </w:rPr>
        <w:t>حصولها</w:t>
      </w:r>
      <w:r w:rsidR="00557FB7" w:rsidRPr="00671DCA">
        <w:rPr>
          <w:rFonts w:hAnsi="Times New Roman"/>
          <w:sz w:val="20"/>
          <w:rtl/>
        </w:rPr>
        <w:t xml:space="preserve"> </w:t>
      </w:r>
      <w:r w:rsidR="000A154A">
        <w:rPr>
          <w:rFonts w:hAnsi="Times New Roman"/>
          <w:sz w:val="20"/>
          <w:rtl/>
        </w:rPr>
        <w:t xml:space="preserve">المحتمل </w:t>
      </w:r>
      <w:r w:rsidR="00557FB7" w:rsidRPr="00671DCA">
        <w:rPr>
          <w:rFonts w:hAnsi="Times New Roman"/>
          <w:sz w:val="20"/>
          <w:rtl/>
        </w:rPr>
        <w:t>على تمويل من البرنامج الدولي المحدد</w:t>
      </w:r>
      <w:r w:rsidR="00557FB7" w:rsidRPr="00671DCA">
        <w:rPr>
          <w:rFonts w:hAnsi="Times New Roman"/>
          <w:sz w:val="20"/>
          <w:vertAlign w:val="superscript"/>
          <w:rtl/>
        </w:rPr>
        <w:t>(</w:t>
      </w:r>
      <w:r w:rsidR="00557FB7" w:rsidRPr="00671DCA">
        <w:rPr>
          <w:rStyle w:val="FootnoteReference"/>
          <w:rFonts w:hAnsi="Times New Roman"/>
          <w:sz w:val="20"/>
          <w:rtl/>
        </w:rPr>
        <w:footnoteReference w:id="2"/>
      </w:r>
      <w:r w:rsidR="00557FB7" w:rsidRPr="00671DCA">
        <w:rPr>
          <w:rFonts w:hAnsi="Times New Roman"/>
          <w:sz w:val="20"/>
          <w:vertAlign w:val="superscript"/>
          <w:rtl/>
        </w:rPr>
        <w:t>)</w:t>
      </w:r>
      <w:r w:rsidR="00557FB7" w:rsidRPr="00671DCA">
        <w:rPr>
          <w:rFonts w:hAnsi="Times New Roman"/>
          <w:sz w:val="20"/>
          <w:rtl/>
        </w:rPr>
        <w:t>.</w:t>
      </w:r>
    </w:p>
    <w:p w14:paraId="4E6144E4" w14:textId="4D468C90" w:rsidR="00F5486C" w:rsidRPr="00671DCA" w:rsidRDefault="00DF56AA" w:rsidP="00DF56AA">
      <w:pPr>
        <w:autoSpaceDE w:val="0"/>
        <w:autoSpaceDN w:val="0"/>
        <w:bidi/>
        <w:adjustRightInd w:val="0"/>
        <w:spacing w:after="240" w:line="400" w:lineRule="exact"/>
        <w:jc w:val="both"/>
        <w:textDirection w:val="tbRlV"/>
        <w:rPr>
          <w:rFonts w:hAnsi="Times New Roman" w:hint="default"/>
          <w:sz w:val="20"/>
          <w:rtl/>
        </w:rPr>
      </w:pPr>
      <w:r w:rsidRPr="00671DCA">
        <w:rPr>
          <w:rFonts w:hAnsi="Times New Roman"/>
          <w:noProof/>
          <w:sz w:val="20"/>
          <w:rtl/>
          <w:lang w:val="en-US" w:eastAsia="en-US"/>
        </w:rPr>
        <w:drawing>
          <wp:anchor distT="0" distB="0" distL="114300" distR="114300" simplePos="0" relativeHeight="251709440" behindDoc="0" locked="0" layoutInCell="1" allowOverlap="1" wp14:anchorId="0EFE92FC" wp14:editId="65098E60">
            <wp:simplePos x="0" y="0"/>
            <wp:positionH relativeFrom="column">
              <wp:posOffset>5535295</wp:posOffset>
            </wp:positionH>
            <wp:positionV relativeFrom="paragraph">
              <wp:posOffset>563880</wp:posOffset>
            </wp:positionV>
            <wp:extent cx="568960" cy="553085"/>
            <wp:effectExtent l="0" t="0" r="0" b="0"/>
            <wp:wrapNone/>
            <wp:docPr id="47" name="Graphic 47"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8960" cy="553085"/>
                    </a:xfrm>
                    <a:prstGeom prst="rect">
                      <a:avLst/>
                    </a:prstGeom>
                  </pic:spPr>
                </pic:pic>
              </a:graphicData>
            </a:graphic>
            <wp14:sizeRelH relativeFrom="page">
              <wp14:pctWidth>0</wp14:pctWidth>
            </wp14:sizeRelH>
            <wp14:sizeRelV relativeFrom="page">
              <wp14:pctHeight>0</wp14:pctHeight>
            </wp14:sizeRelV>
          </wp:anchor>
        </w:drawing>
      </w:r>
      <w:r w:rsidR="00CF4993" w:rsidRPr="00671DCA">
        <w:rPr>
          <w:rFonts w:hAnsi="Times New Roman"/>
          <w:sz w:val="20"/>
          <w:rtl/>
        </w:rPr>
        <w:t xml:space="preserve">ويُنتَظَر أن </w:t>
      </w:r>
      <w:r w:rsidR="008757BC">
        <w:rPr>
          <w:rFonts w:hAnsi="Times New Roman"/>
          <w:sz w:val="20"/>
          <w:rtl/>
        </w:rPr>
        <w:t>تتولى</w:t>
      </w:r>
      <w:r w:rsidR="00CF4993" w:rsidRPr="00671DCA">
        <w:rPr>
          <w:rFonts w:hAnsi="Times New Roman"/>
          <w:sz w:val="20"/>
          <w:rtl/>
        </w:rPr>
        <w:t xml:space="preserve"> الحكومة التي تقدم الطلب تنفيذ المشروع. إلا أنه يجوز للحكومة مقدمة الطلب أن ترشح مؤسسة مُنفِّذة لتنفيذ المشروع</w:t>
      </w:r>
      <w:r w:rsidR="00CF4993" w:rsidRPr="00671DCA">
        <w:rPr>
          <w:rFonts w:hAnsi="Times New Roman"/>
          <w:sz w:val="20"/>
          <w:vertAlign w:val="superscript"/>
          <w:rtl/>
        </w:rPr>
        <w:t>(</w:t>
      </w:r>
      <w:r w:rsidR="00AC77CB" w:rsidRPr="00DE5E63">
        <w:rPr>
          <w:rStyle w:val="FootnoteReference"/>
          <w:rFonts w:hAnsi="Times New Roman"/>
          <w:b/>
          <w:color w:val="000000"/>
          <w:sz w:val="20"/>
          <w:rtl/>
        </w:rPr>
        <w:footnoteReference w:id="3"/>
      </w:r>
      <w:r w:rsidR="00CF4993" w:rsidRPr="00671DCA">
        <w:rPr>
          <w:rFonts w:hAnsi="Times New Roman"/>
          <w:sz w:val="20"/>
          <w:vertAlign w:val="superscript"/>
          <w:rtl/>
        </w:rPr>
        <w:t>)</w:t>
      </w:r>
      <w:r w:rsidR="00CF4993" w:rsidRPr="00671DCA">
        <w:rPr>
          <w:rFonts w:hAnsi="Times New Roman"/>
          <w:sz w:val="20"/>
          <w:rtl/>
        </w:rPr>
        <w:t>. انظر الاستمارة ألف، المرفق 2.</w:t>
      </w:r>
    </w:p>
    <w:p w14:paraId="049CAE7B" w14:textId="3EB7DF0A" w:rsidR="00F5486C" w:rsidRPr="00214D5C" w:rsidRDefault="00F5486C" w:rsidP="0091359B">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exact"/>
        <w:ind w:left="1134"/>
        <w:jc w:val="both"/>
        <w:textDirection w:val="tbRlV"/>
        <w:rPr>
          <w:rFonts w:hAnsi="Times New Roman" w:hint="default"/>
          <w:b/>
          <w:bCs/>
          <w:szCs w:val="30"/>
          <w:rtl/>
          <w:lang w:val="ar-SA" w:eastAsia="zh-TW"/>
        </w:rPr>
      </w:pPr>
      <w:r w:rsidRPr="00214D5C">
        <w:rPr>
          <w:rFonts w:hAnsi="Times New Roman"/>
          <w:b/>
          <w:bCs/>
          <w:szCs w:val="30"/>
          <w:rtl/>
        </w:rPr>
        <w:t>١-٢</w:t>
      </w:r>
      <w:r w:rsidR="00EA7DE5">
        <w:rPr>
          <w:rFonts w:hAnsi="Times New Roman" w:hint="default"/>
          <w:b/>
          <w:bCs/>
          <w:szCs w:val="30"/>
          <w:rtl/>
        </w:rPr>
        <w:tab/>
      </w:r>
      <w:r w:rsidRPr="00214D5C">
        <w:rPr>
          <w:rFonts w:hAnsi="Times New Roman"/>
          <w:b/>
          <w:bCs/>
          <w:szCs w:val="30"/>
          <w:rtl/>
        </w:rPr>
        <w:t>ما حجم المبالغ المتاحة للمشاريع في إطار البرنامج؟</w:t>
      </w:r>
    </w:p>
    <w:p w14:paraId="55E8D35D" w14:textId="74F4A215" w:rsidR="00294C2C" w:rsidRPr="00671DCA" w:rsidRDefault="00DF56AA" w:rsidP="00E049B8">
      <w:pPr>
        <w:bidi/>
        <w:spacing w:after="360" w:line="400" w:lineRule="exact"/>
        <w:rPr>
          <w:rFonts w:hAnsi="Times New Roman" w:hint="default"/>
          <w:sz w:val="20"/>
          <w:rtl/>
        </w:rPr>
      </w:pPr>
      <w:r w:rsidRPr="00671DCA">
        <w:rPr>
          <w:rFonts w:hAnsi="Times New Roman"/>
          <w:noProof/>
          <w:sz w:val="20"/>
          <w:rtl/>
          <w:lang w:val="en-US" w:eastAsia="en-US"/>
        </w:rPr>
        <w:drawing>
          <wp:anchor distT="0" distB="0" distL="114300" distR="114300" simplePos="0" relativeHeight="251711488" behindDoc="0" locked="0" layoutInCell="1" allowOverlap="1" wp14:anchorId="1DF1694A" wp14:editId="3AA7EFB6">
            <wp:simplePos x="0" y="0"/>
            <wp:positionH relativeFrom="column">
              <wp:posOffset>5497618</wp:posOffset>
            </wp:positionH>
            <wp:positionV relativeFrom="paragraph">
              <wp:posOffset>835570</wp:posOffset>
            </wp:positionV>
            <wp:extent cx="569521" cy="553085"/>
            <wp:effectExtent l="0" t="0" r="0" b="0"/>
            <wp:wrapNone/>
            <wp:docPr id="48" name="Graphic 4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294C2C" w:rsidRPr="00DF56AA">
        <w:rPr>
          <w:rtl/>
        </w:rPr>
        <w:t xml:space="preserve">يجوز للبرنامج الخاص أن </w:t>
      </w:r>
      <w:r w:rsidR="009B5ACF" w:rsidRPr="00DF56AA">
        <w:rPr>
          <w:rtl/>
        </w:rPr>
        <w:t>يقدم</w:t>
      </w:r>
      <w:r w:rsidR="00294C2C" w:rsidRPr="00DF56AA">
        <w:rPr>
          <w:rtl/>
        </w:rPr>
        <w:t xml:space="preserve"> الدعم </w:t>
      </w:r>
      <w:r w:rsidR="00C550E1" w:rsidRPr="00DF56AA">
        <w:rPr>
          <w:rtl/>
        </w:rPr>
        <w:t>بمبلغ يتراوح من</w:t>
      </w:r>
      <w:r w:rsidR="00294C2C" w:rsidRPr="00DF56AA">
        <w:rPr>
          <w:rtl/>
        </w:rPr>
        <w:t xml:space="preserve"> ٠٠٠</w:t>
      </w:r>
      <w:r w:rsidR="001D1768" w:rsidRPr="00DF56AA">
        <w:rPr>
          <w:rFonts w:hint="eastAsia"/>
          <w:rtl/>
        </w:rPr>
        <w:t> </w:t>
      </w:r>
      <w:r w:rsidR="00294C2C" w:rsidRPr="00DF56AA">
        <w:rPr>
          <w:rtl/>
        </w:rPr>
        <w:t>٥٠ دولار من دولارات الولايات المتحدة إلى ٠٠٠</w:t>
      </w:r>
      <w:r w:rsidR="001D1768" w:rsidRPr="00DF56AA">
        <w:rPr>
          <w:rFonts w:hint="eastAsia"/>
          <w:rtl/>
        </w:rPr>
        <w:t> </w:t>
      </w:r>
      <w:r w:rsidR="00294C2C" w:rsidRPr="00DF56AA">
        <w:rPr>
          <w:rtl/>
        </w:rPr>
        <w:t>٢٥٠ دولار من دولارات الولايات المتحدة لكل مشروع مقترح. و</w:t>
      </w:r>
      <w:r w:rsidR="00C550E1" w:rsidRPr="00DF56AA">
        <w:rPr>
          <w:rtl/>
        </w:rPr>
        <w:t xml:space="preserve">يشمل </w:t>
      </w:r>
      <w:r w:rsidR="00294C2C" w:rsidRPr="00DF56AA">
        <w:rPr>
          <w:rtl/>
        </w:rPr>
        <w:t xml:space="preserve">هذا المبلغ </w:t>
      </w:r>
      <w:r w:rsidR="00C550E1" w:rsidRPr="00DF56AA">
        <w:rPr>
          <w:rtl/>
        </w:rPr>
        <w:t>كل ما قد يترتب</w:t>
      </w:r>
      <w:r w:rsidR="00294C2C" w:rsidRPr="00DF56AA">
        <w:rPr>
          <w:rtl/>
        </w:rPr>
        <w:t xml:space="preserve"> من رسوم إدارية ورسوم للرصد والتقييم ومراجعة الحسابات المالية.</w:t>
      </w:r>
    </w:p>
    <w:p w14:paraId="6001751E" w14:textId="6F7560A9" w:rsidR="0026629E" w:rsidRPr="00214D5C" w:rsidRDefault="006A50A0" w:rsidP="0091359B">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exact"/>
        <w:ind w:left="1134"/>
        <w:jc w:val="both"/>
        <w:textDirection w:val="tbRlV"/>
        <w:rPr>
          <w:rFonts w:hAnsi="Times New Roman" w:hint="default"/>
          <w:b/>
          <w:bCs/>
          <w:szCs w:val="30"/>
          <w:rtl/>
          <w:lang w:val="ar-SA" w:eastAsia="zh-TW"/>
        </w:rPr>
      </w:pPr>
      <w:r>
        <w:rPr>
          <w:rFonts w:hAnsi="Times New Roman"/>
          <w:b/>
          <w:bCs/>
          <w:szCs w:val="30"/>
          <w:rtl/>
        </w:rPr>
        <w:t>١-٣</w:t>
      </w:r>
      <w:r w:rsidR="00EA7DE5">
        <w:rPr>
          <w:rFonts w:hAnsi="Times New Roman" w:hint="default"/>
          <w:b/>
          <w:bCs/>
          <w:szCs w:val="30"/>
          <w:rtl/>
        </w:rPr>
        <w:tab/>
      </w:r>
      <w:r>
        <w:rPr>
          <w:rFonts w:hAnsi="Times New Roman"/>
          <w:b/>
          <w:bCs/>
          <w:szCs w:val="30"/>
          <w:rtl/>
        </w:rPr>
        <w:t xml:space="preserve">ماذا ينبغي أن تكون </w:t>
      </w:r>
      <w:r w:rsidR="00892103" w:rsidRPr="00214D5C">
        <w:rPr>
          <w:rFonts w:hAnsi="Times New Roman"/>
          <w:b/>
          <w:bCs/>
          <w:szCs w:val="30"/>
          <w:rtl/>
        </w:rPr>
        <w:t>مدة المشروع؟</w:t>
      </w:r>
    </w:p>
    <w:p w14:paraId="772E52D6" w14:textId="77777777" w:rsidR="00DF56AA" w:rsidRDefault="00294C2C" w:rsidP="00DF56AA">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يجب إنجاز المشاريع في غضون ٣٦ شهراً</w:t>
      </w:r>
      <w:r w:rsidR="00CC60E4">
        <w:rPr>
          <w:rFonts w:hAnsi="Times New Roman"/>
          <w:sz w:val="20"/>
          <w:rtl/>
        </w:rPr>
        <w:t>/</w:t>
      </w:r>
      <w:r w:rsidR="00CC60E4" w:rsidRPr="00671DCA">
        <w:rPr>
          <w:rFonts w:hAnsi="Times New Roman"/>
          <w:sz w:val="20"/>
          <w:rtl/>
        </w:rPr>
        <w:t>ثلاث سنوات</w:t>
      </w:r>
      <w:r w:rsidR="00CC60E4">
        <w:rPr>
          <w:rFonts w:hAnsi="Times New Roman"/>
          <w:sz w:val="20"/>
          <w:rtl/>
        </w:rPr>
        <w:t>.</w:t>
      </w:r>
    </w:p>
    <w:p w14:paraId="059856ED" w14:textId="29DBFAB9" w:rsidR="00DF56AA" w:rsidRDefault="00DF56AA" w:rsidP="00DF56AA">
      <w:pPr>
        <w:autoSpaceDE w:val="0"/>
        <w:autoSpaceDN w:val="0"/>
        <w:bidi/>
        <w:adjustRightInd w:val="0"/>
        <w:spacing w:after="0" w:line="240" w:lineRule="exact"/>
        <w:jc w:val="both"/>
        <w:textDirection w:val="tbRlV"/>
        <w:rPr>
          <w:rFonts w:hAnsi="Times New Roman" w:hint="default"/>
          <w:sz w:val="20"/>
          <w:rtl/>
          <w:lang w:val="ar-SA" w:eastAsia="zh-TW"/>
        </w:rPr>
      </w:pPr>
      <w:r>
        <w:rPr>
          <w:rFonts w:hAnsi="Times New Roman" w:hint="default"/>
          <w:sz w:val="20"/>
          <w:rtl/>
          <w:lang w:val="ar-SA" w:eastAsia="zh-TW"/>
        </w:rPr>
        <w:br w:type="page"/>
      </w:r>
    </w:p>
    <w:p w14:paraId="6FF43AE3" w14:textId="728A106A" w:rsidR="0026629E" w:rsidRPr="00214D5C" w:rsidRDefault="005F083F" w:rsidP="0091359B">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atLeast"/>
        <w:ind w:left="1134"/>
        <w:jc w:val="both"/>
        <w:textDirection w:val="tbRlV"/>
        <w:rPr>
          <w:rFonts w:hAnsi="Times New Roman" w:hint="default"/>
          <w:b/>
          <w:bCs/>
          <w:szCs w:val="30"/>
          <w:rtl/>
          <w:lang w:val="ar-SA" w:eastAsia="zh-TW"/>
        </w:rPr>
      </w:pPr>
      <w:r w:rsidRPr="00214D5C">
        <w:rPr>
          <w:rFonts w:hAnsi="Times New Roman"/>
          <w:b/>
          <w:bCs/>
          <w:noProof/>
          <w:rtl/>
          <w:lang w:eastAsia="en-US"/>
        </w:rPr>
        <w:drawing>
          <wp:anchor distT="0" distB="0" distL="114300" distR="114300" simplePos="0" relativeHeight="251713536" behindDoc="0" locked="0" layoutInCell="1" allowOverlap="1" wp14:anchorId="0E91F0AF" wp14:editId="57A3F61A">
            <wp:simplePos x="0" y="0"/>
            <wp:positionH relativeFrom="column">
              <wp:posOffset>5504604</wp:posOffset>
            </wp:positionH>
            <wp:positionV relativeFrom="paragraph">
              <wp:posOffset>-60960</wp:posOffset>
            </wp:positionV>
            <wp:extent cx="569521" cy="553085"/>
            <wp:effectExtent l="0" t="0" r="0" b="0"/>
            <wp:wrapNone/>
            <wp:docPr id="49" name="Graphic 49"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557FB7" w:rsidRPr="00214D5C">
        <w:rPr>
          <w:rFonts w:hAnsi="Times New Roman"/>
          <w:b/>
          <w:bCs/>
          <w:szCs w:val="30"/>
          <w:rtl/>
        </w:rPr>
        <w:t>١-٤</w:t>
      </w:r>
      <w:r w:rsidR="00EA7DE5">
        <w:rPr>
          <w:rFonts w:hAnsi="Times New Roman" w:hint="default"/>
          <w:b/>
          <w:bCs/>
          <w:szCs w:val="30"/>
          <w:rtl/>
        </w:rPr>
        <w:tab/>
      </w:r>
      <w:r w:rsidR="00557FB7" w:rsidRPr="00214D5C">
        <w:rPr>
          <w:rFonts w:hAnsi="Times New Roman"/>
          <w:b/>
          <w:bCs/>
          <w:szCs w:val="30"/>
          <w:rtl/>
        </w:rPr>
        <w:t>بأي لغة ينبغي أن أقدم طلبي؟</w:t>
      </w:r>
    </w:p>
    <w:p w14:paraId="721E6797" w14:textId="16A2DB60" w:rsidR="00F5486C" w:rsidRPr="00671DCA" w:rsidRDefault="005F083F" w:rsidP="005F083F">
      <w:pPr>
        <w:autoSpaceDE w:val="0"/>
        <w:autoSpaceDN w:val="0"/>
        <w:bidi/>
        <w:adjustRightInd w:val="0"/>
        <w:spacing w:after="240" w:line="400" w:lineRule="exact"/>
        <w:jc w:val="both"/>
        <w:textDirection w:val="tbRlV"/>
        <w:rPr>
          <w:rFonts w:hAnsi="Times New Roman" w:hint="default"/>
          <w:sz w:val="20"/>
          <w:rtl/>
          <w:lang w:val="ar-SA" w:eastAsia="zh-TW"/>
        </w:rPr>
      </w:pPr>
      <w:r w:rsidRPr="00671DCA">
        <w:rPr>
          <w:rFonts w:hAnsi="Times New Roman"/>
          <w:noProof/>
          <w:sz w:val="20"/>
          <w:rtl/>
          <w:lang w:val="en-US" w:eastAsia="en-US"/>
        </w:rPr>
        <w:drawing>
          <wp:anchor distT="0" distB="0" distL="114300" distR="114300" simplePos="0" relativeHeight="251715584" behindDoc="0" locked="0" layoutInCell="1" allowOverlap="1" wp14:anchorId="7EEF8457" wp14:editId="48252D3E">
            <wp:simplePos x="0" y="0"/>
            <wp:positionH relativeFrom="column">
              <wp:posOffset>5502910</wp:posOffset>
            </wp:positionH>
            <wp:positionV relativeFrom="paragraph">
              <wp:posOffset>542290</wp:posOffset>
            </wp:positionV>
            <wp:extent cx="569521" cy="553085"/>
            <wp:effectExtent l="0" t="0" r="0" b="0"/>
            <wp:wrapNone/>
            <wp:docPr id="52" name="Graphic 52"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F5486C" w:rsidRPr="00671DCA">
        <w:rPr>
          <w:rFonts w:hAnsi="Times New Roman"/>
          <w:sz w:val="20"/>
          <w:rtl/>
        </w:rPr>
        <w:t>يعمل مجلس الإدارة باللغة الإنكليزية ومن ثم يجب تقديم جميع طلبات المشاريع باللغة الإنكليزية. وستتاح المبادئ التوجيهية باللغتين الفرنسية والإسبانية في أقرب وقت ممكن.</w:t>
      </w:r>
    </w:p>
    <w:p w14:paraId="21C2BBF6" w14:textId="07D0BFAB" w:rsidR="0026629E" w:rsidRPr="002F041D" w:rsidRDefault="00892103" w:rsidP="0091359B">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atLeast"/>
        <w:ind w:left="1134"/>
        <w:jc w:val="both"/>
        <w:textDirection w:val="tbRlV"/>
        <w:rPr>
          <w:rFonts w:hAnsi="Times New Roman" w:hint="default"/>
          <w:b/>
          <w:bCs/>
          <w:szCs w:val="30"/>
          <w:rtl/>
          <w:lang w:val="ar-SA" w:eastAsia="zh-TW"/>
        </w:rPr>
      </w:pPr>
      <w:r w:rsidRPr="002F041D">
        <w:rPr>
          <w:rFonts w:hAnsi="Times New Roman"/>
          <w:b/>
          <w:bCs/>
          <w:szCs w:val="30"/>
          <w:rtl/>
        </w:rPr>
        <w:t>١-٥</w:t>
      </w:r>
      <w:r w:rsidR="00EA7DE5">
        <w:rPr>
          <w:rFonts w:hAnsi="Times New Roman" w:hint="default"/>
          <w:b/>
          <w:bCs/>
          <w:szCs w:val="30"/>
          <w:rtl/>
        </w:rPr>
        <w:tab/>
      </w:r>
      <w:r w:rsidRPr="002F041D">
        <w:rPr>
          <w:rFonts w:hAnsi="Times New Roman"/>
          <w:b/>
          <w:bCs/>
          <w:szCs w:val="30"/>
          <w:rtl/>
        </w:rPr>
        <w:t xml:space="preserve">من هم مسؤولو </w:t>
      </w:r>
      <w:r w:rsidR="00D42B6D">
        <w:rPr>
          <w:rFonts w:hAnsi="Times New Roman"/>
          <w:b/>
          <w:bCs/>
          <w:szCs w:val="30"/>
          <w:rtl/>
        </w:rPr>
        <w:t>الاتصال</w:t>
      </w:r>
      <w:r w:rsidRPr="002F041D">
        <w:rPr>
          <w:rFonts w:hAnsi="Times New Roman"/>
          <w:b/>
          <w:bCs/>
          <w:szCs w:val="30"/>
          <w:rtl/>
        </w:rPr>
        <w:t xml:space="preserve"> الوطنيون؟</w:t>
      </w:r>
    </w:p>
    <w:p w14:paraId="2342EA7A" w14:textId="6E55AF07" w:rsidR="00294C2C" w:rsidRPr="00671DCA" w:rsidRDefault="00294C2C" w:rsidP="00D2139E">
      <w:pPr>
        <w:autoSpaceDE w:val="0"/>
        <w:autoSpaceDN w:val="0"/>
        <w:bidi/>
        <w:adjustRightInd w:val="0"/>
        <w:spacing w:before="240" w:after="120" w:line="400" w:lineRule="exact"/>
        <w:jc w:val="both"/>
        <w:textDirection w:val="tbRlV"/>
        <w:rPr>
          <w:rFonts w:hAnsi="Times New Roman" w:hint="default"/>
          <w:sz w:val="20"/>
          <w:rtl/>
          <w:lang w:val="ar-SA" w:eastAsia="zh-TW"/>
        </w:rPr>
      </w:pPr>
      <w:r w:rsidRPr="00671DCA">
        <w:rPr>
          <w:rFonts w:hAnsi="Times New Roman"/>
          <w:sz w:val="20"/>
          <w:rtl/>
        </w:rPr>
        <w:t xml:space="preserve">تنص اتفاقية </w:t>
      </w:r>
      <w:proofErr w:type="spellStart"/>
      <w:r w:rsidRPr="00671DCA">
        <w:rPr>
          <w:rFonts w:hAnsi="Times New Roman"/>
          <w:sz w:val="20"/>
          <w:rtl/>
        </w:rPr>
        <w:t>ميناماتا</w:t>
      </w:r>
      <w:proofErr w:type="spellEnd"/>
      <w:r w:rsidRPr="00671DCA">
        <w:rPr>
          <w:rFonts w:hAnsi="Times New Roman"/>
          <w:sz w:val="20"/>
          <w:rtl/>
        </w:rPr>
        <w:t xml:space="preserve"> في الفقرة ٤ من المادة ١٧ على تعيين </w:t>
      </w:r>
      <w:r w:rsidR="00C550E1">
        <w:rPr>
          <w:rFonts w:hAnsi="Times New Roman"/>
          <w:sz w:val="20"/>
          <w:rtl/>
        </w:rPr>
        <w:t xml:space="preserve">مسؤول </w:t>
      </w:r>
      <w:r w:rsidR="00C550E1">
        <w:rPr>
          <w:rFonts w:hAnsi="Times New Roman" w:hint="default"/>
          <w:sz w:val="20"/>
          <w:rtl/>
        </w:rPr>
        <w:t>اتصال</w:t>
      </w:r>
      <w:r w:rsidR="00D42B6D">
        <w:rPr>
          <w:rFonts w:hAnsi="Times New Roman"/>
          <w:sz w:val="20"/>
          <w:rtl/>
        </w:rPr>
        <w:t xml:space="preserve"> </w:t>
      </w:r>
      <w:r w:rsidR="004102FA">
        <w:rPr>
          <w:rFonts w:hAnsi="Times New Roman"/>
          <w:sz w:val="20"/>
          <w:rtl/>
        </w:rPr>
        <w:t>وطني</w:t>
      </w:r>
      <w:r w:rsidR="00C550E1">
        <w:rPr>
          <w:rFonts w:hAnsi="Times New Roman"/>
          <w:sz w:val="20"/>
          <w:rtl/>
        </w:rPr>
        <w:t xml:space="preserve"> (نقطة اتصال وطنية)</w:t>
      </w:r>
      <w:r w:rsidR="004102FA">
        <w:rPr>
          <w:rFonts w:hAnsi="Times New Roman"/>
          <w:sz w:val="20"/>
          <w:rtl/>
        </w:rPr>
        <w:t xml:space="preserve"> </w:t>
      </w:r>
      <w:r w:rsidRPr="00671DCA">
        <w:rPr>
          <w:rFonts w:hAnsi="Times New Roman"/>
          <w:sz w:val="20"/>
          <w:rtl/>
        </w:rPr>
        <w:t xml:space="preserve">لاتفاقية </w:t>
      </w:r>
      <w:proofErr w:type="spellStart"/>
      <w:r w:rsidRPr="00671DCA">
        <w:rPr>
          <w:rFonts w:hAnsi="Times New Roman"/>
          <w:sz w:val="20"/>
          <w:rtl/>
        </w:rPr>
        <w:t>ميناماتا</w:t>
      </w:r>
      <w:proofErr w:type="spellEnd"/>
      <w:r w:rsidRPr="00671DCA">
        <w:rPr>
          <w:rFonts w:hAnsi="Times New Roman"/>
          <w:sz w:val="20"/>
          <w:rtl/>
        </w:rPr>
        <w:t xml:space="preserve"> لتبادل المعلومات في إطار الاتفاقية، بما في ذلك ما يتعلق بموافقة الأطراف المستوردة بموجب المادة ٣.</w:t>
      </w:r>
    </w:p>
    <w:p w14:paraId="3F867868" w14:textId="57B696B6" w:rsidR="00294C2C" w:rsidRPr="00671DCA" w:rsidRDefault="00803C3F"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ويطلب مجلس الإدارة أيضاً إلى مسؤول </w:t>
      </w:r>
      <w:r w:rsidR="004E5C22">
        <w:rPr>
          <w:rFonts w:hAnsi="Times New Roman"/>
          <w:sz w:val="20"/>
          <w:rtl/>
        </w:rPr>
        <w:t>الاتصال</w:t>
      </w:r>
      <w:r w:rsidRPr="00671DCA">
        <w:rPr>
          <w:rFonts w:hAnsi="Times New Roman"/>
          <w:sz w:val="20"/>
          <w:rtl/>
        </w:rPr>
        <w:t xml:space="preserve"> الوطني أن يتشاور بشأن </w:t>
      </w:r>
      <w:r w:rsidR="004E5C22">
        <w:rPr>
          <w:rFonts w:hAnsi="Times New Roman"/>
          <w:sz w:val="20"/>
          <w:rtl/>
        </w:rPr>
        <w:t>إعداد</w:t>
      </w:r>
      <w:r w:rsidRPr="00671DCA">
        <w:rPr>
          <w:rFonts w:hAnsi="Times New Roman"/>
          <w:sz w:val="20"/>
          <w:rtl/>
        </w:rPr>
        <w:t xml:space="preserve"> الطلبات التي تقدمها حكوم</w:t>
      </w:r>
      <w:r w:rsidR="004E5C22">
        <w:rPr>
          <w:rFonts w:hAnsi="Times New Roman"/>
          <w:sz w:val="20"/>
          <w:rtl/>
        </w:rPr>
        <w:t>ته</w:t>
      </w:r>
      <w:r w:rsidRPr="00671DCA">
        <w:rPr>
          <w:rFonts w:hAnsi="Times New Roman"/>
          <w:sz w:val="20"/>
          <w:rtl/>
        </w:rPr>
        <w:t xml:space="preserve"> إلى البرنامج الدولي المحدد. ويجري تأكيد هذه المشاورات بتذييل الاستمارة جيم - كتاب الإحالة بتوقيع مسؤول الاتصال الوطني.</w:t>
      </w:r>
    </w:p>
    <w:p w14:paraId="592572B4" w14:textId="3C765FA5" w:rsidR="00294C2C" w:rsidRPr="00671DCA" w:rsidRDefault="00EC0878" w:rsidP="001744AD">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ويمكن الاطلاع على قائمة مسؤولي </w:t>
      </w:r>
      <w:r w:rsidR="004E5C22">
        <w:rPr>
          <w:rFonts w:hAnsi="Times New Roman"/>
          <w:sz w:val="20"/>
          <w:rtl/>
        </w:rPr>
        <w:t>الاتصال</w:t>
      </w:r>
      <w:r w:rsidRPr="00671DCA">
        <w:rPr>
          <w:rFonts w:hAnsi="Times New Roman"/>
          <w:sz w:val="20"/>
          <w:rtl/>
        </w:rPr>
        <w:t xml:space="preserve"> الوطنيين على الموقع الشبكي لاتفاقية </w:t>
      </w:r>
      <w:proofErr w:type="spellStart"/>
      <w:r w:rsidRPr="00671DCA">
        <w:rPr>
          <w:rFonts w:hAnsi="Times New Roman"/>
          <w:sz w:val="20"/>
          <w:rtl/>
        </w:rPr>
        <w:t>ميناماتا</w:t>
      </w:r>
      <w:proofErr w:type="spellEnd"/>
      <w:r w:rsidRPr="00671DCA">
        <w:rPr>
          <w:rFonts w:hAnsi="Times New Roman"/>
          <w:sz w:val="20"/>
          <w:rtl/>
        </w:rPr>
        <w:t xml:space="preserve">، إلى جانب معلومات عن إجراءات </w:t>
      </w:r>
      <w:r w:rsidR="00085D73">
        <w:rPr>
          <w:rFonts w:hAnsi="Times New Roman"/>
          <w:sz w:val="20"/>
          <w:rtl/>
        </w:rPr>
        <w:t>التعيين</w:t>
      </w:r>
      <w:r w:rsidRPr="00671DCA">
        <w:rPr>
          <w:rFonts w:hAnsi="Times New Roman"/>
          <w:sz w:val="20"/>
          <w:rtl/>
        </w:rPr>
        <w:t xml:space="preserve"> ل</w:t>
      </w:r>
      <w:r w:rsidR="00A4008A">
        <w:rPr>
          <w:rFonts w:hAnsi="Times New Roman"/>
          <w:sz w:val="20"/>
          <w:rtl/>
        </w:rPr>
        <w:t>فائدة ا</w:t>
      </w:r>
      <w:r w:rsidRPr="00671DCA">
        <w:rPr>
          <w:rFonts w:hAnsi="Times New Roman"/>
          <w:sz w:val="20"/>
          <w:rtl/>
        </w:rPr>
        <w:t xml:space="preserve">لأطراف </w:t>
      </w:r>
      <w:r w:rsidR="004E5C22">
        <w:rPr>
          <w:rFonts w:hAnsi="Times New Roman"/>
          <w:sz w:val="20"/>
          <w:rtl/>
        </w:rPr>
        <w:t>التي لم تخطر الأمانة بعد بمسؤول</w:t>
      </w:r>
      <w:r w:rsidRPr="00671DCA">
        <w:rPr>
          <w:rFonts w:hAnsi="Times New Roman"/>
          <w:sz w:val="20"/>
          <w:rtl/>
        </w:rPr>
        <w:t xml:space="preserve"> </w:t>
      </w:r>
      <w:r w:rsidR="004E5C22">
        <w:rPr>
          <w:rFonts w:hAnsi="Times New Roman"/>
          <w:sz w:val="20"/>
          <w:rtl/>
        </w:rPr>
        <w:t>الاتصال الوطني</w:t>
      </w:r>
      <w:r w:rsidRPr="00671DCA">
        <w:rPr>
          <w:rFonts w:hAnsi="Times New Roman"/>
          <w:sz w:val="20"/>
          <w:rtl/>
        </w:rPr>
        <w:t xml:space="preserve"> لديها. </w:t>
      </w:r>
    </w:p>
    <w:p w14:paraId="21F28FBA" w14:textId="78BBF222" w:rsidR="00EC0878" w:rsidRPr="00671DCA" w:rsidRDefault="00D2139E" w:rsidP="00D2139E">
      <w:pPr>
        <w:autoSpaceDE w:val="0"/>
        <w:autoSpaceDN w:val="0"/>
        <w:bidi/>
        <w:adjustRightInd w:val="0"/>
        <w:spacing w:after="240" w:line="400" w:lineRule="exact"/>
        <w:jc w:val="both"/>
        <w:textDirection w:val="tbRlV"/>
        <w:rPr>
          <w:rFonts w:hAnsi="Times New Roman" w:hint="default"/>
          <w:sz w:val="20"/>
          <w:rtl/>
        </w:rPr>
      </w:pPr>
      <w:r w:rsidRPr="00671DCA">
        <w:rPr>
          <w:rFonts w:hAnsi="Times New Roman"/>
          <w:noProof/>
          <w:sz w:val="20"/>
          <w:rtl/>
          <w:lang w:val="en-US" w:eastAsia="en-US"/>
        </w:rPr>
        <w:drawing>
          <wp:anchor distT="0" distB="0" distL="114300" distR="114300" simplePos="0" relativeHeight="251717632" behindDoc="0" locked="0" layoutInCell="1" allowOverlap="1" wp14:anchorId="486BE31F" wp14:editId="3B437620">
            <wp:simplePos x="0" y="0"/>
            <wp:positionH relativeFrom="column">
              <wp:posOffset>5504815</wp:posOffset>
            </wp:positionH>
            <wp:positionV relativeFrom="paragraph">
              <wp:posOffset>544618</wp:posOffset>
            </wp:positionV>
            <wp:extent cx="569521" cy="553085"/>
            <wp:effectExtent l="0" t="0" r="0" b="0"/>
            <wp:wrapNone/>
            <wp:docPr id="53" name="Graphic 5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FB55FE" w:rsidRPr="00671DCA">
        <w:rPr>
          <w:rFonts w:hAnsi="Times New Roman"/>
          <w:sz w:val="20"/>
          <w:rtl/>
        </w:rPr>
        <w:t xml:space="preserve">وفي حالة تقديم مشروع يضم أكثر من طرف، يجب تحديد طرف رئيسي للتوقيع على الاستمارة جيم - كتاب الإحالة </w:t>
      </w:r>
      <w:r w:rsidR="004E5C22">
        <w:rPr>
          <w:rFonts w:hAnsi="Times New Roman"/>
          <w:sz w:val="20"/>
          <w:rtl/>
        </w:rPr>
        <w:t>نيابة عن</w:t>
      </w:r>
      <w:r w:rsidR="00FB55FE" w:rsidRPr="00671DCA">
        <w:rPr>
          <w:rFonts w:hAnsi="Times New Roman"/>
          <w:sz w:val="20"/>
          <w:rtl/>
        </w:rPr>
        <w:t xml:space="preserve"> الجميع. ويتعين على جميع مسؤولي </w:t>
      </w:r>
      <w:r w:rsidR="004E5C22">
        <w:rPr>
          <w:rFonts w:hAnsi="Times New Roman"/>
          <w:sz w:val="20"/>
          <w:rtl/>
        </w:rPr>
        <w:t>الاتصال</w:t>
      </w:r>
      <w:r w:rsidR="00FB55FE" w:rsidRPr="00671DCA">
        <w:rPr>
          <w:rFonts w:hAnsi="Times New Roman"/>
          <w:sz w:val="20"/>
          <w:rtl/>
        </w:rPr>
        <w:t xml:space="preserve"> الوطنيين المعنيين أن يقدموا توقيعات الإحالة الخاصة بهم.</w:t>
      </w:r>
    </w:p>
    <w:p w14:paraId="718084FF" w14:textId="18668833" w:rsidR="0026629E" w:rsidRPr="002F041D" w:rsidRDefault="00892103" w:rsidP="0091359B">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atLeast"/>
        <w:ind w:left="1134"/>
        <w:jc w:val="both"/>
        <w:textDirection w:val="tbRlV"/>
        <w:rPr>
          <w:rFonts w:hAnsi="Times New Roman" w:hint="default"/>
          <w:b/>
          <w:bCs/>
          <w:szCs w:val="30"/>
          <w:rtl/>
          <w:lang w:val="ar-SA" w:eastAsia="zh-TW"/>
        </w:rPr>
      </w:pPr>
      <w:r w:rsidRPr="002F041D">
        <w:rPr>
          <w:rFonts w:hAnsi="Times New Roman"/>
          <w:b/>
          <w:bCs/>
          <w:szCs w:val="30"/>
          <w:rtl/>
        </w:rPr>
        <w:t>١-٦</w:t>
      </w:r>
      <w:r w:rsidR="00EA7DE5">
        <w:rPr>
          <w:rFonts w:hAnsi="Times New Roman" w:hint="default"/>
          <w:b/>
          <w:bCs/>
          <w:szCs w:val="30"/>
          <w:rtl/>
        </w:rPr>
        <w:tab/>
      </w:r>
      <w:r w:rsidRPr="002F041D">
        <w:rPr>
          <w:rFonts w:hAnsi="Times New Roman"/>
          <w:b/>
          <w:bCs/>
          <w:szCs w:val="30"/>
          <w:rtl/>
        </w:rPr>
        <w:t>أين يحصل المرء على استمارات تقديم الطلبات؟</w:t>
      </w:r>
    </w:p>
    <w:p w14:paraId="0DCEDDD4" w14:textId="1CDEFB77" w:rsidR="00294C2C" w:rsidRPr="00671DCA" w:rsidRDefault="00294C2C" w:rsidP="00D2139E">
      <w:pPr>
        <w:autoSpaceDE w:val="0"/>
        <w:autoSpaceDN w:val="0"/>
        <w:bidi/>
        <w:adjustRightInd w:val="0"/>
        <w:spacing w:after="240" w:line="400" w:lineRule="exact"/>
        <w:jc w:val="both"/>
        <w:textDirection w:val="tbRlV"/>
        <w:rPr>
          <w:rFonts w:hAnsi="Times New Roman" w:hint="default"/>
          <w:sz w:val="20"/>
          <w:rtl/>
          <w:lang w:val="ar-SA" w:eastAsia="zh-TW"/>
        </w:rPr>
      </w:pPr>
      <w:r w:rsidRPr="00671DCA">
        <w:rPr>
          <w:rFonts w:hAnsi="Times New Roman"/>
          <w:sz w:val="20"/>
          <w:rtl/>
        </w:rPr>
        <w:t xml:space="preserve">يمكن تنزيل المجموعة الكاملة من استمارات الطلبات من الموقع الشبكي لاتفاقية </w:t>
      </w:r>
      <w:proofErr w:type="spellStart"/>
      <w:r w:rsidRPr="00671DCA">
        <w:rPr>
          <w:rFonts w:hAnsi="Times New Roman"/>
          <w:sz w:val="20"/>
          <w:rtl/>
        </w:rPr>
        <w:t>ميناماتا</w:t>
      </w:r>
      <w:proofErr w:type="spellEnd"/>
      <w:r w:rsidRPr="00671DCA">
        <w:rPr>
          <w:rFonts w:hAnsi="Times New Roman"/>
          <w:sz w:val="20"/>
          <w:rtl/>
        </w:rPr>
        <w:t xml:space="preserve"> على الرابط التالي:</w:t>
      </w:r>
    </w:p>
    <w:p w14:paraId="53977FAE" w14:textId="4CC8429F" w:rsidR="001D1768" w:rsidRPr="00D2139E" w:rsidRDefault="001D1768" w:rsidP="001D1768">
      <w:pPr>
        <w:autoSpaceDE w:val="0"/>
        <w:autoSpaceDN w:val="0"/>
        <w:adjustRightInd w:val="0"/>
        <w:jc w:val="both"/>
        <w:rPr>
          <w:rFonts w:asciiTheme="majorBidi" w:eastAsia="SimSun" w:hAnsiTheme="majorBidi" w:cstheme="majorBidi" w:hint="default"/>
          <w:sz w:val="20"/>
          <w:szCs w:val="20"/>
        </w:rPr>
      </w:pPr>
      <w:r w:rsidRPr="00D2139E">
        <w:rPr>
          <w:rFonts w:asciiTheme="majorBidi" w:eastAsia="SimSun" w:hAnsiTheme="majorBidi" w:cstheme="majorBidi" w:hint="default"/>
          <w:color w:val="BF8F00"/>
          <w:sz w:val="20"/>
          <w:szCs w:val="20"/>
        </w:rPr>
        <w:t>http://www.mercuryconvention.org/Implementation/SpecificInternationalProgramme</w:t>
      </w:r>
    </w:p>
    <w:p w14:paraId="0659356D" w14:textId="4F889C1E" w:rsidR="00294C2C" w:rsidRPr="00671DCA" w:rsidRDefault="00D2139E" w:rsidP="00F0780B">
      <w:pPr>
        <w:autoSpaceDE w:val="0"/>
        <w:autoSpaceDN w:val="0"/>
        <w:bidi/>
        <w:adjustRightInd w:val="0"/>
        <w:spacing w:after="0" w:line="320" w:lineRule="exact"/>
        <w:jc w:val="both"/>
        <w:rPr>
          <w:rFonts w:hAnsi="Times New Roman" w:hint="default"/>
          <w:sz w:val="20"/>
          <w:rtl/>
        </w:rPr>
      </w:pPr>
      <w:r w:rsidRPr="00671DCA">
        <w:rPr>
          <w:rFonts w:hAnsi="Times New Roman"/>
          <w:noProof/>
          <w:sz w:val="20"/>
          <w:rtl/>
          <w:lang w:val="en-US" w:eastAsia="en-US"/>
        </w:rPr>
        <w:drawing>
          <wp:anchor distT="0" distB="0" distL="114300" distR="114300" simplePos="0" relativeHeight="251719680" behindDoc="0" locked="0" layoutInCell="1" allowOverlap="1" wp14:anchorId="7BFD9267" wp14:editId="36F16171">
            <wp:simplePos x="0" y="0"/>
            <wp:positionH relativeFrom="column">
              <wp:posOffset>5483225</wp:posOffset>
            </wp:positionH>
            <wp:positionV relativeFrom="paragraph">
              <wp:posOffset>63289</wp:posOffset>
            </wp:positionV>
            <wp:extent cx="569521" cy="553085"/>
            <wp:effectExtent l="0" t="0" r="0" b="0"/>
            <wp:wrapNone/>
            <wp:docPr id="54" name="Graphic 54"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27635D42" w14:textId="4AF66630" w:rsidR="0026629E" w:rsidRPr="002F041D" w:rsidRDefault="00892103" w:rsidP="0091359B">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exact"/>
        <w:ind w:left="1134"/>
        <w:jc w:val="both"/>
        <w:textDirection w:val="tbRlV"/>
        <w:rPr>
          <w:rFonts w:hAnsi="Times New Roman" w:hint="default"/>
          <w:b/>
          <w:bCs/>
          <w:szCs w:val="30"/>
          <w:rtl/>
          <w:lang w:val="ar-SA" w:eastAsia="zh-TW"/>
        </w:rPr>
      </w:pPr>
      <w:r w:rsidRPr="002F041D">
        <w:rPr>
          <w:rFonts w:hAnsi="Times New Roman"/>
          <w:b/>
          <w:bCs/>
          <w:szCs w:val="30"/>
          <w:rtl/>
        </w:rPr>
        <w:t>١-٧</w:t>
      </w:r>
      <w:r w:rsidR="00EA7DE5">
        <w:rPr>
          <w:rFonts w:hAnsi="Times New Roman" w:hint="default"/>
          <w:b/>
          <w:bCs/>
          <w:szCs w:val="30"/>
          <w:rtl/>
        </w:rPr>
        <w:tab/>
      </w:r>
      <w:r w:rsidRPr="002F041D">
        <w:rPr>
          <w:rFonts w:hAnsi="Times New Roman"/>
          <w:b/>
          <w:bCs/>
          <w:szCs w:val="30"/>
          <w:rtl/>
        </w:rPr>
        <w:t xml:space="preserve">مم يتكون الطلب </w:t>
      </w:r>
      <w:r w:rsidR="00FE07F4">
        <w:rPr>
          <w:rFonts w:hAnsi="Times New Roman"/>
          <w:b/>
          <w:bCs/>
          <w:szCs w:val="30"/>
          <w:rtl/>
        </w:rPr>
        <w:t>الذي يستوفي شروط الاكتمال</w:t>
      </w:r>
      <w:r w:rsidRPr="002F041D">
        <w:rPr>
          <w:rFonts w:hAnsi="Times New Roman"/>
          <w:b/>
          <w:bCs/>
          <w:szCs w:val="30"/>
          <w:rtl/>
        </w:rPr>
        <w:t>؟</w:t>
      </w:r>
    </w:p>
    <w:p w14:paraId="7A10A0CC" w14:textId="21DFA812" w:rsidR="00294C2C" w:rsidRPr="00671DCA" w:rsidRDefault="00294C2C" w:rsidP="00D2139E">
      <w:pPr>
        <w:autoSpaceDE w:val="0"/>
        <w:autoSpaceDN w:val="0"/>
        <w:bidi/>
        <w:adjustRightInd w:val="0"/>
        <w:spacing w:before="240" w:after="120" w:line="400" w:lineRule="exact"/>
        <w:jc w:val="both"/>
        <w:textDirection w:val="tbRlV"/>
        <w:rPr>
          <w:rFonts w:hAnsi="Times New Roman" w:hint="default"/>
          <w:sz w:val="20"/>
          <w:rtl/>
          <w:lang w:val="ar-SA" w:eastAsia="zh-TW"/>
        </w:rPr>
      </w:pPr>
      <w:r w:rsidRPr="00671DCA">
        <w:rPr>
          <w:rFonts w:hAnsi="Times New Roman"/>
          <w:sz w:val="20"/>
          <w:rtl/>
        </w:rPr>
        <w:t>تتألف المجموعة الكاملة لاستمارات التقديم من الاستمارات التالية:</w:t>
      </w:r>
    </w:p>
    <w:p w14:paraId="6AF5B9E1" w14:textId="4B94033D" w:rsidR="00DC538B" w:rsidRPr="00671DCA" w:rsidRDefault="00DC538B" w:rsidP="0037097F">
      <w:pPr>
        <w:autoSpaceDE w:val="0"/>
        <w:autoSpaceDN w:val="0"/>
        <w:bidi/>
        <w:adjustRightInd w:val="0"/>
        <w:spacing w:after="0" w:line="400" w:lineRule="exact"/>
        <w:ind w:left="1418"/>
        <w:jc w:val="both"/>
        <w:textDirection w:val="tbRlV"/>
        <w:rPr>
          <w:rFonts w:hAnsi="Times New Roman" w:hint="default"/>
          <w:sz w:val="20"/>
          <w:rtl/>
          <w:lang w:val="ar-SA" w:eastAsia="zh-TW"/>
        </w:rPr>
      </w:pPr>
      <w:r w:rsidRPr="00671DCA">
        <w:rPr>
          <w:rFonts w:hAnsi="Times New Roman"/>
          <w:sz w:val="20"/>
          <w:rtl/>
        </w:rPr>
        <w:t>الاستمارة ألف</w:t>
      </w:r>
      <w:r w:rsidRPr="00671DCA">
        <w:rPr>
          <w:rFonts w:hAnsi="Times New Roman"/>
          <w:sz w:val="20"/>
          <w:rtl/>
        </w:rPr>
        <w:tab/>
      </w:r>
      <w:r w:rsidRPr="00671DCA">
        <w:rPr>
          <w:rFonts w:hAnsi="Times New Roman"/>
          <w:sz w:val="20"/>
          <w:rtl/>
        </w:rPr>
        <w:tab/>
        <w:t xml:space="preserve">استمارة التقديم </w:t>
      </w:r>
      <w:r w:rsidR="0063760C">
        <w:rPr>
          <w:rFonts w:hAnsi="Times New Roman"/>
          <w:sz w:val="20"/>
          <w:rtl/>
        </w:rPr>
        <w:t>ل</w:t>
      </w:r>
      <w:r w:rsidRPr="00671DCA">
        <w:rPr>
          <w:rFonts w:hAnsi="Times New Roman"/>
          <w:sz w:val="20"/>
          <w:rtl/>
        </w:rPr>
        <w:t>لمشروع</w:t>
      </w:r>
    </w:p>
    <w:p w14:paraId="6FE8CBAB" w14:textId="1C3F7A4E" w:rsidR="00DC538B" w:rsidRPr="00671DCA" w:rsidRDefault="00FC560A" w:rsidP="0037097F">
      <w:pPr>
        <w:autoSpaceDE w:val="0"/>
        <w:autoSpaceDN w:val="0"/>
        <w:bidi/>
        <w:adjustRightInd w:val="0"/>
        <w:spacing w:after="0" w:line="400" w:lineRule="exact"/>
        <w:ind w:left="1418"/>
        <w:jc w:val="both"/>
        <w:textDirection w:val="tbRlV"/>
        <w:rPr>
          <w:rFonts w:hAnsi="Times New Roman" w:hint="default"/>
          <w:sz w:val="20"/>
          <w:rtl/>
          <w:lang w:val="ar-SA" w:eastAsia="zh-TW"/>
        </w:rPr>
      </w:pPr>
      <w:r w:rsidRPr="00671DCA">
        <w:rPr>
          <w:rFonts w:hAnsi="Times New Roman"/>
          <w:noProof/>
          <w:sz w:val="20"/>
          <w:rtl/>
          <w:lang w:val="en-US" w:eastAsia="en-US"/>
        </w:rPr>
        <w:drawing>
          <wp:anchor distT="0" distB="0" distL="114300" distR="114300" simplePos="0" relativeHeight="251720704" behindDoc="0" locked="0" layoutInCell="1" allowOverlap="1" wp14:anchorId="6BCE1B61" wp14:editId="284D1893">
            <wp:simplePos x="0" y="0"/>
            <wp:positionH relativeFrom="margin">
              <wp:posOffset>20955</wp:posOffset>
            </wp:positionH>
            <wp:positionV relativeFrom="page">
              <wp:posOffset>7042150</wp:posOffset>
            </wp:positionV>
            <wp:extent cx="715010" cy="508635"/>
            <wp:effectExtent l="0" t="0" r="8890" b="0"/>
            <wp:wrapSquare wrapText="bothSides"/>
            <wp:docPr id="57" name="Graphic 57"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nternet.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15010" cy="508635"/>
                    </a:xfrm>
                    <a:prstGeom prst="rect">
                      <a:avLst/>
                    </a:prstGeom>
                  </pic:spPr>
                </pic:pic>
              </a:graphicData>
            </a:graphic>
            <wp14:sizeRelH relativeFrom="margin">
              <wp14:pctWidth>0</wp14:pctWidth>
            </wp14:sizeRelH>
            <wp14:sizeRelV relativeFrom="margin">
              <wp14:pctHeight>0</wp14:pctHeight>
            </wp14:sizeRelV>
          </wp:anchor>
        </w:drawing>
      </w:r>
      <w:r w:rsidR="00DC538B" w:rsidRPr="00671DCA">
        <w:rPr>
          <w:rFonts w:hAnsi="Times New Roman"/>
          <w:sz w:val="20"/>
          <w:rtl/>
        </w:rPr>
        <w:t xml:space="preserve">الاستمارة باء </w:t>
      </w:r>
      <w:r w:rsidR="00DC538B" w:rsidRPr="00671DCA">
        <w:rPr>
          <w:rFonts w:hAnsi="Times New Roman"/>
          <w:sz w:val="20"/>
          <w:rtl/>
        </w:rPr>
        <w:tab/>
      </w:r>
      <w:r w:rsidR="00DC538B" w:rsidRPr="00671DCA">
        <w:rPr>
          <w:rFonts w:hAnsi="Times New Roman"/>
          <w:sz w:val="20"/>
          <w:rtl/>
        </w:rPr>
        <w:tab/>
        <w:t>ميزانية المشروع</w:t>
      </w:r>
    </w:p>
    <w:p w14:paraId="50DA64B8" w14:textId="67FAE1F2" w:rsidR="008A2173" w:rsidRPr="00671DCA" w:rsidRDefault="008A2173" w:rsidP="001D1768">
      <w:pPr>
        <w:autoSpaceDE w:val="0"/>
        <w:autoSpaceDN w:val="0"/>
        <w:bidi/>
        <w:adjustRightInd w:val="0"/>
        <w:spacing w:after="120" w:line="400" w:lineRule="exact"/>
        <w:ind w:left="1418"/>
        <w:jc w:val="both"/>
        <w:textDirection w:val="tbRlV"/>
        <w:rPr>
          <w:rFonts w:hAnsi="Times New Roman" w:hint="default"/>
          <w:sz w:val="20"/>
          <w:rtl/>
          <w:lang w:val="ar-SA" w:eastAsia="zh-TW"/>
        </w:rPr>
      </w:pPr>
      <w:r w:rsidRPr="00671DCA">
        <w:rPr>
          <w:rFonts w:hAnsi="Times New Roman"/>
          <w:sz w:val="20"/>
          <w:rtl/>
        </w:rPr>
        <w:t>الاستمارة جيم</w:t>
      </w:r>
      <w:r w:rsidRPr="00671DCA">
        <w:rPr>
          <w:rFonts w:hAnsi="Times New Roman"/>
          <w:sz w:val="20"/>
          <w:rtl/>
        </w:rPr>
        <w:tab/>
      </w:r>
      <w:r w:rsidRPr="00671DCA">
        <w:rPr>
          <w:rFonts w:hAnsi="Times New Roman"/>
          <w:sz w:val="20"/>
          <w:rtl/>
        </w:rPr>
        <w:tab/>
        <w:t>كتاب الإحالة</w:t>
      </w:r>
    </w:p>
    <w:p w14:paraId="4B67540A" w14:textId="36474C5A" w:rsidR="00294C2C" w:rsidRPr="00671DCA" w:rsidRDefault="008A2173"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ويتعين أن </w:t>
      </w:r>
      <w:r w:rsidR="00933871">
        <w:rPr>
          <w:rFonts w:hAnsi="Times New Roman"/>
          <w:b/>
          <w:bCs/>
          <w:sz w:val="20"/>
          <w:rtl/>
        </w:rPr>
        <w:t>يوقِّ</w:t>
      </w:r>
      <w:r w:rsidRPr="0063760C">
        <w:rPr>
          <w:rFonts w:hAnsi="Times New Roman"/>
          <w:b/>
          <w:bCs/>
          <w:sz w:val="20"/>
          <w:rtl/>
        </w:rPr>
        <w:t>ع</w:t>
      </w:r>
      <w:r w:rsidRPr="00671DCA">
        <w:rPr>
          <w:rFonts w:hAnsi="Times New Roman"/>
          <w:sz w:val="20"/>
          <w:rtl/>
        </w:rPr>
        <w:t xml:space="preserve"> على الاستمارة جيم كل من مسؤول الحكومة مقدمة الطلب، و</w:t>
      </w:r>
      <w:r w:rsidR="00D42B6D">
        <w:rPr>
          <w:rFonts w:hAnsi="Times New Roman"/>
          <w:sz w:val="20"/>
          <w:rtl/>
        </w:rPr>
        <w:t>مسؤول الاتصال</w:t>
      </w:r>
      <w:r w:rsidRPr="00671DCA">
        <w:rPr>
          <w:rFonts w:hAnsi="Times New Roman"/>
          <w:sz w:val="20"/>
          <w:rtl/>
        </w:rPr>
        <w:t xml:space="preserve"> الوطني، ومسؤول التنسيق التنفيذي لمرفق البيئة العالمية. </w:t>
      </w:r>
    </w:p>
    <w:p w14:paraId="5654D17A" w14:textId="0CBA0815" w:rsidR="00294C2C" w:rsidRPr="00671DCA" w:rsidRDefault="0091359B" w:rsidP="0091359B">
      <w:pPr>
        <w:autoSpaceDE w:val="0"/>
        <w:autoSpaceDN w:val="0"/>
        <w:bidi/>
        <w:adjustRightInd w:val="0"/>
        <w:spacing w:after="240" w:line="400" w:lineRule="exact"/>
        <w:jc w:val="both"/>
        <w:textDirection w:val="tbRlV"/>
        <w:rPr>
          <w:rFonts w:hAnsi="Times New Roman" w:hint="default"/>
          <w:sz w:val="20"/>
          <w:rtl/>
        </w:rPr>
      </w:pPr>
      <w:r w:rsidRPr="00671DCA">
        <w:rPr>
          <w:rFonts w:hAnsi="Times New Roman"/>
          <w:noProof/>
          <w:rtl/>
          <w:lang w:eastAsia="en-US"/>
        </w:rPr>
        <w:drawing>
          <wp:anchor distT="0" distB="0" distL="114300" distR="114300" simplePos="0" relativeHeight="251722752" behindDoc="0" locked="0" layoutInCell="1" allowOverlap="1" wp14:anchorId="269B9F8D" wp14:editId="5D8028F3">
            <wp:simplePos x="0" y="0"/>
            <wp:positionH relativeFrom="column">
              <wp:posOffset>5443220</wp:posOffset>
            </wp:positionH>
            <wp:positionV relativeFrom="paragraph">
              <wp:posOffset>296121</wp:posOffset>
            </wp:positionV>
            <wp:extent cx="569521" cy="553085"/>
            <wp:effectExtent l="0" t="0" r="0" b="0"/>
            <wp:wrapNone/>
            <wp:docPr id="58" name="Graphic 5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294C2C" w:rsidRPr="00671DCA">
        <w:rPr>
          <w:rFonts w:hAnsi="Times New Roman"/>
          <w:sz w:val="20"/>
          <w:rtl/>
        </w:rPr>
        <w:t xml:space="preserve">وترد </w:t>
      </w:r>
      <w:r w:rsidR="00933871" w:rsidRPr="00671DCA">
        <w:rPr>
          <w:rFonts w:hAnsi="Times New Roman"/>
          <w:sz w:val="20"/>
          <w:rtl/>
        </w:rPr>
        <w:t>في الاستمارة ألف تحت الفرع 5</w:t>
      </w:r>
      <w:r w:rsidR="00933871">
        <w:rPr>
          <w:rFonts w:hAnsi="Times New Roman"/>
          <w:sz w:val="20"/>
          <w:rtl/>
        </w:rPr>
        <w:t xml:space="preserve"> </w:t>
      </w:r>
      <w:r w:rsidR="00294C2C" w:rsidRPr="00671DCA">
        <w:rPr>
          <w:rFonts w:hAnsi="Times New Roman"/>
          <w:sz w:val="20"/>
          <w:rtl/>
        </w:rPr>
        <w:t>قائمة مرجعية بالعناصر الأساسية اللازمة لاستكمال طلب التقديم.</w:t>
      </w:r>
    </w:p>
    <w:p w14:paraId="0EF51562" w14:textId="4AB6FF9A" w:rsidR="0026629E" w:rsidRPr="002F041D" w:rsidRDefault="00892103" w:rsidP="0091359B">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exact"/>
        <w:ind w:left="1134"/>
        <w:jc w:val="both"/>
        <w:textDirection w:val="tbRlV"/>
        <w:rPr>
          <w:rFonts w:hAnsi="Times New Roman" w:hint="default"/>
          <w:b/>
          <w:bCs/>
          <w:szCs w:val="30"/>
          <w:rtl/>
          <w:lang w:val="ar-SA" w:eastAsia="zh-TW"/>
        </w:rPr>
      </w:pPr>
      <w:r w:rsidRPr="002F041D">
        <w:rPr>
          <w:rFonts w:hAnsi="Times New Roman"/>
          <w:b/>
          <w:bCs/>
          <w:szCs w:val="30"/>
          <w:rtl/>
        </w:rPr>
        <w:t>١-٨</w:t>
      </w:r>
      <w:r w:rsidR="00EA7DE5">
        <w:rPr>
          <w:rFonts w:hAnsi="Times New Roman" w:hint="default"/>
          <w:b/>
          <w:bCs/>
          <w:szCs w:val="30"/>
          <w:rtl/>
        </w:rPr>
        <w:tab/>
      </w:r>
      <w:r w:rsidRPr="002F041D">
        <w:rPr>
          <w:rFonts w:hAnsi="Times New Roman"/>
          <w:b/>
          <w:bCs/>
          <w:szCs w:val="30"/>
          <w:rtl/>
        </w:rPr>
        <w:t>هل يمكنني أن ألتمس المساعدة في إعداد طلبي؟</w:t>
      </w:r>
    </w:p>
    <w:p w14:paraId="5DDA0DFD" w14:textId="2BA9E578" w:rsidR="00E750D5" w:rsidRPr="00671DCA" w:rsidRDefault="0080576C" w:rsidP="0091359B">
      <w:pPr>
        <w:autoSpaceDE w:val="0"/>
        <w:autoSpaceDN w:val="0"/>
        <w:bidi/>
        <w:adjustRightInd w:val="0"/>
        <w:spacing w:before="240" w:after="120" w:line="400" w:lineRule="exact"/>
        <w:jc w:val="both"/>
        <w:textDirection w:val="tbRlV"/>
        <w:rPr>
          <w:rFonts w:hAnsi="Times New Roman" w:hint="default"/>
          <w:sz w:val="20"/>
          <w:rtl/>
          <w:lang w:val="ar-SA" w:eastAsia="zh-TW"/>
        </w:rPr>
      </w:pPr>
      <w:r>
        <w:rPr>
          <w:rFonts w:hAnsi="Times New Roman"/>
          <w:sz w:val="20"/>
          <w:rtl/>
        </w:rPr>
        <w:t xml:space="preserve">يمكن التماس الدعم من الأمانة </w:t>
      </w:r>
      <w:r w:rsidR="00907C22" w:rsidRPr="00671DCA">
        <w:rPr>
          <w:rFonts w:hAnsi="Times New Roman"/>
          <w:sz w:val="20"/>
          <w:rtl/>
        </w:rPr>
        <w:t xml:space="preserve">على أساس كل حالة على حدة </w:t>
      </w:r>
      <w:r>
        <w:rPr>
          <w:rFonts w:hAnsi="Times New Roman"/>
          <w:sz w:val="20"/>
          <w:rtl/>
        </w:rPr>
        <w:t xml:space="preserve">حسب ما تطلبه </w:t>
      </w:r>
      <w:r w:rsidR="00907C22" w:rsidRPr="00671DCA">
        <w:rPr>
          <w:rFonts w:hAnsi="Times New Roman"/>
          <w:sz w:val="20"/>
          <w:rtl/>
        </w:rPr>
        <w:t xml:space="preserve">الأطراف أثناء إعداد طلباتها. ويمكن لمقدمي الطلبات أن يلتمسوا مشورة متخصصة بشأن تحديد الحلول في مجال التعاون التقني، وتصميم المشاريع، وتسلسل الأنشطة المناسبة، وقياس الفعالية/الأثر وأفضل الممارسات في إدارة المشاريع. ويمكن للأمانة أن تقدم هذه المشورة مباشرة. ويمكن أن تسعى الأمانة أيضاً إلى </w:t>
      </w:r>
      <w:r>
        <w:rPr>
          <w:rFonts w:hAnsi="Times New Roman"/>
          <w:sz w:val="20"/>
          <w:rtl/>
        </w:rPr>
        <w:t>تيسير الاتصال بين</w:t>
      </w:r>
      <w:r w:rsidRPr="00671DCA">
        <w:rPr>
          <w:rFonts w:hAnsi="Times New Roman"/>
          <w:sz w:val="20"/>
          <w:rtl/>
        </w:rPr>
        <w:t xml:space="preserve"> </w:t>
      </w:r>
      <w:r w:rsidR="00907C22" w:rsidRPr="00671DCA">
        <w:rPr>
          <w:rFonts w:hAnsi="Times New Roman"/>
          <w:sz w:val="20"/>
          <w:rtl/>
        </w:rPr>
        <w:t xml:space="preserve">مقدمي الطلبات </w:t>
      </w:r>
      <w:r>
        <w:rPr>
          <w:rFonts w:hAnsi="Times New Roman"/>
          <w:sz w:val="20"/>
          <w:rtl/>
        </w:rPr>
        <w:t>و</w:t>
      </w:r>
      <w:r w:rsidRPr="00671DCA">
        <w:rPr>
          <w:rFonts w:hAnsi="Times New Roman"/>
          <w:sz w:val="20"/>
          <w:rtl/>
        </w:rPr>
        <w:t xml:space="preserve">الخبراء </w:t>
      </w:r>
      <w:r w:rsidR="00907C22" w:rsidRPr="00671DCA">
        <w:rPr>
          <w:rFonts w:hAnsi="Times New Roman"/>
          <w:sz w:val="20"/>
          <w:rtl/>
        </w:rPr>
        <w:t xml:space="preserve">المعنيين من الشراكة العالمية للزئبق. ويُشجَّع مقدمو الطلبات على التواصل مع الأمانة خلال شهري آذار/مارس ونيسان/أبريل لتأمين المساعدة. وقد يتعذر على الأمانة أن </w:t>
      </w:r>
      <w:r>
        <w:rPr>
          <w:rFonts w:hAnsi="Times New Roman"/>
          <w:sz w:val="20"/>
          <w:rtl/>
        </w:rPr>
        <w:t>تقدم الدعم</w:t>
      </w:r>
      <w:r w:rsidRPr="00671DCA">
        <w:rPr>
          <w:rFonts w:hAnsi="Times New Roman"/>
          <w:sz w:val="20"/>
          <w:rtl/>
        </w:rPr>
        <w:t xml:space="preserve"> </w:t>
      </w:r>
      <w:r>
        <w:rPr>
          <w:rFonts w:hAnsi="Times New Roman"/>
          <w:sz w:val="20"/>
          <w:rtl/>
        </w:rPr>
        <w:t>ل</w:t>
      </w:r>
      <w:r w:rsidR="00907C22" w:rsidRPr="00671DCA">
        <w:rPr>
          <w:rFonts w:hAnsi="Times New Roman"/>
          <w:sz w:val="20"/>
          <w:rtl/>
        </w:rPr>
        <w:t xml:space="preserve">لطلبات المتأخرة. </w:t>
      </w:r>
      <w:r w:rsidR="005255E2">
        <w:rPr>
          <w:rFonts w:hAnsi="Times New Roman"/>
          <w:sz w:val="20"/>
          <w:rtl/>
        </w:rPr>
        <w:t>و</w:t>
      </w:r>
      <w:r w:rsidR="00907C22" w:rsidRPr="00671DCA">
        <w:rPr>
          <w:rFonts w:hAnsi="Times New Roman"/>
          <w:sz w:val="20"/>
          <w:rtl/>
        </w:rPr>
        <w:t xml:space="preserve">يرجى توجيه جميع الطلبات إلى: </w:t>
      </w:r>
      <w:r w:rsidR="00907C22" w:rsidRPr="00034AD1">
        <w:rPr>
          <w:rFonts w:ascii="Roboto" w:eastAsia="SimSun" w:hAnsi="Roboto" w:cs="Arial"/>
          <w:color w:val="BF8F00"/>
          <w:sz w:val="20"/>
          <w:szCs w:val="20"/>
        </w:rPr>
        <w:t>MEA-MinamataSecretariat@un.org</w:t>
      </w:r>
      <w:r w:rsidR="00907C22" w:rsidRPr="00671DCA">
        <w:rPr>
          <w:rFonts w:hAnsi="Times New Roman"/>
          <w:sz w:val="20"/>
          <w:rtl/>
        </w:rPr>
        <w:t xml:space="preserve"> مع إرسال نسخة إلى </w:t>
      </w:r>
      <w:r w:rsidR="00907C22" w:rsidRPr="00034AD1">
        <w:rPr>
          <w:rFonts w:ascii="Roboto" w:eastAsia="SimSun" w:hAnsi="Roboto" w:cs="Arial"/>
          <w:color w:val="BF8F00"/>
          <w:sz w:val="20"/>
          <w:szCs w:val="20"/>
        </w:rPr>
        <w:t>madeeha.bajwa@un.org</w:t>
      </w:r>
      <w:r w:rsidR="00907C22" w:rsidRPr="00671DCA">
        <w:rPr>
          <w:rFonts w:hAnsi="Times New Roman"/>
          <w:sz w:val="20"/>
          <w:rtl/>
        </w:rPr>
        <w:t>.</w:t>
      </w:r>
      <w:bookmarkStart w:id="7" w:name="_Hlk2694942"/>
      <w:bookmarkEnd w:id="7"/>
    </w:p>
    <w:p w14:paraId="674501CC" w14:textId="4E774FC1" w:rsidR="00492F28" w:rsidRPr="00671DCA" w:rsidRDefault="00F0780B" w:rsidP="00034AD1">
      <w:pPr>
        <w:autoSpaceDE w:val="0"/>
        <w:autoSpaceDN w:val="0"/>
        <w:bidi/>
        <w:adjustRightInd w:val="0"/>
        <w:spacing w:after="240" w:line="400" w:lineRule="exact"/>
        <w:jc w:val="both"/>
        <w:textDirection w:val="tbRlV"/>
        <w:rPr>
          <w:rFonts w:hAnsi="Times New Roman" w:hint="default"/>
          <w:sz w:val="20"/>
          <w:rtl/>
          <w:lang w:val="ar-SA" w:eastAsia="zh-TW"/>
        </w:rPr>
      </w:pPr>
      <w:r w:rsidRPr="00671DCA">
        <w:rPr>
          <w:rFonts w:hAnsi="Times New Roman"/>
          <w:noProof/>
          <w:sz w:val="20"/>
          <w:rtl/>
          <w:lang w:val="en-US" w:eastAsia="en-US"/>
        </w:rPr>
        <w:drawing>
          <wp:anchor distT="0" distB="0" distL="114300" distR="114300" simplePos="0" relativeHeight="251724800" behindDoc="0" locked="0" layoutInCell="1" allowOverlap="1" wp14:anchorId="5630E983" wp14:editId="4656BF4A">
            <wp:simplePos x="0" y="0"/>
            <wp:positionH relativeFrom="column">
              <wp:posOffset>5546090</wp:posOffset>
            </wp:positionH>
            <wp:positionV relativeFrom="paragraph">
              <wp:posOffset>1076114</wp:posOffset>
            </wp:positionV>
            <wp:extent cx="569521" cy="553085"/>
            <wp:effectExtent l="0" t="0" r="0" b="0"/>
            <wp:wrapNone/>
            <wp:docPr id="59" name="Graphic 59"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492F28" w:rsidRPr="00671DCA">
        <w:rPr>
          <w:rFonts w:hAnsi="Times New Roman"/>
          <w:sz w:val="20"/>
          <w:rtl/>
        </w:rPr>
        <w:t xml:space="preserve">وستقدم الأمانة معلومات عن الجولة الثانية من </w:t>
      </w:r>
      <w:r w:rsidR="0080576C">
        <w:rPr>
          <w:rFonts w:hAnsi="Times New Roman"/>
          <w:sz w:val="20"/>
          <w:rtl/>
        </w:rPr>
        <w:t>الطلبات</w:t>
      </w:r>
      <w:r w:rsidR="00492F28" w:rsidRPr="00671DCA">
        <w:rPr>
          <w:rFonts w:hAnsi="Times New Roman"/>
          <w:sz w:val="20"/>
          <w:rtl/>
        </w:rPr>
        <w:t xml:space="preserve"> أثناء الاجتماعات الإقليمية للاجتماعات المقبلة لمؤتمرات الأطراف في اتفاقيات بازل وروتردام واستكهولم. وإضافة إلى ذلك، </w:t>
      </w:r>
      <w:r w:rsidR="005255E2">
        <w:rPr>
          <w:rFonts w:hAnsi="Times New Roman"/>
          <w:sz w:val="20"/>
          <w:rtl/>
        </w:rPr>
        <w:t>ستُنظَّم</w:t>
      </w:r>
      <w:r w:rsidR="00492F28" w:rsidRPr="00671DCA">
        <w:rPr>
          <w:rFonts w:hAnsi="Times New Roman"/>
          <w:sz w:val="20"/>
          <w:rtl/>
        </w:rPr>
        <w:t xml:space="preserve"> </w:t>
      </w:r>
      <w:r w:rsidR="005255E2">
        <w:rPr>
          <w:rFonts w:hAnsi="Times New Roman"/>
          <w:sz w:val="20"/>
          <w:rtl/>
        </w:rPr>
        <w:t>فصول</w:t>
      </w:r>
      <w:r w:rsidR="00492F28" w:rsidRPr="00671DCA">
        <w:rPr>
          <w:rFonts w:hAnsi="Times New Roman"/>
          <w:sz w:val="20"/>
          <w:rtl/>
        </w:rPr>
        <w:t xml:space="preserve"> توجيهية بشأن وضع </w:t>
      </w:r>
      <w:r w:rsidR="005255E2">
        <w:rPr>
          <w:rFonts w:hAnsi="Times New Roman"/>
          <w:sz w:val="20"/>
          <w:rtl/>
        </w:rPr>
        <w:t>ال</w:t>
      </w:r>
      <w:r w:rsidR="00492F28" w:rsidRPr="00671DCA">
        <w:rPr>
          <w:rFonts w:hAnsi="Times New Roman"/>
          <w:sz w:val="20"/>
          <w:rtl/>
        </w:rPr>
        <w:t xml:space="preserve">تصور للمشاريع وإعدادها (بما يشمل </w:t>
      </w:r>
      <w:r w:rsidR="005255E2">
        <w:rPr>
          <w:rFonts w:hAnsi="Times New Roman"/>
          <w:sz w:val="20"/>
          <w:rtl/>
        </w:rPr>
        <w:t xml:space="preserve">كيفية </w:t>
      </w:r>
      <w:r w:rsidR="0080576C">
        <w:rPr>
          <w:rFonts w:hAnsi="Times New Roman"/>
          <w:sz w:val="20"/>
          <w:rtl/>
        </w:rPr>
        <w:t>استكمال</w:t>
      </w:r>
      <w:r w:rsidR="0080576C" w:rsidRPr="00671DCA">
        <w:rPr>
          <w:rFonts w:hAnsi="Times New Roman"/>
          <w:sz w:val="20"/>
          <w:rtl/>
        </w:rPr>
        <w:t xml:space="preserve"> </w:t>
      </w:r>
      <w:r w:rsidR="00492F28" w:rsidRPr="00671DCA">
        <w:rPr>
          <w:rFonts w:hAnsi="Times New Roman"/>
          <w:sz w:val="20"/>
          <w:rtl/>
        </w:rPr>
        <w:t>الأطر المنطقية) أثناء مؤتمرات الأطراف في اتفاقيات بازل وروتردام واستكهولم (٢٩ نيسان/أبريل إلى ١٠ أيار/مايو ٢٠١٩).</w:t>
      </w:r>
    </w:p>
    <w:p w14:paraId="321A2012" w14:textId="5D9EBC33" w:rsidR="0026629E" w:rsidRPr="00954D6C" w:rsidRDefault="00892103" w:rsidP="0091359B">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exact"/>
        <w:ind w:left="1134"/>
        <w:jc w:val="both"/>
        <w:textDirection w:val="tbRlV"/>
        <w:rPr>
          <w:rFonts w:hAnsi="Times New Roman" w:hint="default"/>
          <w:b/>
          <w:bCs/>
          <w:szCs w:val="30"/>
          <w:rtl/>
          <w:lang w:val="ar-SA" w:eastAsia="zh-TW"/>
        </w:rPr>
      </w:pPr>
      <w:r w:rsidRPr="00954D6C">
        <w:rPr>
          <w:rFonts w:hAnsi="Times New Roman"/>
          <w:b/>
          <w:bCs/>
          <w:szCs w:val="30"/>
          <w:rtl/>
        </w:rPr>
        <w:t>١-٩</w:t>
      </w:r>
      <w:r w:rsidR="00D114D5">
        <w:rPr>
          <w:rFonts w:hAnsi="Times New Roman" w:hint="default"/>
          <w:b/>
          <w:bCs/>
          <w:szCs w:val="30"/>
          <w:rtl/>
        </w:rPr>
        <w:tab/>
      </w:r>
      <w:r w:rsidRPr="00954D6C">
        <w:rPr>
          <w:rFonts w:hAnsi="Times New Roman"/>
          <w:b/>
          <w:bCs/>
          <w:szCs w:val="30"/>
          <w:rtl/>
        </w:rPr>
        <w:t xml:space="preserve">كيف يمكنني أن أضمن تعميم مراعاة المنظور </w:t>
      </w:r>
      <w:proofErr w:type="spellStart"/>
      <w:r w:rsidRPr="00954D6C">
        <w:rPr>
          <w:rFonts w:hAnsi="Times New Roman"/>
          <w:b/>
          <w:bCs/>
          <w:szCs w:val="30"/>
          <w:rtl/>
        </w:rPr>
        <w:t>الجنساني</w:t>
      </w:r>
      <w:proofErr w:type="spellEnd"/>
      <w:r w:rsidRPr="00954D6C">
        <w:rPr>
          <w:rFonts w:hAnsi="Times New Roman"/>
          <w:b/>
          <w:bCs/>
          <w:szCs w:val="30"/>
          <w:rtl/>
        </w:rPr>
        <w:t xml:space="preserve"> في طلبي؟</w:t>
      </w:r>
    </w:p>
    <w:p w14:paraId="438D5F28" w14:textId="738C0BF4" w:rsidR="00811762" w:rsidRPr="00671DCA" w:rsidRDefault="00034AD1" w:rsidP="00034AD1">
      <w:pPr>
        <w:shd w:val="clear" w:color="auto" w:fill="FFFFFF" w:themeFill="background1"/>
        <w:autoSpaceDE w:val="0"/>
        <w:autoSpaceDN w:val="0"/>
        <w:bidi/>
        <w:adjustRightInd w:val="0"/>
        <w:spacing w:after="360" w:line="400" w:lineRule="exact"/>
        <w:jc w:val="both"/>
        <w:textDirection w:val="tbRlV"/>
        <w:rPr>
          <w:rFonts w:hAnsi="Times New Roman" w:hint="default"/>
          <w:sz w:val="20"/>
          <w:rtl/>
        </w:rPr>
      </w:pPr>
      <w:r w:rsidRPr="00671DCA">
        <w:rPr>
          <w:rFonts w:hAnsi="Times New Roman"/>
          <w:noProof/>
          <w:sz w:val="20"/>
          <w:rtl/>
          <w:lang w:val="en-US" w:eastAsia="en-US"/>
        </w:rPr>
        <w:drawing>
          <wp:anchor distT="0" distB="0" distL="114300" distR="114300" simplePos="0" relativeHeight="251726848" behindDoc="0" locked="0" layoutInCell="1" allowOverlap="1" wp14:anchorId="67784F0E" wp14:editId="4CCBBADF">
            <wp:simplePos x="0" y="0"/>
            <wp:positionH relativeFrom="column">
              <wp:posOffset>5508625</wp:posOffset>
            </wp:positionH>
            <wp:positionV relativeFrom="paragraph">
              <wp:posOffset>1354243</wp:posOffset>
            </wp:positionV>
            <wp:extent cx="569521" cy="553085"/>
            <wp:effectExtent l="0" t="0" r="0" b="0"/>
            <wp:wrapNone/>
            <wp:docPr id="61" name="Graphic 6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204921">
        <w:rPr>
          <w:rFonts w:hAnsi="Times New Roman"/>
          <w:sz w:val="20"/>
          <w:rtl/>
        </w:rPr>
        <w:t xml:space="preserve">يتحقق </w:t>
      </w:r>
      <w:r w:rsidR="0085300E" w:rsidRPr="00671DCA">
        <w:rPr>
          <w:rFonts w:hAnsi="Times New Roman"/>
          <w:sz w:val="20"/>
          <w:rtl/>
        </w:rPr>
        <w:t xml:space="preserve">تعميم مراعاة المنظور </w:t>
      </w:r>
      <w:proofErr w:type="spellStart"/>
      <w:r w:rsidR="0085300E" w:rsidRPr="00671DCA">
        <w:rPr>
          <w:rFonts w:hAnsi="Times New Roman"/>
          <w:sz w:val="20"/>
          <w:rtl/>
        </w:rPr>
        <w:t>الجنساني</w:t>
      </w:r>
      <w:proofErr w:type="spellEnd"/>
      <w:r w:rsidR="0085300E" w:rsidRPr="00671DCA">
        <w:rPr>
          <w:rFonts w:hAnsi="Times New Roman"/>
          <w:sz w:val="20"/>
          <w:rtl/>
        </w:rPr>
        <w:t xml:space="preserve"> </w:t>
      </w:r>
      <w:r w:rsidR="00204921">
        <w:rPr>
          <w:rFonts w:hAnsi="Times New Roman"/>
          <w:sz w:val="20"/>
          <w:rtl/>
        </w:rPr>
        <w:t>بإدماج</w:t>
      </w:r>
      <w:r w:rsidR="00204921" w:rsidRPr="00671DCA">
        <w:rPr>
          <w:rFonts w:hAnsi="Times New Roman"/>
          <w:sz w:val="20"/>
          <w:rtl/>
        </w:rPr>
        <w:t xml:space="preserve"> </w:t>
      </w:r>
      <w:r w:rsidR="0085300E" w:rsidRPr="00671DCA">
        <w:rPr>
          <w:rFonts w:hAnsi="Times New Roman"/>
          <w:sz w:val="20"/>
          <w:rtl/>
        </w:rPr>
        <w:t>المنظورات الجنسانية في الأنشطة الإنمائية، لبلوغ هدف نهائي هو تحقيق المساواة بين الجنسين. وينبغي أن تدم</w:t>
      </w:r>
      <w:r w:rsidR="00897AEE">
        <w:rPr>
          <w:rFonts w:hAnsi="Times New Roman"/>
          <w:sz w:val="20"/>
          <w:rtl/>
        </w:rPr>
        <w:t>ِ</w:t>
      </w:r>
      <w:r w:rsidR="0085300E" w:rsidRPr="00671DCA">
        <w:rPr>
          <w:rFonts w:hAnsi="Times New Roman"/>
          <w:sz w:val="20"/>
          <w:rtl/>
        </w:rPr>
        <w:t xml:space="preserve">ج جميع التدخلات الإنمائية مبادئ المشاركة والمساواة وعدم التمييز وأن تلبي احتياجات الفئات الأكثر ضعفاً. </w:t>
      </w:r>
      <w:r w:rsidR="00204921">
        <w:rPr>
          <w:rFonts w:hAnsi="Times New Roman"/>
          <w:sz w:val="20"/>
          <w:rtl/>
        </w:rPr>
        <w:t>و</w:t>
      </w:r>
      <w:r w:rsidR="0085300E" w:rsidRPr="00671DCA">
        <w:rPr>
          <w:rFonts w:hAnsi="Times New Roman"/>
          <w:sz w:val="20"/>
          <w:rtl/>
        </w:rPr>
        <w:t xml:space="preserve">ينطبق </w:t>
      </w:r>
      <w:r w:rsidR="00204921">
        <w:rPr>
          <w:rFonts w:hAnsi="Times New Roman"/>
          <w:sz w:val="20"/>
          <w:rtl/>
        </w:rPr>
        <w:t xml:space="preserve">هذا </w:t>
      </w:r>
      <w:r w:rsidR="00897AEE">
        <w:rPr>
          <w:rFonts w:hAnsi="Times New Roman"/>
          <w:sz w:val="20"/>
          <w:rtl/>
        </w:rPr>
        <w:t>بنفس القدر</w:t>
      </w:r>
      <w:r w:rsidR="0085300E" w:rsidRPr="00671DCA">
        <w:rPr>
          <w:rFonts w:hAnsi="Times New Roman"/>
          <w:sz w:val="20"/>
          <w:rtl/>
        </w:rPr>
        <w:t xml:space="preserve"> على جميع جوانب التصميم والتنفيذ والرصد والتقييم في طلبات المشاريع في إطار البرنامج الدولي المحدد. وينبغي أن يستند هذا الإدماج إلى تقييم لتأثير الزئبق من منظور جنساني، وينبغي أن تعز</w:t>
      </w:r>
      <w:r w:rsidR="00897AEE">
        <w:rPr>
          <w:rFonts w:hAnsi="Times New Roman"/>
          <w:sz w:val="20"/>
          <w:rtl/>
        </w:rPr>
        <w:t>ِّ</w:t>
      </w:r>
      <w:r w:rsidR="0085300E" w:rsidRPr="00671DCA">
        <w:rPr>
          <w:rFonts w:hAnsi="Times New Roman"/>
          <w:sz w:val="20"/>
          <w:rtl/>
        </w:rPr>
        <w:t xml:space="preserve">ز أنشطة المشروع هذه المسائل على الصعيدين الوطني والإقليمي. انظر الفرع 4-1 من الفصل ٤ (صفحة </w:t>
      </w:r>
      <w:r w:rsidR="00486797">
        <w:rPr>
          <w:rFonts w:hAnsi="Times New Roman"/>
          <w:sz w:val="20"/>
          <w:rtl/>
        </w:rPr>
        <w:t>19</w:t>
      </w:r>
      <w:r w:rsidR="0085300E" w:rsidRPr="00671DCA">
        <w:rPr>
          <w:rFonts w:hAnsi="Times New Roman"/>
          <w:sz w:val="20"/>
          <w:rtl/>
        </w:rPr>
        <w:t>).</w:t>
      </w:r>
    </w:p>
    <w:p w14:paraId="2188492A" w14:textId="77659380" w:rsidR="00031BED" w:rsidRPr="00954D6C" w:rsidRDefault="00892103" w:rsidP="0091359B">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exact"/>
        <w:ind w:left="1134"/>
        <w:jc w:val="both"/>
        <w:textDirection w:val="tbRlV"/>
        <w:rPr>
          <w:rFonts w:hAnsi="Times New Roman" w:hint="default"/>
          <w:b/>
          <w:bCs/>
          <w:szCs w:val="30"/>
          <w:rtl/>
          <w:lang w:val="ar-SA" w:eastAsia="zh-TW"/>
        </w:rPr>
      </w:pPr>
      <w:r w:rsidRPr="00954D6C">
        <w:rPr>
          <w:rFonts w:hAnsi="Times New Roman"/>
          <w:b/>
          <w:bCs/>
          <w:szCs w:val="30"/>
          <w:rtl/>
        </w:rPr>
        <w:t>١-١٠</w:t>
      </w:r>
      <w:r w:rsidR="00D114D5">
        <w:rPr>
          <w:rFonts w:hAnsi="Times New Roman" w:hint="default"/>
          <w:b/>
          <w:bCs/>
          <w:szCs w:val="30"/>
          <w:rtl/>
        </w:rPr>
        <w:tab/>
      </w:r>
      <w:r w:rsidRPr="00954D6C">
        <w:rPr>
          <w:rFonts w:hAnsi="Times New Roman"/>
          <w:b/>
          <w:bCs/>
          <w:szCs w:val="30"/>
          <w:rtl/>
        </w:rPr>
        <w:t>ما هي متطلبات الإبلاغ والرقابة فيما يتعلق بالمشاريع؟</w:t>
      </w:r>
    </w:p>
    <w:p w14:paraId="2F63EA09" w14:textId="78216645" w:rsidR="007446C2" w:rsidRPr="00034AD1" w:rsidRDefault="00204921" w:rsidP="00034AD1">
      <w:pPr>
        <w:bidi/>
        <w:spacing w:before="240" w:after="120" w:line="400" w:lineRule="exact"/>
        <w:rPr>
          <w:rFonts w:hint="default"/>
          <w:rtl/>
        </w:rPr>
      </w:pPr>
      <w:r w:rsidRPr="00034AD1">
        <w:rPr>
          <w:rtl/>
        </w:rPr>
        <w:t xml:space="preserve">يتيح </w:t>
      </w:r>
      <w:r w:rsidR="007446C2" w:rsidRPr="00034AD1">
        <w:rPr>
          <w:rtl/>
        </w:rPr>
        <w:t xml:space="preserve">الرصد والاستعراض والتقييم </w:t>
      </w:r>
      <w:r w:rsidRPr="00034AD1">
        <w:rPr>
          <w:rtl/>
        </w:rPr>
        <w:t xml:space="preserve">للمديرين </w:t>
      </w:r>
      <w:r w:rsidR="007446C2" w:rsidRPr="00034AD1">
        <w:rPr>
          <w:rtl/>
        </w:rPr>
        <w:t xml:space="preserve">قياس الأداء وتحديد مجالات الممارسة الجيدة أو التحسينات الممكنة، </w:t>
      </w:r>
      <w:r w:rsidRPr="00034AD1">
        <w:rPr>
          <w:rtl/>
        </w:rPr>
        <w:t>مما يحقق</w:t>
      </w:r>
      <w:r w:rsidR="007446C2" w:rsidRPr="00034AD1">
        <w:rPr>
          <w:rtl/>
        </w:rPr>
        <w:t xml:space="preserve"> </w:t>
      </w:r>
      <w:r w:rsidRPr="00034AD1">
        <w:rPr>
          <w:rtl/>
        </w:rPr>
        <w:t xml:space="preserve">الإدارة </w:t>
      </w:r>
      <w:proofErr w:type="spellStart"/>
      <w:r w:rsidR="007446C2" w:rsidRPr="00034AD1">
        <w:rPr>
          <w:rtl/>
        </w:rPr>
        <w:t>التكي</w:t>
      </w:r>
      <w:r w:rsidR="008D79A1" w:rsidRPr="00034AD1">
        <w:rPr>
          <w:rtl/>
        </w:rPr>
        <w:t>ي</w:t>
      </w:r>
      <w:r w:rsidR="007446C2" w:rsidRPr="00034AD1">
        <w:rPr>
          <w:rtl/>
        </w:rPr>
        <w:t>فية</w:t>
      </w:r>
      <w:proofErr w:type="spellEnd"/>
      <w:r w:rsidR="007446C2" w:rsidRPr="00034AD1">
        <w:rPr>
          <w:rtl/>
        </w:rPr>
        <w:t xml:space="preserve"> والتحسينات التشغيلية والتعلم الإيجابي.</w:t>
      </w:r>
    </w:p>
    <w:p w14:paraId="161DB198" w14:textId="3F6239A7" w:rsidR="000B7B2C" w:rsidRPr="00671DCA" w:rsidRDefault="0090790A" w:rsidP="00034AD1">
      <w:pPr>
        <w:autoSpaceDE w:val="0"/>
        <w:autoSpaceDN w:val="0"/>
        <w:bidi/>
        <w:adjustRightInd w:val="0"/>
        <w:spacing w:after="120" w:line="400" w:lineRule="exact"/>
        <w:jc w:val="both"/>
        <w:textDirection w:val="tbRlV"/>
        <w:rPr>
          <w:rFonts w:hAnsi="Times New Roman" w:hint="default"/>
          <w:sz w:val="20"/>
          <w:rtl/>
          <w:lang w:val="ar-SA" w:eastAsia="zh-TW"/>
        </w:rPr>
      </w:pPr>
      <w:r w:rsidRPr="00954D6C">
        <w:rPr>
          <w:rFonts w:hAnsi="Times New Roman"/>
          <w:b/>
          <w:bCs/>
          <w:sz w:val="20"/>
          <w:rtl/>
        </w:rPr>
        <w:t>الرصد والإبلاغ</w:t>
      </w:r>
      <w:r w:rsidRPr="00671DCA">
        <w:rPr>
          <w:rFonts w:hAnsi="Times New Roman"/>
          <w:sz w:val="20"/>
          <w:rtl/>
        </w:rPr>
        <w:t>: يشير رصد تنفيذ المشروع إلى جمع وتحليل المعلومات بصورة منتظمة لتتبع التقدم المحرز والتحقق من الامتثال واتخاذ قرارات مستنيرة لإدارة المشروع في كل مستوى من مستويات الإطار المنطقي. وينبغي أن ت</w:t>
      </w:r>
      <w:r w:rsidR="00714BE7">
        <w:rPr>
          <w:rFonts w:hAnsi="Times New Roman"/>
          <w:sz w:val="20"/>
          <w:rtl/>
        </w:rPr>
        <w:t>ُ</w:t>
      </w:r>
      <w:r w:rsidRPr="00671DCA">
        <w:rPr>
          <w:rFonts w:hAnsi="Times New Roman"/>
          <w:sz w:val="20"/>
          <w:rtl/>
        </w:rPr>
        <w:t>در</w:t>
      </w:r>
      <w:r w:rsidR="00714BE7">
        <w:rPr>
          <w:rFonts w:hAnsi="Times New Roman"/>
          <w:sz w:val="20"/>
          <w:rtl/>
        </w:rPr>
        <w:t>َ</w:t>
      </w:r>
      <w:r w:rsidRPr="00671DCA">
        <w:rPr>
          <w:rFonts w:hAnsi="Times New Roman"/>
          <w:sz w:val="20"/>
          <w:rtl/>
        </w:rPr>
        <w:t xml:space="preserve">ج أنشطة الرصد في خطة عمل المشروع </w:t>
      </w:r>
      <w:r w:rsidR="008D79A1">
        <w:rPr>
          <w:rFonts w:hAnsi="Times New Roman"/>
          <w:sz w:val="20"/>
          <w:rtl/>
        </w:rPr>
        <w:t>وأن تُخصَّص لها</w:t>
      </w:r>
      <w:r w:rsidRPr="00671DCA">
        <w:rPr>
          <w:rFonts w:hAnsi="Times New Roman"/>
          <w:sz w:val="20"/>
          <w:rtl/>
        </w:rPr>
        <w:t xml:space="preserve"> الموارد (البشرية، والمالية إذا لزم الأمر) من البداية. و</w:t>
      </w:r>
      <w:r w:rsidR="00204921">
        <w:rPr>
          <w:rFonts w:hAnsi="Times New Roman"/>
          <w:sz w:val="20"/>
          <w:rtl/>
        </w:rPr>
        <w:t xml:space="preserve">يتولى مديرو المشاريع مسؤولية </w:t>
      </w:r>
      <w:r w:rsidRPr="00671DCA">
        <w:rPr>
          <w:rFonts w:hAnsi="Times New Roman"/>
          <w:sz w:val="20"/>
          <w:rtl/>
        </w:rPr>
        <w:t xml:space="preserve">الرصد المنتظم </w:t>
      </w:r>
      <w:r w:rsidR="00204921">
        <w:rPr>
          <w:rFonts w:hAnsi="Times New Roman"/>
          <w:sz w:val="20"/>
          <w:rtl/>
        </w:rPr>
        <w:t>الذي</w:t>
      </w:r>
      <w:r w:rsidRPr="00671DCA">
        <w:rPr>
          <w:rFonts w:hAnsi="Times New Roman"/>
          <w:sz w:val="20"/>
          <w:rtl/>
        </w:rPr>
        <w:t xml:space="preserve"> يشكل الأساس للإبلاغ وكذلك التقييم. وإحدى أفضل الممارسات هي أن يضع مديرو المشاريع خطة للرصد توضح وسائل قياس مؤشرات التقدم (حسب التعريف الوارد في الإطار المنطقي).</w:t>
      </w:r>
    </w:p>
    <w:p w14:paraId="1409BEFE" w14:textId="364A84CD" w:rsidR="0090790A" w:rsidRPr="00671DCA" w:rsidRDefault="0091673B" w:rsidP="00B4475D">
      <w:pPr>
        <w:bidi/>
        <w:spacing w:after="120" w:line="360" w:lineRule="exact"/>
        <w:jc w:val="both"/>
        <w:textDirection w:val="tbRlV"/>
        <w:rPr>
          <w:rFonts w:hAnsi="Times New Roman" w:hint="default"/>
          <w:bCs/>
          <w:color w:val="000000"/>
          <w:sz w:val="20"/>
          <w:rtl/>
          <w:lang w:val="ar-SA" w:eastAsia="zh-TW"/>
        </w:rPr>
      </w:pPr>
      <w:r w:rsidRPr="00671DCA">
        <w:rPr>
          <w:rFonts w:hAnsi="Times New Roman"/>
          <w:sz w:val="20"/>
          <w:rtl/>
        </w:rPr>
        <w:t xml:space="preserve">وخلال مرحلة التنفيذ، يقدم مديرو المشاريع تقارير مرحلية سردية كل ستة أشهر وتقريراً </w:t>
      </w:r>
      <w:proofErr w:type="spellStart"/>
      <w:r w:rsidRPr="00671DCA">
        <w:rPr>
          <w:rFonts w:hAnsi="Times New Roman"/>
          <w:sz w:val="20"/>
          <w:rtl/>
        </w:rPr>
        <w:t>سردياً</w:t>
      </w:r>
      <w:proofErr w:type="spellEnd"/>
      <w:r w:rsidRPr="00671DCA">
        <w:rPr>
          <w:rFonts w:hAnsi="Times New Roman"/>
          <w:sz w:val="20"/>
          <w:rtl/>
        </w:rPr>
        <w:t xml:space="preserve"> نهائياً في نهاية المشروع، استناداً إلى </w:t>
      </w:r>
      <w:r w:rsidR="00D452A3">
        <w:rPr>
          <w:rFonts w:hAnsi="Times New Roman"/>
          <w:sz w:val="20"/>
          <w:rtl/>
        </w:rPr>
        <w:t>نماذج</w:t>
      </w:r>
      <w:r w:rsidRPr="00671DCA">
        <w:rPr>
          <w:rFonts w:hAnsi="Times New Roman"/>
          <w:sz w:val="20"/>
          <w:rtl/>
        </w:rPr>
        <w:t xml:space="preserve"> محددة مسبقاً. ويتعين أيضاً أن تُقدَّم تقارير مالية كل ستة </w:t>
      </w:r>
      <w:r w:rsidR="009E1DD3" w:rsidRPr="00671DCA">
        <w:rPr>
          <w:rFonts w:hAnsi="Times New Roman"/>
          <w:sz w:val="20"/>
          <w:rtl/>
        </w:rPr>
        <w:t>أشهر</w:t>
      </w:r>
      <w:r w:rsidR="009E1DD3">
        <w:rPr>
          <w:rFonts w:hAnsi="Times New Roman"/>
          <w:sz w:val="20"/>
          <w:rtl/>
        </w:rPr>
        <w:t>، و</w:t>
      </w:r>
      <w:r w:rsidRPr="00671DCA">
        <w:rPr>
          <w:rFonts w:hAnsi="Times New Roman"/>
          <w:sz w:val="20"/>
          <w:rtl/>
        </w:rPr>
        <w:t>تقري</w:t>
      </w:r>
      <w:r w:rsidR="009E1DD3">
        <w:rPr>
          <w:rFonts w:hAnsi="Times New Roman"/>
          <w:sz w:val="20"/>
          <w:rtl/>
        </w:rPr>
        <w:t>ر</w:t>
      </w:r>
      <w:r w:rsidRPr="00671DCA">
        <w:rPr>
          <w:rFonts w:hAnsi="Times New Roman"/>
          <w:sz w:val="20"/>
          <w:rtl/>
        </w:rPr>
        <w:t xml:space="preserve"> مالي في نهاية المشروع. وينبغي أن يصدِّق على تقارير النفقات مسؤولٌ مفوض من المؤسسة الحكومية مقدمة الطلب لإقرار دقة النفقات المبلغ عنها، </w:t>
      </w:r>
      <w:r w:rsidR="009E1DD3">
        <w:rPr>
          <w:rFonts w:hAnsi="Times New Roman"/>
          <w:sz w:val="20"/>
          <w:rtl/>
        </w:rPr>
        <w:t>وللتأكد من أن</w:t>
      </w:r>
      <w:r w:rsidR="009E1DD3" w:rsidRPr="00671DCA">
        <w:rPr>
          <w:rFonts w:hAnsi="Times New Roman"/>
          <w:sz w:val="20"/>
          <w:rtl/>
        </w:rPr>
        <w:t xml:space="preserve"> </w:t>
      </w:r>
      <w:r w:rsidRPr="00671DCA">
        <w:rPr>
          <w:rFonts w:hAnsi="Times New Roman"/>
          <w:sz w:val="20"/>
          <w:rtl/>
        </w:rPr>
        <w:t>الموارد استخدمت وفقاً لاعتمادات الميزانية وشروط اتفاق التنفيذ وأن جميع ا</w:t>
      </w:r>
      <w:r w:rsidR="00D452A3">
        <w:rPr>
          <w:rFonts w:hAnsi="Times New Roman"/>
          <w:sz w:val="20"/>
          <w:rtl/>
        </w:rPr>
        <w:t>لنفقات مؤيدة بالوثائق ذات الصلة</w:t>
      </w:r>
      <w:r w:rsidRPr="00671DCA">
        <w:rPr>
          <w:rFonts w:hAnsi="Times New Roman"/>
          <w:sz w:val="20"/>
          <w:rtl/>
        </w:rPr>
        <w:t xml:space="preserve">. </w:t>
      </w:r>
      <w:r w:rsidR="009E1DD3">
        <w:rPr>
          <w:rFonts w:hAnsi="Times New Roman"/>
          <w:sz w:val="20"/>
          <w:rtl/>
        </w:rPr>
        <w:t xml:space="preserve">ولا يقبل </w:t>
      </w:r>
      <w:r w:rsidR="009E1DD3" w:rsidRPr="00671DCA">
        <w:rPr>
          <w:rFonts w:hAnsi="Times New Roman"/>
          <w:sz w:val="20"/>
          <w:rtl/>
        </w:rPr>
        <w:t xml:space="preserve">برنامج </w:t>
      </w:r>
      <w:r w:rsidRPr="00671DCA">
        <w:rPr>
          <w:rFonts w:hAnsi="Times New Roman"/>
          <w:sz w:val="20"/>
          <w:rtl/>
        </w:rPr>
        <w:t>الأمم المتحدة للبيئة سوى النفقات التي تتوافق مع الميزانية المعتمدة. وست</w:t>
      </w:r>
      <w:r w:rsidR="00D452A3">
        <w:rPr>
          <w:rFonts w:hAnsi="Times New Roman"/>
          <w:sz w:val="20"/>
          <w:rtl/>
        </w:rPr>
        <w:t>ُ</w:t>
      </w:r>
      <w:r w:rsidRPr="00671DCA">
        <w:rPr>
          <w:rFonts w:hAnsi="Times New Roman"/>
          <w:sz w:val="20"/>
          <w:rtl/>
        </w:rPr>
        <w:t>جسَّد هذه الأحكام في الاتف</w:t>
      </w:r>
      <w:r w:rsidR="00D452A3">
        <w:rPr>
          <w:rFonts w:hAnsi="Times New Roman"/>
          <w:sz w:val="20"/>
          <w:rtl/>
        </w:rPr>
        <w:t>اق القانو</w:t>
      </w:r>
      <w:r w:rsidR="006F7CB7">
        <w:rPr>
          <w:rFonts w:hAnsi="Times New Roman"/>
          <w:sz w:val="20"/>
          <w:rtl/>
        </w:rPr>
        <w:t>ني</w:t>
      </w:r>
      <w:r w:rsidRPr="00671DCA">
        <w:rPr>
          <w:rFonts w:hAnsi="Times New Roman"/>
          <w:sz w:val="20"/>
          <w:rtl/>
        </w:rPr>
        <w:t xml:space="preserve"> ال</w:t>
      </w:r>
      <w:r w:rsidR="00D452A3">
        <w:rPr>
          <w:rFonts w:hAnsi="Times New Roman"/>
          <w:sz w:val="20"/>
          <w:rtl/>
        </w:rPr>
        <w:t>ذ</w:t>
      </w:r>
      <w:r w:rsidRPr="00671DCA">
        <w:rPr>
          <w:rFonts w:hAnsi="Times New Roman"/>
          <w:sz w:val="20"/>
          <w:rtl/>
        </w:rPr>
        <w:t>ي س</w:t>
      </w:r>
      <w:r w:rsidR="00D452A3">
        <w:rPr>
          <w:rFonts w:hAnsi="Times New Roman"/>
          <w:sz w:val="20"/>
          <w:rtl/>
        </w:rPr>
        <w:t>ي</w:t>
      </w:r>
      <w:r w:rsidRPr="00671DCA">
        <w:rPr>
          <w:rFonts w:hAnsi="Times New Roman"/>
          <w:sz w:val="20"/>
          <w:rtl/>
        </w:rPr>
        <w:t>وقَّع بين برنامج الأمم المتحدة للبيئة بصفته وصياً على البرنامج الدولي المحدد وبين الحكومة مقدمة الطلب.</w:t>
      </w:r>
    </w:p>
    <w:p w14:paraId="54F0D8E2" w14:textId="3190149D" w:rsidR="002C4789" w:rsidRPr="00671DCA" w:rsidRDefault="0090790A" w:rsidP="00B4475D">
      <w:pPr>
        <w:autoSpaceDE w:val="0"/>
        <w:autoSpaceDN w:val="0"/>
        <w:bidi/>
        <w:adjustRightInd w:val="0"/>
        <w:spacing w:after="120" w:line="360" w:lineRule="exact"/>
        <w:jc w:val="both"/>
        <w:textDirection w:val="tbRlV"/>
        <w:rPr>
          <w:rFonts w:hAnsi="Times New Roman" w:hint="default"/>
          <w:bCs/>
          <w:color w:val="000000"/>
          <w:sz w:val="20"/>
          <w:rtl/>
          <w:lang w:val="ar-SA" w:eastAsia="zh-TW"/>
        </w:rPr>
      </w:pPr>
      <w:r w:rsidRPr="00954D6C">
        <w:rPr>
          <w:rFonts w:hAnsi="Times New Roman"/>
          <w:b/>
          <w:bCs/>
          <w:sz w:val="20"/>
          <w:rtl/>
        </w:rPr>
        <w:t>التقييم</w:t>
      </w:r>
      <w:r w:rsidRPr="00671DCA">
        <w:rPr>
          <w:rFonts w:hAnsi="Times New Roman"/>
          <w:sz w:val="20"/>
          <w:rtl/>
        </w:rPr>
        <w:t xml:space="preserve">: يُفرَض تقييم نهائي إلزامي </w:t>
      </w:r>
      <w:r w:rsidR="00D452A3">
        <w:rPr>
          <w:rFonts w:hAnsi="Times New Roman"/>
          <w:sz w:val="20"/>
          <w:rtl/>
        </w:rPr>
        <w:t xml:space="preserve">على </w:t>
      </w:r>
      <w:r w:rsidRPr="00671DCA">
        <w:rPr>
          <w:rFonts w:hAnsi="Times New Roman"/>
          <w:sz w:val="20"/>
          <w:rtl/>
        </w:rPr>
        <w:t xml:space="preserve">جميع </w:t>
      </w:r>
      <w:r w:rsidRPr="00D452A3">
        <w:rPr>
          <w:rFonts w:hAnsi="Times New Roman"/>
          <w:sz w:val="20"/>
          <w:u w:val="single"/>
          <w:rtl/>
        </w:rPr>
        <w:t>المشاريع التي تزيد ميزانيتها عن ٠٠٠ ١٥٠ دولار من دولارات الولايات المتحدة</w:t>
      </w:r>
      <w:r w:rsidRPr="00671DCA">
        <w:rPr>
          <w:rFonts w:hAnsi="Times New Roman"/>
          <w:sz w:val="20"/>
          <w:rtl/>
        </w:rPr>
        <w:t xml:space="preserve">. </w:t>
      </w:r>
      <w:r w:rsidR="009E1DD3">
        <w:rPr>
          <w:rFonts w:hAnsi="Times New Roman"/>
          <w:sz w:val="20"/>
          <w:rtl/>
        </w:rPr>
        <w:t>وتدخل</w:t>
      </w:r>
      <w:r w:rsidR="009E1DD3" w:rsidRPr="00671DCA">
        <w:rPr>
          <w:rFonts w:hAnsi="Times New Roman"/>
          <w:sz w:val="20"/>
          <w:rtl/>
        </w:rPr>
        <w:t xml:space="preserve"> </w:t>
      </w:r>
      <w:r w:rsidRPr="00671DCA">
        <w:rPr>
          <w:rFonts w:hAnsi="Times New Roman"/>
          <w:sz w:val="20"/>
          <w:rtl/>
        </w:rPr>
        <w:t xml:space="preserve">التقييمات </w:t>
      </w:r>
      <w:r w:rsidR="00D452A3">
        <w:rPr>
          <w:rFonts w:hAnsi="Times New Roman"/>
          <w:sz w:val="20"/>
          <w:rtl/>
        </w:rPr>
        <w:t>ضمن</w:t>
      </w:r>
      <w:r w:rsidRPr="00671DCA">
        <w:rPr>
          <w:rFonts w:hAnsi="Times New Roman"/>
          <w:sz w:val="20"/>
          <w:rtl/>
        </w:rPr>
        <w:t xml:space="preserve"> مسؤولية مكتب التقييم التابع لبرنامج الأمم المتحدة للبيئة. وسيُشرَع في هذه التقييمات النهائية استناداً إلى معايير يحددها مكتب التقييم. وستتولى أمانة اتفاقية </w:t>
      </w:r>
      <w:proofErr w:type="spellStart"/>
      <w:r w:rsidRPr="00671DCA">
        <w:rPr>
          <w:rFonts w:hAnsi="Times New Roman"/>
          <w:sz w:val="20"/>
          <w:rtl/>
        </w:rPr>
        <w:t>ميناماتا</w:t>
      </w:r>
      <w:proofErr w:type="spellEnd"/>
      <w:r w:rsidRPr="00671DCA">
        <w:rPr>
          <w:rFonts w:hAnsi="Times New Roman"/>
          <w:sz w:val="20"/>
          <w:rtl/>
        </w:rPr>
        <w:t xml:space="preserve"> إدارة عملية التقييمات النهائية. وي</w:t>
      </w:r>
      <w:r w:rsidR="00D452A3">
        <w:rPr>
          <w:rFonts w:hAnsi="Times New Roman"/>
          <w:sz w:val="20"/>
          <w:rtl/>
        </w:rPr>
        <w:t>ـُ</w:t>
      </w:r>
      <w:r w:rsidRPr="00671DCA">
        <w:rPr>
          <w:rFonts w:hAnsi="Times New Roman"/>
          <w:sz w:val="20"/>
          <w:rtl/>
        </w:rPr>
        <w:t>جري هذه التقييمات مقيّمون مستقلون.</w:t>
      </w:r>
    </w:p>
    <w:p w14:paraId="15A5428A" w14:textId="3EBB9BEA" w:rsidR="00297860" w:rsidRPr="00671DCA" w:rsidRDefault="0091673B" w:rsidP="00B4475D">
      <w:pPr>
        <w:autoSpaceDE w:val="0"/>
        <w:autoSpaceDN w:val="0"/>
        <w:bidi/>
        <w:adjustRightInd w:val="0"/>
        <w:spacing w:after="120" w:line="360" w:lineRule="exact"/>
        <w:jc w:val="both"/>
        <w:textDirection w:val="tbRlV"/>
        <w:rPr>
          <w:rFonts w:hAnsi="Times New Roman" w:hint="default"/>
          <w:sz w:val="20"/>
          <w:rtl/>
          <w:lang w:val="ar-SA" w:eastAsia="zh-TW"/>
        </w:rPr>
      </w:pPr>
      <w:r w:rsidRPr="00D452A3">
        <w:rPr>
          <w:rFonts w:hAnsi="Times New Roman"/>
          <w:sz w:val="20"/>
          <w:u w:val="single"/>
          <w:rtl/>
        </w:rPr>
        <w:t>وفيما يتعلق بالمشاريع التي تقل ميزانيتها عن ٠٠٠ ١٥٠ دولار من دولارات الولايات المتحدة</w:t>
      </w:r>
      <w:r w:rsidRPr="00671DCA">
        <w:rPr>
          <w:rFonts w:hAnsi="Times New Roman"/>
          <w:sz w:val="20"/>
          <w:rtl/>
        </w:rPr>
        <w:t>، سي</w:t>
      </w:r>
      <w:r w:rsidR="00D452A3">
        <w:rPr>
          <w:rFonts w:hAnsi="Times New Roman"/>
          <w:sz w:val="20"/>
          <w:rtl/>
        </w:rPr>
        <w:t>ُ</w:t>
      </w:r>
      <w:r w:rsidRPr="00671DCA">
        <w:rPr>
          <w:rFonts w:hAnsi="Times New Roman"/>
          <w:sz w:val="20"/>
          <w:rtl/>
        </w:rPr>
        <w:t>جر</w:t>
      </w:r>
      <w:r w:rsidR="00D452A3">
        <w:rPr>
          <w:rFonts w:hAnsi="Times New Roman"/>
          <w:sz w:val="20"/>
          <w:rtl/>
        </w:rPr>
        <w:t>ى</w:t>
      </w:r>
      <w:r w:rsidRPr="00671DCA">
        <w:rPr>
          <w:rFonts w:hAnsi="Times New Roman"/>
          <w:sz w:val="20"/>
          <w:rtl/>
        </w:rPr>
        <w:t xml:space="preserve"> استعراض نهائي بدلاً من التقييم النهائي. </w:t>
      </w:r>
      <w:r w:rsidR="009E1DD3">
        <w:rPr>
          <w:rFonts w:hAnsi="Times New Roman"/>
          <w:sz w:val="20"/>
          <w:rtl/>
        </w:rPr>
        <w:t>ويكون</w:t>
      </w:r>
      <w:r w:rsidR="009E1DD3" w:rsidRPr="00671DCA">
        <w:rPr>
          <w:rFonts w:hAnsi="Times New Roman"/>
          <w:sz w:val="20"/>
          <w:rtl/>
        </w:rPr>
        <w:t xml:space="preserve"> </w:t>
      </w:r>
      <w:r w:rsidRPr="00671DCA">
        <w:rPr>
          <w:rFonts w:hAnsi="Times New Roman"/>
          <w:sz w:val="20"/>
          <w:rtl/>
        </w:rPr>
        <w:t>الاستعراض النهائي مسؤولية مقدم الطلب ويمكن أن تجريه المنظمة/المؤسسة مقدمة الطلب داخلياً، أو يمكن إجراؤه خارجياً حسب رغبة مقدم الطلب</w:t>
      </w:r>
      <w:r w:rsidRPr="00671DCA">
        <w:rPr>
          <w:rFonts w:hAnsi="Times New Roman"/>
          <w:sz w:val="20"/>
          <w:vertAlign w:val="superscript"/>
          <w:rtl/>
        </w:rPr>
        <w:t>(</w:t>
      </w:r>
      <w:r w:rsidR="0090790A" w:rsidRPr="00D452A3">
        <w:rPr>
          <w:rStyle w:val="FootnoteReference"/>
          <w:rFonts w:hAnsi="Times New Roman"/>
          <w:b/>
          <w:color w:val="000000"/>
          <w:sz w:val="20"/>
          <w:rtl/>
        </w:rPr>
        <w:footnoteReference w:id="4"/>
      </w:r>
      <w:r w:rsidRPr="00671DCA">
        <w:rPr>
          <w:rFonts w:hAnsi="Times New Roman"/>
          <w:sz w:val="20"/>
          <w:vertAlign w:val="superscript"/>
          <w:rtl/>
        </w:rPr>
        <w:t>)</w:t>
      </w:r>
      <w:r w:rsidRPr="00671DCA">
        <w:rPr>
          <w:rFonts w:hAnsi="Times New Roman"/>
          <w:sz w:val="20"/>
          <w:rtl/>
        </w:rPr>
        <w:t xml:space="preserve">. وينبغي أن تتبع الاستعراضات النهائية التوجيهات الصادرة عن مكتب التقييم </w:t>
      </w:r>
      <w:r w:rsidR="004905AF" w:rsidRPr="00671DCA">
        <w:rPr>
          <w:rFonts w:hAnsi="Times New Roman"/>
          <w:sz w:val="20"/>
          <w:rtl/>
        </w:rPr>
        <w:t>التابع لبرنامج</w:t>
      </w:r>
      <w:r w:rsidRPr="00671DCA">
        <w:rPr>
          <w:rFonts w:hAnsi="Times New Roman"/>
          <w:sz w:val="20"/>
          <w:rtl/>
        </w:rPr>
        <w:t xml:space="preserve"> الأمم المتحدة للبيئة. وسيتعين على مقدمي الطلبات أن </w:t>
      </w:r>
      <w:r w:rsidR="00ED4362">
        <w:rPr>
          <w:rFonts w:hAnsi="Times New Roman"/>
          <w:sz w:val="20"/>
          <w:rtl/>
        </w:rPr>
        <w:t>يخصصوا أموالاً</w:t>
      </w:r>
      <w:r w:rsidRPr="00671DCA">
        <w:rPr>
          <w:rFonts w:hAnsi="Times New Roman"/>
          <w:sz w:val="20"/>
          <w:rtl/>
        </w:rPr>
        <w:t xml:space="preserve"> لهذا الغرض. انظر الفرع 4-1 من الفصل 4 (صفحة </w:t>
      </w:r>
      <w:r w:rsidR="00486797">
        <w:rPr>
          <w:rFonts w:hAnsi="Times New Roman"/>
          <w:sz w:val="20"/>
          <w:rtl/>
        </w:rPr>
        <w:t>19</w:t>
      </w:r>
      <w:r w:rsidRPr="00671DCA">
        <w:rPr>
          <w:rFonts w:hAnsi="Times New Roman"/>
          <w:sz w:val="20"/>
          <w:rtl/>
        </w:rPr>
        <w:t>).</w:t>
      </w:r>
    </w:p>
    <w:p w14:paraId="55A086EE" w14:textId="2157E079" w:rsidR="00892103" w:rsidRPr="00671DCA" w:rsidRDefault="00034AD1" w:rsidP="009B10E2">
      <w:pPr>
        <w:bidi/>
        <w:spacing w:after="240" w:line="360" w:lineRule="exact"/>
        <w:jc w:val="both"/>
        <w:textDirection w:val="tbRlV"/>
        <w:rPr>
          <w:rFonts w:hAnsi="Times New Roman" w:hint="default"/>
          <w:sz w:val="20"/>
          <w:rtl/>
        </w:rPr>
      </w:pPr>
      <w:r w:rsidRPr="00671DCA">
        <w:rPr>
          <w:rFonts w:hAnsi="Times New Roman"/>
          <w:noProof/>
          <w:sz w:val="20"/>
          <w:rtl/>
          <w:lang w:val="en-US" w:eastAsia="en-US"/>
        </w:rPr>
        <w:drawing>
          <wp:anchor distT="0" distB="0" distL="114300" distR="114300" simplePos="0" relativeHeight="251730944" behindDoc="0" locked="0" layoutInCell="1" allowOverlap="1" wp14:anchorId="294D5B85" wp14:editId="0B82FB60">
            <wp:simplePos x="0" y="0"/>
            <wp:positionH relativeFrom="column">
              <wp:posOffset>5502063</wp:posOffset>
            </wp:positionH>
            <wp:positionV relativeFrom="paragraph">
              <wp:posOffset>1283880</wp:posOffset>
            </wp:positionV>
            <wp:extent cx="569521" cy="553085"/>
            <wp:effectExtent l="0" t="0" r="0" b="0"/>
            <wp:wrapNone/>
            <wp:docPr id="63" name="Graphic 6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90790A" w:rsidRPr="00954D6C">
        <w:rPr>
          <w:rFonts w:hAnsi="Times New Roman"/>
          <w:b/>
          <w:bCs/>
          <w:sz w:val="20"/>
          <w:rtl/>
        </w:rPr>
        <w:t>مراجعة الحسابات المالية</w:t>
      </w:r>
      <w:r w:rsidR="0090790A" w:rsidRPr="00671DCA">
        <w:rPr>
          <w:rFonts w:hAnsi="Times New Roman"/>
          <w:sz w:val="20"/>
          <w:rtl/>
        </w:rPr>
        <w:t xml:space="preserve">: يسترشد استخدام الموارد داخل الأمم المتحدة بالنظام المالي والقواعد المالية للأمم المتحدة. وتخضع الأمانة العامة للأمم المتحدة، التي يتبعها برنامج الأمم المتحدة للبيئة، ومن ثم أمانة اتفاقية </w:t>
      </w:r>
      <w:proofErr w:type="spellStart"/>
      <w:r w:rsidR="0090790A" w:rsidRPr="00671DCA">
        <w:rPr>
          <w:rFonts w:hAnsi="Times New Roman"/>
          <w:sz w:val="20"/>
          <w:rtl/>
        </w:rPr>
        <w:t>ميناماتا</w:t>
      </w:r>
      <w:proofErr w:type="spellEnd"/>
      <w:r w:rsidR="0090790A" w:rsidRPr="00671DCA">
        <w:rPr>
          <w:rFonts w:hAnsi="Times New Roman"/>
          <w:sz w:val="20"/>
          <w:rtl/>
        </w:rPr>
        <w:t xml:space="preserve">، لعمليات مراجعة الحسابات التي يجريها مكتب الأمم المتحدة لخدمات الرقابة الداخلية ومجلس مراجعي الحسابات التابع للأمم المتحدة. وتُنفَّذ جميع المشاريع في إطار البرنامج الدولي المحدد خارجياً، ومن ثم يتولى البلد مقدم الطلب المسؤولية عن الإدارة المالية للمشروع. انظر الفرع 4-1 من الفصل 4 (صفحة </w:t>
      </w:r>
      <w:r w:rsidR="00486797">
        <w:rPr>
          <w:rFonts w:hAnsi="Times New Roman"/>
          <w:sz w:val="20"/>
          <w:rtl/>
        </w:rPr>
        <w:t>19</w:t>
      </w:r>
      <w:r w:rsidR="0090790A" w:rsidRPr="00671DCA">
        <w:rPr>
          <w:rFonts w:hAnsi="Times New Roman"/>
          <w:sz w:val="20"/>
          <w:rtl/>
        </w:rPr>
        <w:t>).</w:t>
      </w:r>
    </w:p>
    <w:p w14:paraId="0A653B12" w14:textId="253634AD" w:rsidR="00031BED" w:rsidRPr="00954D6C" w:rsidRDefault="00892103" w:rsidP="009B10E2">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exact"/>
        <w:ind w:left="1134"/>
        <w:jc w:val="both"/>
        <w:textDirection w:val="tbRlV"/>
        <w:rPr>
          <w:rFonts w:hAnsi="Times New Roman" w:hint="default"/>
          <w:b/>
          <w:bCs/>
          <w:szCs w:val="30"/>
          <w:rtl/>
          <w:lang w:val="ar-SA" w:eastAsia="zh-TW"/>
        </w:rPr>
      </w:pPr>
      <w:r w:rsidRPr="00954D6C">
        <w:rPr>
          <w:rFonts w:hAnsi="Times New Roman"/>
          <w:b/>
          <w:bCs/>
          <w:szCs w:val="30"/>
          <w:rtl/>
        </w:rPr>
        <w:t>١-١١</w:t>
      </w:r>
      <w:r w:rsidR="00D114D5">
        <w:rPr>
          <w:rFonts w:hAnsi="Times New Roman" w:hint="default"/>
          <w:b/>
          <w:bCs/>
          <w:szCs w:val="30"/>
          <w:rtl/>
        </w:rPr>
        <w:tab/>
      </w:r>
      <w:r w:rsidRPr="00954D6C">
        <w:rPr>
          <w:rFonts w:hAnsi="Times New Roman"/>
          <w:b/>
          <w:bCs/>
          <w:szCs w:val="30"/>
          <w:rtl/>
        </w:rPr>
        <w:t>هل توجد أي حدود أو أسقف للميزانية ينبغي أن أكون على علم بها؟</w:t>
      </w:r>
    </w:p>
    <w:p w14:paraId="240D498A" w14:textId="40CD8059" w:rsidR="00483895" w:rsidRPr="00671DCA" w:rsidRDefault="00BE6755" w:rsidP="00034AD1">
      <w:pPr>
        <w:autoSpaceDE w:val="0"/>
        <w:autoSpaceDN w:val="0"/>
        <w:bidi/>
        <w:adjustRightInd w:val="0"/>
        <w:spacing w:before="240" w:after="120" w:line="400" w:lineRule="exact"/>
        <w:jc w:val="both"/>
        <w:textDirection w:val="tbRlV"/>
        <w:rPr>
          <w:rFonts w:hAnsi="Times New Roman" w:hint="default"/>
          <w:sz w:val="20"/>
          <w:rtl/>
          <w:lang w:val="ar-SA" w:eastAsia="zh-TW"/>
        </w:rPr>
      </w:pPr>
      <w:bookmarkStart w:id="8" w:name="_Hlk2005320"/>
      <w:r w:rsidRPr="00671DCA">
        <w:rPr>
          <w:rFonts w:hAnsi="Times New Roman"/>
          <w:sz w:val="20"/>
          <w:rtl/>
        </w:rPr>
        <w:t xml:space="preserve">نعم </w:t>
      </w:r>
      <w:r w:rsidR="0037097F">
        <w:rPr>
          <w:rFonts w:hAnsi="Times New Roman"/>
          <w:sz w:val="20"/>
          <w:rtl/>
        </w:rPr>
        <w:t>-</w:t>
      </w:r>
      <w:r w:rsidR="00034AD1">
        <w:rPr>
          <w:rFonts w:hAnsi="Times New Roman" w:hint="default"/>
          <w:sz w:val="20"/>
          <w:rtl/>
        </w:rPr>
        <w:tab/>
      </w:r>
      <w:r w:rsidRPr="00671DCA">
        <w:rPr>
          <w:rFonts w:hAnsi="Times New Roman"/>
          <w:sz w:val="20"/>
          <w:rtl/>
        </w:rPr>
        <w:t>وفقاً للنظام المالي والقواعد المالية ذات الصلة، توجد حدود قصوى على بضع</w:t>
      </w:r>
      <w:r w:rsidR="006F7CB7">
        <w:rPr>
          <w:rFonts w:hAnsi="Times New Roman"/>
          <w:sz w:val="20"/>
          <w:rtl/>
        </w:rPr>
        <w:t>ة</w:t>
      </w:r>
      <w:r w:rsidRPr="00671DCA">
        <w:rPr>
          <w:rFonts w:hAnsi="Times New Roman"/>
          <w:sz w:val="20"/>
          <w:rtl/>
        </w:rPr>
        <w:t xml:space="preserve"> فئات من الميزانية.</w:t>
      </w:r>
    </w:p>
    <w:p w14:paraId="2CCB06D4" w14:textId="654B4DA6" w:rsidR="00483895" w:rsidRPr="00671DCA" w:rsidRDefault="00483895" w:rsidP="009B10E2">
      <w:pPr>
        <w:numPr>
          <w:ilvl w:val="0"/>
          <w:numId w:val="34"/>
        </w:numPr>
        <w:autoSpaceDE w:val="0"/>
        <w:autoSpaceDN w:val="0"/>
        <w:bidi/>
        <w:adjustRightInd w:val="0"/>
        <w:spacing w:after="80" w:line="360" w:lineRule="exact"/>
        <w:ind w:left="1276" w:hanging="567"/>
        <w:jc w:val="both"/>
        <w:textDirection w:val="tbRlV"/>
        <w:rPr>
          <w:rFonts w:hAnsi="Times New Roman" w:hint="default"/>
          <w:sz w:val="20"/>
          <w:rtl/>
          <w:lang w:val="ar-SA" w:eastAsia="zh-TW"/>
        </w:rPr>
      </w:pPr>
      <w:r w:rsidRPr="00671DCA">
        <w:rPr>
          <w:rFonts w:hAnsi="Times New Roman"/>
          <w:sz w:val="20"/>
          <w:rtl/>
        </w:rPr>
        <w:t xml:space="preserve">تكاليف الموظفين والخدمات التعاقدية </w:t>
      </w:r>
      <w:r w:rsidR="0037097F">
        <w:rPr>
          <w:rFonts w:hAnsi="Times New Roman"/>
          <w:sz w:val="20"/>
          <w:rtl/>
        </w:rPr>
        <w:t>-</w:t>
      </w:r>
      <w:r w:rsidRPr="00671DCA">
        <w:rPr>
          <w:rFonts w:hAnsi="Times New Roman"/>
          <w:sz w:val="20"/>
          <w:rtl/>
        </w:rPr>
        <w:t xml:space="preserve"> ٦٥ في المائة من مجموع الميزانية؛</w:t>
      </w:r>
    </w:p>
    <w:p w14:paraId="03D1C8BD" w14:textId="38D87579" w:rsidR="00483895" w:rsidRPr="00671DCA" w:rsidRDefault="00483895" w:rsidP="009B10E2">
      <w:pPr>
        <w:numPr>
          <w:ilvl w:val="0"/>
          <w:numId w:val="34"/>
        </w:numPr>
        <w:autoSpaceDE w:val="0"/>
        <w:autoSpaceDN w:val="0"/>
        <w:bidi/>
        <w:adjustRightInd w:val="0"/>
        <w:spacing w:after="80" w:line="360" w:lineRule="exact"/>
        <w:ind w:left="1276" w:hanging="567"/>
        <w:jc w:val="both"/>
        <w:textDirection w:val="tbRlV"/>
        <w:rPr>
          <w:rFonts w:hAnsi="Times New Roman" w:hint="default"/>
          <w:sz w:val="20"/>
          <w:rtl/>
          <w:lang w:val="ar-SA" w:eastAsia="zh-TW"/>
        </w:rPr>
      </w:pPr>
      <w:r w:rsidRPr="00671DCA">
        <w:rPr>
          <w:rFonts w:hAnsi="Times New Roman"/>
          <w:sz w:val="20"/>
          <w:rtl/>
        </w:rPr>
        <w:t xml:space="preserve">المعدات المتخصصة والتقنية - 10 في المائة، </w:t>
      </w:r>
      <w:r w:rsidR="00C32FC2">
        <w:rPr>
          <w:rFonts w:hAnsi="Times New Roman"/>
          <w:sz w:val="20"/>
          <w:rtl/>
        </w:rPr>
        <w:t xml:space="preserve">ولكن قد ينظر </w:t>
      </w:r>
      <w:r w:rsidRPr="00671DCA">
        <w:rPr>
          <w:rFonts w:hAnsi="Times New Roman"/>
          <w:sz w:val="20"/>
          <w:rtl/>
        </w:rPr>
        <w:t xml:space="preserve">مجلس الإدارة </w:t>
      </w:r>
      <w:r w:rsidR="00FF69BB" w:rsidRPr="00671DCA">
        <w:rPr>
          <w:rFonts w:hAnsi="Times New Roman"/>
          <w:sz w:val="20"/>
          <w:rtl/>
        </w:rPr>
        <w:t xml:space="preserve">في حالات استثنائية </w:t>
      </w:r>
      <w:r w:rsidRPr="00671DCA">
        <w:rPr>
          <w:rFonts w:hAnsi="Times New Roman"/>
          <w:sz w:val="20"/>
          <w:rtl/>
        </w:rPr>
        <w:t>في نسبة تصل إلى 25 في المائة استناداً إلى التفاصيل المرفقة بالطلب؛</w:t>
      </w:r>
    </w:p>
    <w:p w14:paraId="220EA658" w14:textId="24ABE07E" w:rsidR="00483895" w:rsidRPr="00671DCA" w:rsidRDefault="00483895" w:rsidP="009B10E2">
      <w:pPr>
        <w:numPr>
          <w:ilvl w:val="0"/>
          <w:numId w:val="34"/>
        </w:numPr>
        <w:autoSpaceDE w:val="0"/>
        <w:autoSpaceDN w:val="0"/>
        <w:bidi/>
        <w:adjustRightInd w:val="0"/>
        <w:spacing w:after="80" w:line="360" w:lineRule="exact"/>
        <w:ind w:left="1276" w:hanging="567"/>
        <w:jc w:val="both"/>
        <w:textDirection w:val="tbRlV"/>
        <w:rPr>
          <w:rFonts w:hAnsi="Times New Roman" w:hint="default"/>
          <w:sz w:val="20"/>
          <w:rtl/>
          <w:lang w:val="ar-SA" w:eastAsia="zh-TW"/>
        </w:rPr>
      </w:pPr>
      <w:r w:rsidRPr="00671DCA">
        <w:rPr>
          <w:rFonts w:hAnsi="Times New Roman"/>
          <w:sz w:val="20"/>
          <w:rtl/>
        </w:rPr>
        <w:t xml:space="preserve">الرسوم الإدارية </w:t>
      </w:r>
      <w:r w:rsidR="0037097F">
        <w:rPr>
          <w:rFonts w:hAnsi="Times New Roman"/>
          <w:sz w:val="20"/>
          <w:rtl/>
        </w:rPr>
        <w:t>-</w:t>
      </w:r>
      <w:r w:rsidRPr="00671DCA">
        <w:rPr>
          <w:rFonts w:hAnsi="Times New Roman"/>
          <w:sz w:val="20"/>
          <w:rtl/>
        </w:rPr>
        <w:t xml:space="preserve"> حد أقصى ٥ في المائة؛ </w:t>
      </w:r>
    </w:p>
    <w:p w14:paraId="271053D7" w14:textId="77777777" w:rsidR="00483895" w:rsidRPr="00671DCA" w:rsidRDefault="00483895" w:rsidP="009B10E2">
      <w:pPr>
        <w:numPr>
          <w:ilvl w:val="0"/>
          <w:numId w:val="34"/>
        </w:numPr>
        <w:autoSpaceDE w:val="0"/>
        <w:autoSpaceDN w:val="0"/>
        <w:bidi/>
        <w:adjustRightInd w:val="0"/>
        <w:spacing w:after="80" w:line="360" w:lineRule="exact"/>
        <w:ind w:left="1276" w:hanging="567"/>
        <w:jc w:val="both"/>
        <w:textDirection w:val="tbRlV"/>
        <w:rPr>
          <w:rFonts w:hAnsi="Times New Roman" w:hint="default"/>
          <w:sz w:val="20"/>
          <w:rtl/>
          <w:lang w:val="ar-SA" w:eastAsia="zh-TW"/>
        </w:rPr>
      </w:pPr>
      <w:r w:rsidRPr="00671DCA">
        <w:rPr>
          <w:rFonts w:hAnsi="Times New Roman"/>
          <w:sz w:val="20"/>
          <w:rtl/>
        </w:rPr>
        <w:t>الرصد والاستعراض/التقييم ومراجعة الحسابات، حسب الاقتضاء – ينبغي ألا تتجاوز ٠٠٠ ١٥ دولار من دولارات الولايات المتحدة في المجموع.</w:t>
      </w:r>
    </w:p>
    <w:bookmarkEnd w:id="8"/>
    <w:p w14:paraId="42E90FE6" w14:textId="4AD908F7" w:rsidR="00046FA9" w:rsidRPr="00671DCA" w:rsidRDefault="00034AD1" w:rsidP="00034AD1">
      <w:pPr>
        <w:autoSpaceDE w:val="0"/>
        <w:autoSpaceDN w:val="0"/>
        <w:bidi/>
        <w:adjustRightInd w:val="0"/>
        <w:spacing w:after="240" w:line="400" w:lineRule="exact"/>
        <w:jc w:val="both"/>
        <w:textDirection w:val="tbRlV"/>
        <w:rPr>
          <w:rFonts w:hAnsi="Times New Roman" w:hint="default"/>
          <w:b/>
          <w:bCs/>
          <w:sz w:val="20"/>
          <w:rtl/>
        </w:rPr>
      </w:pPr>
      <w:r w:rsidRPr="00954D6C">
        <w:rPr>
          <w:rFonts w:hAnsi="Times New Roman"/>
          <w:b/>
          <w:bCs/>
          <w:noProof/>
          <w:rtl/>
          <w:lang w:val="en-US" w:eastAsia="en-US"/>
        </w:rPr>
        <w:drawing>
          <wp:anchor distT="0" distB="0" distL="114300" distR="114300" simplePos="0" relativeHeight="251732992" behindDoc="0" locked="0" layoutInCell="1" allowOverlap="1" wp14:anchorId="4088E2DF" wp14:editId="7195B363">
            <wp:simplePos x="0" y="0"/>
            <wp:positionH relativeFrom="column">
              <wp:posOffset>5501217</wp:posOffset>
            </wp:positionH>
            <wp:positionV relativeFrom="paragraph">
              <wp:posOffset>314113</wp:posOffset>
            </wp:positionV>
            <wp:extent cx="569521" cy="553085"/>
            <wp:effectExtent l="0" t="0" r="0" b="0"/>
            <wp:wrapNone/>
            <wp:docPr id="64" name="Graphic 64"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E05FF1" w:rsidRPr="00671DCA">
        <w:rPr>
          <w:rFonts w:hAnsi="Times New Roman"/>
          <w:sz w:val="20"/>
          <w:rtl/>
        </w:rPr>
        <w:t xml:space="preserve">انظر </w:t>
      </w:r>
      <w:r w:rsidR="00954D6C" w:rsidRPr="00671DCA">
        <w:rPr>
          <w:rFonts w:hAnsi="Times New Roman"/>
          <w:sz w:val="20"/>
          <w:rtl/>
        </w:rPr>
        <w:t>”</w:t>
      </w:r>
      <w:r w:rsidR="00E05FF1" w:rsidRPr="00671DCA">
        <w:rPr>
          <w:rFonts w:hAnsi="Times New Roman"/>
          <w:sz w:val="20"/>
          <w:rtl/>
        </w:rPr>
        <w:t>ملاحظات إضافية على فئات الميزانية</w:t>
      </w:r>
      <w:r w:rsidR="00954D6C" w:rsidRPr="00671DCA">
        <w:rPr>
          <w:rFonts w:hAnsi="Times New Roman"/>
          <w:sz w:val="20"/>
          <w:rtl/>
        </w:rPr>
        <w:t>“</w:t>
      </w:r>
      <w:r w:rsidR="00954D6C">
        <w:rPr>
          <w:rFonts w:hAnsi="Times New Roman"/>
          <w:sz w:val="20"/>
          <w:rtl/>
        </w:rPr>
        <w:t xml:space="preserve"> </w:t>
      </w:r>
      <w:r w:rsidR="00E05FF1" w:rsidRPr="00671DCA">
        <w:rPr>
          <w:rFonts w:hAnsi="Times New Roman"/>
          <w:sz w:val="20"/>
          <w:rtl/>
        </w:rPr>
        <w:t xml:space="preserve">في الفرع 4-2 من الفصل ٤ (صفحة </w:t>
      </w:r>
      <w:r w:rsidR="00486797">
        <w:rPr>
          <w:rFonts w:hAnsi="Times New Roman"/>
          <w:sz w:val="20"/>
          <w:rtl/>
        </w:rPr>
        <w:t>34</w:t>
      </w:r>
      <w:r w:rsidR="00E05FF1" w:rsidRPr="00671DCA">
        <w:rPr>
          <w:rFonts w:hAnsi="Times New Roman"/>
          <w:sz w:val="20"/>
          <w:rtl/>
        </w:rPr>
        <w:t>).</w:t>
      </w:r>
    </w:p>
    <w:p w14:paraId="0213B124" w14:textId="3D5284A0" w:rsidR="00031BED" w:rsidRPr="00954D6C" w:rsidRDefault="00892103" w:rsidP="009B10E2">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exact"/>
        <w:ind w:left="1134"/>
        <w:jc w:val="both"/>
        <w:textDirection w:val="tbRlV"/>
        <w:rPr>
          <w:rFonts w:hAnsi="Times New Roman" w:hint="default"/>
          <w:b/>
          <w:bCs/>
          <w:szCs w:val="30"/>
          <w:rtl/>
          <w:lang w:val="ar-SA" w:eastAsia="zh-TW"/>
        </w:rPr>
      </w:pPr>
      <w:r w:rsidRPr="00954D6C">
        <w:rPr>
          <w:rFonts w:hAnsi="Times New Roman"/>
          <w:b/>
          <w:bCs/>
          <w:szCs w:val="30"/>
          <w:rtl/>
        </w:rPr>
        <w:t>١-١٢</w:t>
      </w:r>
      <w:r w:rsidR="00D114D5">
        <w:rPr>
          <w:rFonts w:hAnsi="Times New Roman" w:hint="default"/>
          <w:b/>
          <w:bCs/>
          <w:szCs w:val="30"/>
          <w:rtl/>
        </w:rPr>
        <w:tab/>
      </w:r>
      <w:r w:rsidRPr="00954D6C">
        <w:rPr>
          <w:rFonts w:hAnsi="Times New Roman"/>
          <w:b/>
          <w:bCs/>
          <w:szCs w:val="30"/>
          <w:rtl/>
        </w:rPr>
        <w:t>ما هي العملية المقررة لتقديم الطلبات؟</w:t>
      </w:r>
    </w:p>
    <w:p w14:paraId="5B030346" w14:textId="17405850" w:rsidR="00294C2C" w:rsidRPr="00671DCA" w:rsidRDefault="00294C2C" w:rsidP="00034AD1">
      <w:pPr>
        <w:autoSpaceDE w:val="0"/>
        <w:autoSpaceDN w:val="0"/>
        <w:bidi/>
        <w:adjustRightInd w:val="0"/>
        <w:spacing w:before="240" w:after="120" w:line="400" w:lineRule="exact"/>
        <w:jc w:val="both"/>
        <w:textDirection w:val="tbRlV"/>
        <w:rPr>
          <w:rFonts w:hAnsi="Times New Roman" w:hint="default"/>
          <w:sz w:val="20"/>
          <w:rtl/>
          <w:lang w:val="ar-SA" w:eastAsia="zh-TW"/>
        </w:rPr>
      </w:pPr>
      <w:r w:rsidRPr="00671DCA">
        <w:rPr>
          <w:rFonts w:hAnsi="Times New Roman"/>
          <w:sz w:val="20"/>
          <w:rtl/>
        </w:rPr>
        <w:t xml:space="preserve">للجولة الثانية من تقديم الطلبات للبرنامج الدولي المحدد موعد نهائي إلزامي هو يوم </w:t>
      </w:r>
      <w:r w:rsidRPr="00954D6C">
        <w:rPr>
          <w:rFonts w:hAnsi="Times New Roman"/>
          <w:sz w:val="20"/>
          <w:u w:val="single"/>
          <w:rtl/>
        </w:rPr>
        <w:t>الجمعة الموافق ١٤ حزيران/يونيه ٢٠١٩</w:t>
      </w:r>
      <w:r w:rsidRPr="00671DCA">
        <w:rPr>
          <w:rFonts w:hAnsi="Times New Roman"/>
          <w:sz w:val="20"/>
          <w:rtl/>
        </w:rPr>
        <w:t>.</w:t>
      </w:r>
    </w:p>
    <w:p w14:paraId="59968A9E" w14:textId="1A88A864" w:rsidR="00294C2C" w:rsidRPr="00671DCA" w:rsidRDefault="00294C2C" w:rsidP="0037097F">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ويُشجع مقدمو الطلبات على تقديم ملفات طلباتهم </w:t>
      </w:r>
      <w:r w:rsidRPr="00FF69BB">
        <w:rPr>
          <w:rFonts w:hAnsi="Times New Roman"/>
          <w:b/>
          <w:bCs/>
          <w:sz w:val="20"/>
          <w:rtl/>
        </w:rPr>
        <w:t>باللغة الإنكليزية</w:t>
      </w:r>
      <w:r w:rsidRPr="00671DCA">
        <w:rPr>
          <w:rFonts w:hAnsi="Times New Roman"/>
          <w:sz w:val="20"/>
          <w:rtl/>
        </w:rPr>
        <w:t xml:space="preserve"> في </w:t>
      </w:r>
      <w:r w:rsidR="00C32FC2">
        <w:rPr>
          <w:rFonts w:hAnsi="Times New Roman"/>
          <w:sz w:val="20"/>
          <w:rtl/>
        </w:rPr>
        <w:t>أقرب</w:t>
      </w:r>
      <w:r w:rsidR="00C32FC2" w:rsidRPr="00671DCA">
        <w:rPr>
          <w:rFonts w:hAnsi="Times New Roman"/>
          <w:sz w:val="20"/>
          <w:rtl/>
        </w:rPr>
        <w:t xml:space="preserve"> </w:t>
      </w:r>
      <w:r w:rsidRPr="00671DCA">
        <w:rPr>
          <w:rFonts w:hAnsi="Times New Roman"/>
          <w:sz w:val="20"/>
          <w:rtl/>
        </w:rPr>
        <w:t xml:space="preserve">وقت ممكن قبل الموعد النهائي </w:t>
      </w:r>
      <w:r w:rsidR="00C32FC2">
        <w:rPr>
          <w:rFonts w:hAnsi="Times New Roman"/>
          <w:sz w:val="20"/>
          <w:rtl/>
        </w:rPr>
        <w:t>لكي</w:t>
      </w:r>
      <w:r w:rsidR="00C32FC2" w:rsidRPr="00671DCA">
        <w:rPr>
          <w:rFonts w:hAnsi="Times New Roman"/>
          <w:sz w:val="20"/>
          <w:rtl/>
        </w:rPr>
        <w:t xml:space="preserve"> </w:t>
      </w:r>
      <w:r w:rsidRPr="00671DCA">
        <w:rPr>
          <w:rFonts w:hAnsi="Times New Roman"/>
          <w:sz w:val="20"/>
          <w:rtl/>
        </w:rPr>
        <w:t>يتسنى للأمانة أن تستعرض الطلبات للتأكد من اكتمالها.</w:t>
      </w:r>
    </w:p>
    <w:p w14:paraId="587B8CA9" w14:textId="64D34256" w:rsidR="007273E0" w:rsidRPr="00671DCA" w:rsidRDefault="00CF0DE5" w:rsidP="009B10E2">
      <w:pPr>
        <w:autoSpaceDE w:val="0"/>
        <w:autoSpaceDN w:val="0"/>
        <w:bidi/>
        <w:adjustRightInd w:val="0"/>
        <w:spacing w:after="120" w:line="340" w:lineRule="exact"/>
        <w:jc w:val="both"/>
        <w:textDirection w:val="tbRlV"/>
        <w:rPr>
          <w:rFonts w:hAnsi="Times New Roman" w:hint="default"/>
          <w:sz w:val="20"/>
          <w:rtl/>
          <w:lang w:val="ar-SA" w:eastAsia="zh-TW"/>
        </w:rPr>
      </w:pPr>
      <w:r w:rsidRPr="00671DCA">
        <w:rPr>
          <w:rFonts w:hAnsi="Times New Roman"/>
          <w:sz w:val="20"/>
          <w:rtl/>
        </w:rPr>
        <w:t xml:space="preserve">وينبغي إرسال الطلبات الكاملة إلكترونياً على هيئة ملفات </w:t>
      </w:r>
      <w:r w:rsidRPr="00034AD1">
        <w:rPr>
          <w:rFonts w:hAnsi="Times New Roman"/>
          <w:b/>
          <w:bCs/>
          <w:sz w:val="20"/>
        </w:rPr>
        <w:t>Word</w:t>
      </w:r>
      <w:r w:rsidRPr="00671DCA">
        <w:rPr>
          <w:rFonts w:hAnsi="Times New Roman"/>
          <w:sz w:val="20"/>
          <w:rtl/>
        </w:rPr>
        <w:t xml:space="preserve"> و</w:t>
      </w:r>
      <w:r w:rsidRPr="00034AD1">
        <w:rPr>
          <w:rFonts w:hAnsi="Times New Roman"/>
          <w:b/>
          <w:bCs/>
          <w:sz w:val="20"/>
        </w:rPr>
        <w:t>PDF</w:t>
      </w:r>
      <w:r w:rsidRPr="00671DCA">
        <w:rPr>
          <w:rFonts w:hAnsi="Times New Roman"/>
          <w:sz w:val="20"/>
          <w:rtl/>
        </w:rPr>
        <w:t xml:space="preserve">، بما في ذلك النموذج جيم - كتاب الإحالة (أي </w:t>
      </w:r>
      <w:r w:rsidR="00C32FC2">
        <w:rPr>
          <w:rFonts w:hAnsi="Times New Roman"/>
          <w:sz w:val="20"/>
          <w:rtl/>
        </w:rPr>
        <w:t xml:space="preserve">مع </w:t>
      </w:r>
      <w:r w:rsidRPr="00671DCA">
        <w:rPr>
          <w:rFonts w:hAnsi="Times New Roman"/>
          <w:sz w:val="20"/>
          <w:rtl/>
        </w:rPr>
        <w:t>التوقيعات الممسوحة ضوئياً من مسؤول الحكومة مقدمة الطلب و</w:t>
      </w:r>
      <w:r w:rsidR="00D42B6D">
        <w:rPr>
          <w:rFonts w:hAnsi="Times New Roman"/>
          <w:sz w:val="20"/>
          <w:rtl/>
        </w:rPr>
        <w:t>مسؤول الاتصال</w:t>
      </w:r>
      <w:r w:rsidRPr="00671DCA">
        <w:rPr>
          <w:rFonts w:hAnsi="Times New Roman"/>
          <w:sz w:val="20"/>
          <w:rtl/>
        </w:rPr>
        <w:t xml:space="preserve"> الوطني ومسؤول التنسيق التنفيذي لمرفق البيئة العالمية) إلى: </w:t>
      </w:r>
      <w:r w:rsidRPr="00034AD1">
        <w:rPr>
          <w:rFonts w:ascii="Roboto" w:eastAsia="SimSun" w:hAnsi="Roboto" w:cs="Arial"/>
          <w:color w:val="BF8F00"/>
          <w:sz w:val="20"/>
          <w:szCs w:val="20"/>
        </w:rPr>
        <w:t>MEA-MinamataSecretariat@un.org</w:t>
      </w:r>
      <w:r w:rsidRPr="00671DCA">
        <w:rPr>
          <w:rFonts w:hAnsi="Times New Roman"/>
          <w:sz w:val="20"/>
          <w:rtl/>
        </w:rPr>
        <w:t xml:space="preserve"> مع إرسال نسخة إلى </w:t>
      </w:r>
      <w:r w:rsidRPr="00034AD1">
        <w:rPr>
          <w:rFonts w:ascii="Roboto" w:eastAsia="SimSun" w:hAnsi="Roboto" w:cs="Arial"/>
          <w:color w:val="BF8F00"/>
          <w:sz w:val="20"/>
          <w:szCs w:val="20"/>
        </w:rPr>
        <w:t>madeeha.bajwa@un.org</w:t>
      </w:r>
      <w:r w:rsidRPr="00671DCA">
        <w:rPr>
          <w:rFonts w:hAnsi="Times New Roman"/>
          <w:sz w:val="20"/>
          <w:rtl/>
        </w:rPr>
        <w:t>.</w:t>
      </w:r>
    </w:p>
    <w:p w14:paraId="2FF8C51F" w14:textId="46E048D6" w:rsidR="000C5067" w:rsidRPr="00671DCA" w:rsidRDefault="009B10E2" w:rsidP="009B10E2">
      <w:pPr>
        <w:autoSpaceDE w:val="0"/>
        <w:autoSpaceDN w:val="0"/>
        <w:bidi/>
        <w:adjustRightInd w:val="0"/>
        <w:spacing w:after="240" w:line="360" w:lineRule="exact"/>
        <w:jc w:val="both"/>
        <w:textDirection w:val="tbRlV"/>
        <w:rPr>
          <w:rFonts w:hAnsi="Times New Roman" w:hint="default"/>
          <w:sz w:val="20"/>
          <w:rtl/>
        </w:rPr>
      </w:pPr>
      <w:r w:rsidRPr="008E3999">
        <w:rPr>
          <w:rFonts w:hAnsi="Times New Roman"/>
          <w:b/>
          <w:bCs/>
          <w:noProof/>
          <w:rtl/>
          <w:lang w:eastAsia="en-US"/>
        </w:rPr>
        <w:drawing>
          <wp:anchor distT="0" distB="0" distL="114300" distR="114300" simplePos="0" relativeHeight="251735040" behindDoc="0" locked="0" layoutInCell="1" allowOverlap="1" wp14:anchorId="2F5F5A47" wp14:editId="7035D453">
            <wp:simplePos x="0" y="0"/>
            <wp:positionH relativeFrom="column">
              <wp:posOffset>5498465</wp:posOffset>
            </wp:positionH>
            <wp:positionV relativeFrom="paragraph">
              <wp:posOffset>496994</wp:posOffset>
            </wp:positionV>
            <wp:extent cx="569521" cy="553085"/>
            <wp:effectExtent l="0" t="0" r="0" b="0"/>
            <wp:wrapNone/>
            <wp:docPr id="65" name="Graphic 65"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00136EF7" w:rsidRPr="00671DCA">
        <w:rPr>
          <w:rFonts w:hAnsi="Times New Roman"/>
          <w:sz w:val="20"/>
          <w:rtl/>
        </w:rPr>
        <w:t>ملاحظة - يرجى الاحتفاظ بالاستمارة جيم الأصلية الموقَّعة لأنها ستكون مطلوبة لإتمام ترتيبات إدارة المشروع ذات الصلة للمشاريع المعتمدة.</w:t>
      </w:r>
    </w:p>
    <w:p w14:paraId="02D9F10E" w14:textId="592A4D31" w:rsidR="00031BED" w:rsidRPr="008E3999" w:rsidRDefault="002C4789" w:rsidP="009B10E2">
      <w:pPr>
        <w:pStyle w:val="Heading2"/>
        <w:pBdr>
          <w:top w:val="none" w:sz="0" w:space="0" w:color="auto"/>
          <w:left w:val="none" w:sz="0" w:space="0" w:color="auto"/>
          <w:bottom w:val="none" w:sz="0" w:space="0" w:color="auto"/>
          <w:right w:val="none" w:sz="0" w:space="0" w:color="auto"/>
        </w:pBdr>
        <w:shd w:val="clear" w:color="auto" w:fill="D9D9D9" w:themeFill="background1" w:themeFillShade="D9"/>
        <w:tabs>
          <w:tab w:val="left" w:pos="1983"/>
        </w:tabs>
        <w:bidi/>
        <w:spacing w:before="0" w:after="120" w:line="400" w:lineRule="exact"/>
        <w:ind w:left="1134"/>
        <w:jc w:val="both"/>
        <w:textDirection w:val="tbRlV"/>
        <w:rPr>
          <w:rFonts w:hAnsi="Times New Roman" w:hint="default"/>
          <w:b/>
          <w:bCs/>
          <w:szCs w:val="30"/>
          <w:rtl/>
          <w:lang w:val="ar-SA" w:eastAsia="zh-TW"/>
        </w:rPr>
      </w:pPr>
      <w:r w:rsidRPr="008E3999">
        <w:rPr>
          <w:rFonts w:hAnsi="Times New Roman"/>
          <w:b/>
          <w:bCs/>
          <w:szCs w:val="30"/>
          <w:rtl/>
        </w:rPr>
        <w:t>١-١٣</w:t>
      </w:r>
      <w:r w:rsidR="00D114D5">
        <w:rPr>
          <w:rFonts w:hAnsi="Times New Roman" w:hint="default"/>
          <w:b/>
          <w:bCs/>
          <w:szCs w:val="30"/>
          <w:rtl/>
        </w:rPr>
        <w:tab/>
      </w:r>
      <w:r w:rsidRPr="008E3999">
        <w:rPr>
          <w:rFonts w:hAnsi="Times New Roman"/>
          <w:b/>
          <w:bCs/>
          <w:szCs w:val="30"/>
          <w:rtl/>
        </w:rPr>
        <w:t xml:space="preserve">ماذا يحدث </w:t>
      </w:r>
      <w:r w:rsidR="000C18FE">
        <w:rPr>
          <w:rFonts w:hAnsi="Times New Roman"/>
          <w:b/>
          <w:bCs/>
          <w:szCs w:val="30"/>
          <w:rtl/>
        </w:rPr>
        <w:t xml:space="preserve">بعد </w:t>
      </w:r>
      <w:r w:rsidR="00FF69BB">
        <w:rPr>
          <w:rFonts w:hAnsi="Times New Roman"/>
          <w:b/>
          <w:bCs/>
          <w:szCs w:val="30"/>
          <w:rtl/>
        </w:rPr>
        <w:t>تقديم</w:t>
      </w:r>
      <w:r w:rsidRPr="008E3999">
        <w:rPr>
          <w:rFonts w:hAnsi="Times New Roman"/>
          <w:b/>
          <w:bCs/>
          <w:szCs w:val="30"/>
          <w:rtl/>
        </w:rPr>
        <w:t xml:space="preserve"> الطلبات؟</w:t>
      </w:r>
    </w:p>
    <w:p w14:paraId="128B555F" w14:textId="714BF961" w:rsidR="00E71D6F" w:rsidRPr="00671DCA" w:rsidRDefault="00E71D6F" w:rsidP="00B4475D">
      <w:pPr>
        <w:autoSpaceDE w:val="0"/>
        <w:autoSpaceDN w:val="0"/>
        <w:bidi/>
        <w:adjustRightInd w:val="0"/>
        <w:spacing w:before="240" w:after="120" w:line="360" w:lineRule="exact"/>
        <w:jc w:val="both"/>
        <w:textDirection w:val="tbRlV"/>
        <w:rPr>
          <w:rFonts w:hAnsi="Times New Roman" w:hint="default"/>
          <w:sz w:val="20"/>
          <w:rtl/>
          <w:lang w:val="ar-SA" w:eastAsia="zh-TW"/>
        </w:rPr>
      </w:pPr>
      <w:r w:rsidRPr="00671DCA">
        <w:rPr>
          <w:rFonts w:hAnsi="Times New Roman"/>
          <w:sz w:val="20"/>
          <w:rtl/>
        </w:rPr>
        <w:t xml:space="preserve">انظر الشكل 1 أدناه للاطلاع على وصف لعملية التقديم وفقاً للجداول الزمنية للجولة الثانية من تقديم الطلبات </w:t>
      </w:r>
      <w:r w:rsidR="00C32FC2">
        <w:rPr>
          <w:rFonts w:hAnsi="Times New Roman"/>
          <w:sz w:val="20"/>
          <w:rtl/>
        </w:rPr>
        <w:t>إلى ا</w:t>
      </w:r>
      <w:r w:rsidR="00C32FC2" w:rsidRPr="00671DCA">
        <w:rPr>
          <w:rFonts w:hAnsi="Times New Roman"/>
          <w:sz w:val="20"/>
          <w:rtl/>
        </w:rPr>
        <w:t xml:space="preserve">لبرنامج </w:t>
      </w:r>
      <w:r w:rsidRPr="00671DCA">
        <w:rPr>
          <w:rFonts w:hAnsi="Times New Roman"/>
          <w:sz w:val="20"/>
          <w:rtl/>
        </w:rPr>
        <w:t>الدولي المحدد.</w:t>
      </w:r>
    </w:p>
    <w:p w14:paraId="4E81EA37" w14:textId="1A9B9C88" w:rsidR="00294C2C" w:rsidRPr="00671DCA" w:rsidRDefault="00294C2C"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و</w:t>
      </w:r>
      <w:r w:rsidR="00FF69BB">
        <w:rPr>
          <w:rFonts w:hAnsi="Times New Roman"/>
          <w:sz w:val="20"/>
          <w:rtl/>
        </w:rPr>
        <w:t>س</w:t>
      </w:r>
      <w:r w:rsidRPr="00671DCA">
        <w:rPr>
          <w:rFonts w:hAnsi="Times New Roman"/>
          <w:sz w:val="20"/>
          <w:rtl/>
        </w:rPr>
        <w:t>ترسل الأمانة إشعاراً باستلام ملف الطلب في يوم العمل التالي.</w:t>
      </w:r>
    </w:p>
    <w:p w14:paraId="3894CCDB" w14:textId="77777777" w:rsidR="00294C2C" w:rsidRPr="008E3999" w:rsidRDefault="00294C2C" w:rsidP="001D1768">
      <w:pPr>
        <w:autoSpaceDE w:val="0"/>
        <w:autoSpaceDN w:val="0"/>
        <w:bidi/>
        <w:adjustRightInd w:val="0"/>
        <w:spacing w:after="120" w:line="400" w:lineRule="exact"/>
        <w:jc w:val="both"/>
        <w:textDirection w:val="tbRlV"/>
        <w:rPr>
          <w:rFonts w:hAnsi="Times New Roman" w:hint="default"/>
          <w:b/>
          <w:bCs/>
          <w:sz w:val="20"/>
          <w:rtl/>
          <w:lang w:val="ar-SA" w:eastAsia="zh-TW"/>
        </w:rPr>
      </w:pPr>
      <w:r w:rsidRPr="008E3999">
        <w:rPr>
          <w:rFonts w:hAnsi="Times New Roman"/>
          <w:b/>
          <w:bCs/>
          <w:sz w:val="20"/>
          <w:rtl/>
        </w:rPr>
        <w:t>الخطوة 1: فرز الطلبات بواسطة الأمانة</w:t>
      </w:r>
    </w:p>
    <w:p w14:paraId="3D3AA917" w14:textId="2D7E58EF" w:rsidR="00294C2C" w:rsidRPr="00671DCA" w:rsidRDefault="00294C2C"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تتولى الأمانة </w:t>
      </w:r>
      <w:r w:rsidRPr="00FF69BB">
        <w:rPr>
          <w:rFonts w:hAnsi="Times New Roman"/>
          <w:b/>
          <w:bCs/>
          <w:sz w:val="20"/>
          <w:rtl/>
        </w:rPr>
        <w:t>فرز</w:t>
      </w:r>
      <w:r w:rsidRPr="00671DCA">
        <w:rPr>
          <w:rFonts w:hAnsi="Times New Roman"/>
          <w:sz w:val="20"/>
          <w:rtl/>
        </w:rPr>
        <w:t xml:space="preserve"> الطلبات للتأكد من أنها كاملة ومؤهلة.</w:t>
      </w:r>
    </w:p>
    <w:p w14:paraId="52D9AB52" w14:textId="16762D1D" w:rsidR="00294C2C" w:rsidRPr="00671DCA" w:rsidRDefault="00294C2C"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وخلال عملية الفرز، يجوز للأمانة أن تطلب معلومات أو توضيحات إضافية من مقدم الطلب، بغية تيسير عملية تحديد الأهلية والاكتمال.</w:t>
      </w:r>
    </w:p>
    <w:p w14:paraId="03BBAADF" w14:textId="084817C8" w:rsidR="00CF0DE5" w:rsidRPr="00671DCA" w:rsidRDefault="00CF0DE5"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ولا بد أن تصل الطلبات إلى الأمانة قبل الموعد النهائي، حتى يتسنى للأمانة، إذا كانت هناك أي بنود ناقصة/إضافية مطلوبة، أن تنبه الجهة مقدمة الطلب </w:t>
      </w:r>
      <w:r w:rsidR="00C32FC2">
        <w:rPr>
          <w:rFonts w:hAnsi="Times New Roman"/>
          <w:sz w:val="20"/>
          <w:rtl/>
        </w:rPr>
        <w:t>إلى ال</w:t>
      </w:r>
      <w:r w:rsidR="00C32FC2" w:rsidRPr="00671DCA">
        <w:rPr>
          <w:rFonts w:hAnsi="Times New Roman"/>
          <w:sz w:val="20"/>
          <w:rtl/>
        </w:rPr>
        <w:t xml:space="preserve">بنود </w:t>
      </w:r>
      <w:r w:rsidRPr="00671DCA">
        <w:rPr>
          <w:rFonts w:hAnsi="Times New Roman"/>
          <w:sz w:val="20"/>
          <w:rtl/>
        </w:rPr>
        <w:t xml:space="preserve">الناقصة لتقديمها قبل الموعد النهائي. </w:t>
      </w:r>
      <w:r w:rsidR="00C32FC2">
        <w:rPr>
          <w:rFonts w:hAnsi="Times New Roman"/>
          <w:sz w:val="20"/>
          <w:u w:val="single"/>
          <w:rtl/>
        </w:rPr>
        <w:t xml:space="preserve">ولن ينظر </w:t>
      </w:r>
      <w:r w:rsidRPr="008E3999">
        <w:rPr>
          <w:rFonts w:hAnsi="Times New Roman"/>
          <w:sz w:val="20"/>
          <w:u w:val="single"/>
          <w:rtl/>
        </w:rPr>
        <w:t>مجلس الإدارة في إمكانية تمويل الطلبات غير المكتملة</w:t>
      </w:r>
      <w:r w:rsidRPr="00671DCA">
        <w:rPr>
          <w:rFonts w:hAnsi="Times New Roman"/>
          <w:sz w:val="20"/>
          <w:rtl/>
        </w:rPr>
        <w:t>.</w:t>
      </w:r>
    </w:p>
    <w:p w14:paraId="23B072C6" w14:textId="77777777" w:rsidR="00294C2C" w:rsidRPr="008E3999" w:rsidRDefault="00294C2C" w:rsidP="001D1768">
      <w:pPr>
        <w:autoSpaceDE w:val="0"/>
        <w:autoSpaceDN w:val="0"/>
        <w:bidi/>
        <w:adjustRightInd w:val="0"/>
        <w:spacing w:after="120" w:line="400" w:lineRule="exact"/>
        <w:jc w:val="both"/>
        <w:textDirection w:val="tbRlV"/>
        <w:rPr>
          <w:rFonts w:hAnsi="Times New Roman" w:hint="default"/>
          <w:b/>
          <w:bCs/>
          <w:sz w:val="20"/>
          <w:rtl/>
          <w:lang w:val="ar-SA" w:eastAsia="zh-TW"/>
        </w:rPr>
      </w:pPr>
      <w:r w:rsidRPr="008E3999">
        <w:rPr>
          <w:rFonts w:hAnsi="Times New Roman"/>
          <w:b/>
          <w:bCs/>
          <w:sz w:val="20"/>
          <w:rtl/>
        </w:rPr>
        <w:t>الخطوة 2: التقييم بواسطة الأمانة</w:t>
      </w:r>
    </w:p>
    <w:p w14:paraId="1F6A7D1F" w14:textId="5336092A" w:rsidR="00294C2C" w:rsidRPr="00671DCA" w:rsidRDefault="00FF69BB" w:rsidP="001D1768">
      <w:pPr>
        <w:autoSpaceDE w:val="0"/>
        <w:autoSpaceDN w:val="0"/>
        <w:bidi/>
        <w:adjustRightInd w:val="0"/>
        <w:spacing w:after="120" w:line="400" w:lineRule="exact"/>
        <w:jc w:val="both"/>
        <w:textDirection w:val="tbRlV"/>
        <w:rPr>
          <w:rFonts w:hAnsi="Times New Roman" w:hint="default"/>
          <w:sz w:val="20"/>
          <w:rtl/>
          <w:lang w:val="ar-SA" w:eastAsia="zh-TW"/>
        </w:rPr>
      </w:pPr>
      <w:r>
        <w:rPr>
          <w:rFonts w:hAnsi="Times New Roman"/>
          <w:sz w:val="20"/>
          <w:rtl/>
        </w:rPr>
        <w:t>تتولى</w:t>
      </w:r>
      <w:r w:rsidR="00294C2C" w:rsidRPr="00671DCA">
        <w:rPr>
          <w:rFonts w:hAnsi="Times New Roman"/>
          <w:sz w:val="20"/>
          <w:rtl/>
        </w:rPr>
        <w:t xml:space="preserve"> الأمانة تقييم الطلبات بناءً على المعايير والإجراءات التي أقرها مجلس إدارة البرنامج الدولي المحدد.</w:t>
      </w:r>
    </w:p>
    <w:p w14:paraId="134814D9" w14:textId="1034C353" w:rsidR="00294C2C" w:rsidRPr="00671DCA" w:rsidRDefault="00FF69BB" w:rsidP="001D1768">
      <w:pPr>
        <w:autoSpaceDE w:val="0"/>
        <w:autoSpaceDN w:val="0"/>
        <w:bidi/>
        <w:adjustRightInd w:val="0"/>
        <w:spacing w:after="120" w:line="400" w:lineRule="exact"/>
        <w:jc w:val="both"/>
        <w:textDirection w:val="tbRlV"/>
        <w:rPr>
          <w:rFonts w:hAnsi="Times New Roman" w:hint="default"/>
          <w:sz w:val="20"/>
          <w:rtl/>
          <w:lang w:val="ar-SA" w:eastAsia="zh-TW"/>
        </w:rPr>
      </w:pPr>
      <w:r>
        <w:rPr>
          <w:rFonts w:hAnsi="Times New Roman"/>
          <w:sz w:val="20"/>
          <w:rtl/>
        </w:rPr>
        <w:t>وتقيِّم</w:t>
      </w:r>
      <w:r w:rsidR="00294C2C" w:rsidRPr="00671DCA">
        <w:rPr>
          <w:rFonts w:hAnsi="Times New Roman"/>
          <w:sz w:val="20"/>
          <w:rtl/>
        </w:rPr>
        <w:t xml:space="preserve"> الأمانة طلبات المشاريع بواسطة الموظفين الملائمين داخل الأمانة</w:t>
      </w:r>
      <w:r>
        <w:rPr>
          <w:rFonts w:hAnsi="Times New Roman"/>
          <w:sz w:val="20"/>
          <w:rtl/>
        </w:rPr>
        <w:t>،</w:t>
      </w:r>
      <w:r w:rsidR="00294C2C" w:rsidRPr="00671DCA">
        <w:rPr>
          <w:rFonts w:hAnsi="Times New Roman"/>
          <w:sz w:val="20"/>
          <w:rtl/>
        </w:rPr>
        <w:t xml:space="preserve"> و</w:t>
      </w:r>
      <w:r>
        <w:rPr>
          <w:rFonts w:hAnsi="Times New Roman"/>
          <w:sz w:val="20"/>
          <w:rtl/>
        </w:rPr>
        <w:t>س</w:t>
      </w:r>
      <w:r w:rsidR="00294C2C" w:rsidRPr="00671DCA">
        <w:rPr>
          <w:rFonts w:hAnsi="Times New Roman"/>
          <w:sz w:val="20"/>
          <w:rtl/>
        </w:rPr>
        <w:t>تقدم التقييم إلى مجلس الإدارة للنظر فيه واتخاذ قرار بشأنه.</w:t>
      </w:r>
    </w:p>
    <w:p w14:paraId="7765720A" w14:textId="4880CC91" w:rsidR="00294C2C" w:rsidRPr="00671DCA" w:rsidRDefault="00294C2C"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ويجوز للأمانة أن تتشاور مع المنظمات الحكومية الدولية ذات الصلة خلال عملية التقييم.</w:t>
      </w:r>
    </w:p>
    <w:p w14:paraId="486C04DE" w14:textId="205E46A1" w:rsidR="00294C2C" w:rsidRPr="00671DCA" w:rsidRDefault="00294C2C" w:rsidP="001D1768">
      <w:pPr>
        <w:autoSpaceDE w:val="0"/>
        <w:autoSpaceDN w:val="0"/>
        <w:bidi/>
        <w:adjustRightInd w:val="0"/>
        <w:spacing w:after="120" w:line="400" w:lineRule="exact"/>
        <w:jc w:val="both"/>
        <w:textDirection w:val="tbRlV"/>
        <w:rPr>
          <w:rFonts w:hAnsi="Times New Roman" w:hint="default"/>
          <w:b/>
          <w:bCs/>
          <w:sz w:val="20"/>
          <w:rtl/>
          <w:lang w:val="ar-SA" w:eastAsia="zh-TW"/>
        </w:rPr>
      </w:pPr>
      <w:r w:rsidRPr="00671DCA">
        <w:rPr>
          <w:rFonts w:hAnsi="Times New Roman"/>
          <w:b/>
          <w:bCs/>
          <w:sz w:val="20"/>
          <w:rtl/>
        </w:rPr>
        <w:t>الخطوة ٣: موافقة مجلس إدارة</w:t>
      </w:r>
    </w:p>
    <w:p w14:paraId="6C062C58" w14:textId="0BF46965" w:rsidR="00294C2C" w:rsidRPr="00671DCA" w:rsidRDefault="00294C2C"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يستعرض مجلس الإدارة جميع طلبات المشاريع الكاملة في اجتماع المجلس التالي </w:t>
      </w:r>
      <w:r w:rsidR="00EF0EFC">
        <w:rPr>
          <w:rFonts w:hAnsi="Times New Roman"/>
          <w:sz w:val="20"/>
          <w:rtl/>
        </w:rPr>
        <w:t xml:space="preserve">الذي يعقد </w:t>
      </w:r>
      <w:r w:rsidRPr="00671DCA">
        <w:rPr>
          <w:rFonts w:hAnsi="Times New Roman"/>
          <w:sz w:val="20"/>
          <w:rtl/>
        </w:rPr>
        <w:t>بحضور الأعضاء</w:t>
      </w:r>
      <w:r w:rsidR="00EF0EFC">
        <w:rPr>
          <w:rFonts w:hAnsi="Times New Roman"/>
          <w:sz w:val="20"/>
          <w:rtl/>
        </w:rPr>
        <w:t xml:space="preserve"> مباشرة</w:t>
      </w:r>
      <w:r w:rsidRPr="00671DCA">
        <w:rPr>
          <w:rFonts w:hAnsi="Times New Roman"/>
          <w:sz w:val="20"/>
          <w:rtl/>
        </w:rPr>
        <w:t xml:space="preserve">، </w:t>
      </w:r>
      <w:r w:rsidR="00E34937">
        <w:rPr>
          <w:rFonts w:hAnsi="Times New Roman"/>
          <w:sz w:val="20"/>
          <w:rtl/>
        </w:rPr>
        <w:t>آخذاً في الاعتبار</w:t>
      </w:r>
      <w:r w:rsidRPr="00671DCA">
        <w:rPr>
          <w:rFonts w:hAnsi="Times New Roman"/>
          <w:sz w:val="20"/>
          <w:rtl/>
        </w:rPr>
        <w:t xml:space="preserve"> التقييم الذي أجرته الأمانة.</w:t>
      </w:r>
    </w:p>
    <w:p w14:paraId="0A78A0D2" w14:textId="77777777" w:rsidR="00475DAE" w:rsidRPr="00671DCA" w:rsidRDefault="00294C2C"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ويوافق مجلس الإدارة على طلبات المشاريع، رهناً بتوافر الأموال، وقت اجتماعه بحضور الأعضاء.</w:t>
      </w:r>
    </w:p>
    <w:p w14:paraId="2FEECA0E" w14:textId="60EFC25A" w:rsidR="000C5067" w:rsidRPr="00671DCA" w:rsidRDefault="00EF0EFC" w:rsidP="001D1768">
      <w:pPr>
        <w:autoSpaceDE w:val="0"/>
        <w:autoSpaceDN w:val="0"/>
        <w:bidi/>
        <w:adjustRightInd w:val="0"/>
        <w:spacing w:after="120" w:line="400" w:lineRule="exact"/>
        <w:jc w:val="both"/>
        <w:textDirection w:val="tbRlV"/>
        <w:rPr>
          <w:rFonts w:hAnsi="Times New Roman" w:hint="default"/>
          <w:sz w:val="20"/>
          <w:rtl/>
          <w:lang w:val="ar-SA" w:eastAsia="zh-TW"/>
        </w:rPr>
      </w:pPr>
      <w:bookmarkStart w:id="9" w:name="_Hlk2691617"/>
      <w:r>
        <w:rPr>
          <w:rFonts w:hAnsi="Times New Roman"/>
          <w:sz w:val="20"/>
          <w:rtl/>
        </w:rPr>
        <w:t xml:space="preserve">وإذا كانت هناك </w:t>
      </w:r>
      <w:r w:rsidR="000C5067" w:rsidRPr="00671DCA">
        <w:rPr>
          <w:rFonts w:hAnsi="Times New Roman"/>
          <w:sz w:val="20"/>
          <w:rtl/>
        </w:rPr>
        <w:t xml:space="preserve">حكومة متقدمة بطلب يمثلها عضو في مجلس الإدارة </w:t>
      </w:r>
      <w:r>
        <w:rPr>
          <w:rFonts w:hAnsi="Times New Roman"/>
          <w:sz w:val="20"/>
          <w:rtl/>
        </w:rPr>
        <w:t>الذي س</w:t>
      </w:r>
      <w:r w:rsidR="00E34937">
        <w:rPr>
          <w:rFonts w:hAnsi="Times New Roman"/>
          <w:sz w:val="20"/>
          <w:rtl/>
        </w:rPr>
        <w:t>يبت</w:t>
      </w:r>
      <w:r w:rsidR="000C5067" w:rsidRPr="00671DCA">
        <w:rPr>
          <w:rFonts w:hAnsi="Times New Roman"/>
          <w:sz w:val="20"/>
          <w:rtl/>
        </w:rPr>
        <w:t xml:space="preserve"> بشأن الطلب، </w:t>
      </w:r>
      <w:r>
        <w:rPr>
          <w:rFonts w:hAnsi="Times New Roman"/>
          <w:sz w:val="20"/>
          <w:rtl/>
        </w:rPr>
        <w:t>يشترط</w:t>
      </w:r>
      <w:r w:rsidRPr="00671DCA">
        <w:rPr>
          <w:rFonts w:hAnsi="Times New Roman"/>
          <w:sz w:val="20"/>
          <w:rtl/>
        </w:rPr>
        <w:t xml:space="preserve"> </w:t>
      </w:r>
      <w:r w:rsidR="000C5067" w:rsidRPr="00671DCA">
        <w:rPr>
          <w:rFonts w:hAnsi="Times New Roman"/>
          <w:sz w:val="20"/>
          <w:rtl/>
        </w:rPr>
        <w:t xml:space="preserve">النظام الداخلي لمجلس الإدارة أن يتنحى </w:t>
      </w:r>
      <w:r>
        <w:rPr>
          <w:rFonts w:hAnsi="Times New Roman"/>
          <w:sz w:val="20"/>
          <w:rtl/>
        </w:rPr>
        <w:t>هذا ال</w:t>
      </w:r>
      <w:r w:rsidRPr="00671DCA">
        <w:rPr>
          <w:rFonts w:hAnsi="Times New Roman"/>
          <w:sz w:val="20"/>
          <w:rtl/>
        </w:rPr>
        <w:t xml:space="preserve">عضو </w:t>
      </w:r>
      <w:r>
        <w:rPr>
          <w:rFonts w:hAnsi="Times New Roman"/>
          <w:sz w:val="20"/>
          <w:rtl/>
        </w:rPr>
        <w:t>ب</w:t>
      </w:r>
      <w:r w:rsidRPr="00671DCA">
        <w:rPr>
          <w:rFonts w:hAnsi="Times New Roman"/>
          <w:sz w:val="20"/>
          <w:rtl/>
        </w:rPr>
        <w:t xml:space="preserve">مجلس الإدارة </w:t>
      </w:r>
      <w:r w:rsidR="000C5067" w:rsidRPr="00671DCA">
        <w:rPr>
          <w:rFonts w:hAnsi="Times New Roman"/>
          <w:sz w:val="20"/>
          <w:rtl/>
        </w:rPr>
        <w:t>عن المداولات وعن عملية اتخاذ القرار المتعلقة بالطلب.</w:t>
      </w:r>
    </w:p>
    <w:bookmarkEnd w:id="9"/>
    <w:p w14:paraId="4C0BEF8D" w14:textId="77777777" w:rsidR="00051A2C" w:rsidRPr="00671DCA" w:rsidRDefault="00051A2C"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b/>
          <w:bCs/>
          <w:sz w:val="20"/>
          <w:rtl/>
        </w:rPr>
        <w:t>الخطوة ٤: إخطار مقدمي الطلبات</w:t>
      </w:r>
    </w:p>
    <w:p w14:paraId="5A60AC1E" w14:textId="2EF6AE13" w:rsidR="00051A2C" w:rsidRPr="00671DCA" w:rsidRDefault="00051A2C"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تخطر الأمانة مقدمي الطلبات بقرار مجلس الإدارة </w:t>
      </w:r>
      <w:r w:rsidR="00EF0EFC">
        <w:rPr>
          <w:rFonts w:hAnsi="Times New Roman"/>
          <w:sz w:val="20"/>
          <w:rtl/>
        </w:rPr>
        <w:t>خطياً</w:t>
      </w:r>
      <w:r w:rsidR="00EF0EFC" w:rsidRPr="00671DCA">
        <w:rPr>
          <w:rFonts w:hAnsi="Times New Roman"/>
          <w:sz w:val="20"/>
          <w:rtl/>
        </w:rPr>
        <w:t xml:space="preserve"> </w:t>
      </w:r>
      <w:r w:rsidR="00EF0EFC">
        <w:rPr>
          <w:rFonts w:hAnsi="Times New Roman"/>
          <w:sz w:val="20"/>
          <w:rtl/>
        </w:rPr>
        <w:t>و</w:t>
      </w:r>
      <w:r w:rsidRPr="00671DCA">
        <w:rPr>
          <w:rFonts w:hAnsi="Times New Roman"/>
          <w:sz w:val="20"/>
          <w:rtl/>
        </w:rPr>
        <w:t>في غضون أسبوعين من اجتماع مجلس الإدارة ذي الصلة.</w:t>
      </w:r>
    </w:p>
    <w:p w14:paraId="2DFBA1B1" w14:textId="77777777" w:rsidR="00051A2C" w:rsidRPr="00671DCA" w:rsidRDefault="00051A2C"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b/>
          <w:bCs/>
          <w:sz w:val="20"/>
          <w:rtl/>
        </w:rPr>
        <w:t>المرحلة ٥: وضع ترتيبات التنفيذ</w:t>
      </w:r>
    </w:p>
    <w:p w14:paraId="4E9030F3" w14:textId="407E51C4" w:rsidR="00051A2C" w:rsidRPr="00671DCA" w:rsidRDefault="00051A2C" w:rsidP="001D1768">
      <w:pPr>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يسترشد استخدام الموارد المالية </w:t>
      </w:r>
      <w:r w:rsidR="00EF0EFC">
        <w:rPr>
          <w:rFonts w:hAnsi="Times New Roman"/>
          <w:sz w:val="20"/>
          <w:rtl/>
        </w:rPr>
        <w:t>في</w:t>
      </w:r>
      <w:r w:rsidR="00EF0EFC" w:rsidRPr="00671DCA">
        <w:rPr>
          <w:rFonts w:hAnsi="Times New Roman"/>
          <w:sz w:val="20"/>
          <w:rtl/>
        </w:rPr>
        <w:t xml:space="preserve"> </w:t>
      </w:r>
      <w:r w:rsidRPr="00671DCA">
        <w:rPr>
          <w:rFonts w:hAnsi="Times New Roman"/>
          <w:sz w:val="20"/>
          <w:rtl/>
        </w:rPr>
        <w:t>الأمم المتحدة بالنظام المالي والقواعد المالية للأمم المتحدة. وستُنفَّذ الأنشطة التي يمولها البرنامج الدولي المحدد وفقاً لأحكام الإدارة المالية للمشاريع طبقاً للممارسات القياسية لبرنامج الأمم المتحدة للبيئة.</w:t>
      </w:r>
    </w:p>
    <w:p w14:paraId="4E637347" w14:textId="77777777" w:rsidR="00101819" w:rsidRDefault="00101819" w:rsidP="00101819">
      <w:pPr>
        <w:bidi/>
        <w:rPr>
          <w:rFonts w:hAnsi="Times New Roman" w:hint="default"/>
          <w:i/>
          <w:iCs/>
          <w:sz w:val="20"/>
          <w:rtl/>
        </w:rPr>
      </w:pPr>
      <w:r>
        <w:rPr>
          <w:rFonts w:hAnsi="Times New Roman" w:hint="default"/>
          <w:i/>
          <w:iCs/>
          <w:sz w:val="20"/>
          <w:rtl/>
        </w:rPr>
        <w:br w:type="page"/>
      </w:r>
    </w:p>
    <w:p w14:paraId="404A0256" w14:textId="2D088C45" w:rsidR="00E71D6F" w:rsidRPr="00671DCA" w:rsidRDefault="00E71D6F" w:rsidP="00671DCA">
      <w:pPr>
        <w:autoSpaceDE w:val="0"/>
        <w:autoSpaceDN w:val="0"/>
        <w:bidi/>
        <w:adjustRightInd w:val="0"/>
        <w:spacing w:after="0"/>
        <w:jc w:val="both"/>
        <w:textDirection w:val="tbRlV"/>
        <w:rPr>
          <w:rFonts w:hAnsi="Times New Roman" w:hint="default"/>
          <w:noProof/>
          <w:sz w:val="20"/>
          <w:rtl/>
          <w:lang w:val="ar-SA" w:eastAsia="zh-TW"/>
        </w:rPr>
      </w:pPr>
      <w:r w:rsidRPr="00671DCA">
        <w:rPr>
          <w:rFonts w:hAnsi="Times New Roman"/>
          <w:i/>
          <w:iCs/>
          <w:sz w:val="20"/>
          <w:rtl/>
        </w:rPr>
        <w:t>الشكل ١: عملية الموافقة على المشاريع في الجولة الثانية من تقديم الطلبات إلى البرنامج الدولي المحدد</w:t>
      </w:r>
    </w:p>
    <w:p w14:paraId="72487102" w14:textId="2265291E" w:rsidR="00C3349C" w:rsidRPr="00671DCA" w:rsidRDefault="00B70130" w:rsidP="00671DCA">
      <w:pPr>
        <w:autoSpaceDE w:val="0"/>
        <w:autoSpaceDN w:val="0"/>
        <w:bidi/>
        <w:adjustRightInd w:val="0"/>
        <w:spacing w:after="0"/>
        <w:jc w:val="both"/>
        <w:rPr>
          <w:rFonts w:hAnsi="Times New Roman" w:hint="default"/>
          <w:sz w:val="20"/>
          <w:rtl/>
        </w:rPr>
      </w:pPr>
      <w:r w:rsidRPr="0031658C">
        <w:rPr>
          <w:rFonts w:hAnsi="Times New Roman"/>
          <w:noProof/>
          <w:sz w:val="20"/>
          <w:lang w:val="en-US" w:eastAsia="en-US"/>
        </w:rPr>
        <mc:AlternateContent>
          <mc:Choice Requires="wps">
            <w:drawing>
              <wp:anchor distT="45720" distB="45720" distL="114300" distR="114300" simplePos="0" relativeHeight="251754496" behindDoc="0" locked="0" layoutInCell="1" allowOverlap="1" wp14:anchorId="1396F3F9" wp14:editId="0B2BE5D1">
                <wp:simplePos x="0" y="0"/>
                <wp:positionH relativeFrom="column">
                  <wp:posOffset>2032847</wp:posOffset>
                </wp:positionH>
                <wp:positionV relativeFrom="paragraph">
                  <wp:posOffset>302048</wp:posOffset>
                </wp:positionV>
                <wp:extent cx="1191683" cy="287655"/>
                <wp:effectExtent l="0" t="0" r="889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683" cy="287655"/>
                        </a:xfrm>
                        <a:prstGeom prst="rect">
                          <a:avLst/>
                        </a:prstGeom>
                        <a:solidFill>
                          <a:srgbClr val="FFFFFF"/>
                        </a:solidFill>
                        <a:ln w="9525">
                          <a:noFill/>
                          <a:miter lim="800000"/>
                          <a:headEnd/>
                          <a:tailEnd/>
                        </a:ln>
                      </wps:spPr>
                      <wps:txbx>
                        <w:txbxContent>
                          <w:p w14:paraId="2DD8B494" w14:textId="6968DE4A" w:rsidR="00C83E21" w:rsidRPr="0028608A" w:rsidRDefault="00C83E21" w:rsidP="0031658C">
                            <w:pPr>
                              <w:bidi/>
                              <w:ind w:left="35"/>
                              <w:rPr>
                                <w:rFonts w:ascii="Traditional Arabic" w:hAnsi="Traditional Arabic" w:hint="default"/>
                                <w:sz w:val="20"/>
                                <w:szCs w:val="20"/>
                              </w:rPr>
                            </w:pPr>
                            <w:r w:rsidRPr="00B70130">
                              <w:rPr>
                                <w:rFonts w:ascii="Traditional Arabic" w:hAnsi="Traditional Arabic"/>
                                <w:b/>
                                <w:bCs/>
                                <w:color w:val="60A5B0"/>
                                <w:sz w:val="20"/>
                                <w:szCs w:val="20"/>
                                <w:rtl/>
                              </w:rPr>
                              <w:t>3-</w:t>
                            </w:r>
                            <w:r w:rsidRPr="0028608A">
                              <w:rPr>
                                <w:rFonts w:ascii="Traditional Arabic" w:hAnsi="Traditional Arabic"/>
                                <w:sz w:val="20"/>
                                <w:szCs w:val="20"/>
                                <w:rtl/>
                              </w:rPr>
                              <w:t xml:space="preserve"> </w:t>
                            </w:r>
                            <w:r w:rsidRPr="00B70130">
                              <w:rPr>
                                <w:rFonts w:ascii="Traditional Arabic" w:hAnsi="Traditional Arabic"/>
                                <w:b/>
                                <w:bCs/>
                                <w:color w:val="60A5B0"/>
                                <w:sz w:val="20"/>
                                <w:szCs w:val="20"/>
                                <w:rtl/>
                              </w:rPr>
                              <w:t>الفرز</w:t>
                            </w:r>
                            <w:r w:rsidRPr="0028608A">
                              <w:rPr>
                                <w:rFonts w:ascii="Traditional Arabic" w:hAnsi="Traditional Arabic"/>
                                <w:sz w:val="20"/>
                                <w:szCs w:val="20"/>
                                <w:rtl/>
                              </w:rPr>
                              <w:t xml:space="preserve"> </w:t>
                            </w:r>
                            <w:r w:rsidRPr="00B70130">
                              <w:rPr>
                                <w:rFonts w:ascii="Traditional Arabic" w:hAnsi="Traditional Arabic"/>
                                <w:b/>
                                <w:bCs/>
                                <w:color w:val="60A5B0"/>
                                <w:sz w:val="20"/>
                                <w:szCs w:val="20"/>
                                <w:rtl/>
                              </w:rPr>
                              <w:t>والتقييم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96F3F9" id="_x0000_t202" coordsize="21600,21600" o:spt="202" path="m,l,21600r21600,l21600,xe">
                <v:stroke joinstyle="miter"/>
                <v:path gradientshapeok="t" o:connecttype="rect"/>
              </v:shapetype>
              <v:shape id="Text Box 2" o:spid="_x0000_s1026" type="#_x0000_t202" style="position:absolute;left:0;text-align:left;margin-left:160.05pt;margin-top:23.8pt;width:93.85pt;height:22.65pt;z-index:251754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6H5IwIAACMEAAAOAAAAZHJzL2Uyb0RvYy54bWysU9tu2zAMfR+wfxD0vjj2kjQx4hRdugwD&#10;ugvQ7gNkWY6FSaImKbGzrx8lp2m2vQ3zgyCa5OHhIbW+HbQiR+G8BFPRfDKlRBgOjTT7in572r1Z&#10;UuIDMw1TYERFT8LT283rV+velqKADlQjHEEQ48veVrQLwZZZ5nknNPMTsMKgswWnWUDT7bPGsR7R&#10;tcqK6XSR9eAa64AL7/Hv/eikm4TftoKHL23rRSCqosgtpNOls45ntlmzcu+Y7SQ/02D/wEIzabDo&#10;BeqeBUYOTv4FpSV34KENEw46g7aVXKQesJt8+kc3jx2zIvWC4nh7kcn/P1j++fjVEdlUdEaJYRpH&#10;9CSGQN7BQIqoTm99iUGPFsPCgL9xyqlTbx+Af/fEwLZjZi/unIO+E6xBdnnMzK5SRxwfQer+EzRY&#10;hh0CJKChdTpKh2IQRMcpnS6TiVR4LJmv8sXyLSUcfcXyZjGfpxKsfM62zocPAjSJl4o6nHxCZ8cH&#10;HyIbVj6HxGIelGx2UqlkuH29VY4cGW7JLn1n9N/ClCF9RVfzYp6QDcT8tEBaBtxiJXVFl9P4xXRW&#10;RjXemybdA5NqvCMTZc7yREVGbcJQD2kOeeosaldDc0LBHIxbi68MLx24n5T0uLEV9T8OzAlK1EeD&#10;oq/y2SyueDJm85sCDXftqa89zHCEqmigZLxuQ3oWkbeBOxxOK5NuL0zOnHETk5znVxNX/dpOUS9v&#10;e/MLAAD//wMAUEsDBBQABgAIAAAAIQCZZq+03gAAAAkBAAAPAAAAZHJzL2Rvd25yZXYueG1sTI/R&#10;ToNAEEXfTfyHzZj4YuxSbEEoS6MmGl9b+wELOwVSdpaw20L/3vHJPk7m5N5zi+1se3HB0XeOFCwX&#10;EQik2pmOGgWHn8/nVxA+aDK6d4QKruhhW97fFTo3bqIdXvahERxCPtcK2hCGXEpft2i1X7gBiX9H&#10;N1od+BwbaUY9cbjtZRxFibS6I25o9YAfLdan/dkqOH5PT+tsqr7CId2tknfdpZW7KvX4ML9tQASc&#10;wz8Mf/qsDiU7Ve5MxotewUscLRlVsEoTEAyso5S3VAqyOANZFvJ2QfkLAAD//wMAUEsBAi0AFAAG&#10;AAgAAAAhALaDOJL+AAAA4QEAABMAAAAAAAAAAAAAAAAAAAAAAFtDb250ZW50X1R5cGVzXS54bWxQ&#10;SwECLQAUAAYACAAAACEAOP0h/9YAAACUAQAACwAAAAAAAAAAAAAAAAAvAQAAX3JlbHMvLnJlbHNQ&#10;SwECLQAUAAYACAAAACEAKm+h+SMCAAAjBAAADgAAAAAAAAAAAAAAAAAuAgAAZHJzL2Uyb0RvYy54&#10;bWxQSwECLQAUAAYACAAAACEAmWavtN4AAAAJAQAADwAAAAAAAAAAAAAAAAB9BAAAZHJzL2Rvd25y&#10;ZXYueG1sUEsFBgAAAAAEAAQA8wAAAIgFAAAAAA==&#10;" stroked="f">
                <v:textbox>
                  <w:txbxContent>
                    <w:p w14:paraId="2DD8B494" w14:textId="6968DE4A" w:rsidR="00C83E21" w:rsidRPr="0028608A" w:rsidRDefault="00C83E21" w:rsidP="0031658C">
                      <w:pPr>
                        <w:bidi/>
                        <w:ind w:left="35"/>
                        <w:rPr>
                          <w:rFonts w:ascii="Traditional Arabic" w:hAnsi="Traditional Arabic" w:hint="default"/>
                          <w:sz w:val="20"/>
                          <w:szCs w:val="20"/>
                        </w:rPr>
                      </w:pPr>
                      <w:r w:rsidRPr="00B70130">
                        <w:rPr>
                          <w:rFonts w:ascii="Traditional Arabic" w:hAnsi="Traditional Arabic"/>
                          <w:b/>
                          <w:bCs/>
                          <w:color w:val="60A5B0"/>
                          <w:sz w:val="20"/>
                          <w:szCs w:val="20"/>
                          <w:rtl/>
                        </w:rPr>
                        <w:t>3-</w:t>
                      </w:r>
                      <w:r w:rsidRPr="0028608A">
                        <w:rPr>
                          <w:rFonts w:ascii="Traditional Arabic" w:hAnsi="Traditional Arabic"/>
                          <w:sz w:val="20"/>
                          <w:szCs w:val="20"/>
                          <w:rtl/>
                        </w:rPr>
                        <w:t xml:space="preserve"> </w:t>
                      </w:r>
                      <w:r w:rsidRPr="00B70130">
                        <w:rPr>
                          <w:rFonts w:ascii="Traditional Arabic" w:hAnsi="Traditional Arabic"/>
                          <w:b/>
                          <w:bCs/>
                          <w:color w:val="60A5B0"/>
                          <w:sz w:val="20"/>
                          <w:szCs w:val="20"/>
                          <w:rtl/>
                        </w:rPr>
                        <w:t>الفرز</w:t>
                      </w:r>
                      <w:r w:rsidRPr="0028608A">
                        <w:rPr>
                          <w:rFonts w:ascii="Traditional Arabic" w:hAnsi="Traditional Arabic"/>
                          <w:sz w:val="20"/>
                          <w:szCs w:val="20"/>
                          <w:rtl/>
                        </w:rPr>
                        <w:t xml:space="preserve"> </w:t>
                      </w:r>
                      <w:r w:rsidRPr="00B70130">
                        <w:rPr>
                          <w:rFonts w:ascii="Traditional Arabic" w:hAnsi="Traditional Arabic"/>
                          <w:b/>
                          <w:bCs/>
                          <w:color w:val="60A5B0"/>
                          <w:sz w:val="20"/>
                          <w:szCs w:val="20"/>
                          <w:rtl/>
                        </w:rPr>
                        <w:t>والتقييم</w:t>
                      </w:r>
                    </w:p>
                  </w:txbxContent>
                </v:textbox>
              </v:shape>
            </w:pict>
          </mc:Fallback>
        </mc:AlternateContent>
      </w:r>
      <w:r w:rsidRPr="0031658C">
        <w:rPr>
          <w:rFonts w:hAnsi="Times New Roman"/>
          <w:noProof/>
          <w:sz w:val="20"/>
          <w:lang w:val="en-US" w:eastAsia="en-US"/>
        </w:rPr>
        <mc:AlternateContent>
          <mc:Choice Requires="wps">
            <w:drawing>
              <wp:anchor distT="45720" distB="45720" distL="114300" distR="114300" simplePos="0" relativeHeight="251785216" behindDoc="0" locked="0" layoutInCell="1" allowOverlap="1" wp14:anchorId="7049D82B" wp14:editId="5594A6EB">
                <wp:simplePos x="0" y="0"/>
                <wp:positionH relativeFrom="column">
                  <wp:posOffset>3065780</wp:posOffset>
                </wp:positionH>
                <wp:positionV relativeFrom="paragraph">
                  <wp:posOffset>2731981</wp:posOffset>
                </wp:positionV>
                <wp:extent cx="1113155" cy="855133"/>
                <wp:effectExtent l="0" t="0" r="0" b="2540"/>
                <wp:wrapNone/>
                <wp:docPr id="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155" cy="855133"/>
                        </a:xfrm>
                        <a:prstGeom prst="rect">
                          <a:avLst/>
                        </a:prstGeom>
                        <a:solidFill>
                          <a:srgbClr val="FFFFFF"/>
                        </a:solidFill>
                        <a:ln w="9525">
                          <a:noFill/>
                          <a:miter lim="800000"/>
                          <a:headEnd/>
                          <a:tailEnd/>
                        </a:ln>
                      </wps:spPr>
                      <wps:txbx>
                        <w:txbxContent>
                          <w:p w14:paraId="4211BA34" w14:textId="7787EC21" w:rsidR="00C83E21" w:rsidRPr="00B70130" w:rsidRDefault="00C83E21" w:rsidP="0028608A">
                            <w:pPr>
                              <w:bidi/>
                              <w:spacing w:line="240" w:lineRule="exact"/>
                              <w:ind w:left="34"/>
                              <w:rPr>
                                <w:rFonts w:ascii="Traditional Arabic" w:hAnsi="Traditional Arabic" w:hint="default"/>
                                <w:b/>
                                <w:bCs/>
                                <w:sz w:val="20"/>
                                <w:szCs w:val="20"/>
                              </w:rPr>
                            </w:pPr>
                            <w:r w:rsidRPr="00B70130">
                              <w:rPr>
                                <w:rFonts w:ascii="Traditional Arabic" w:hAnsi="Traditional Arabic"/>
                                <w:b/>
                                <w:bCs/>
                                <w:color w:val="81ABC5"/>
                                <w:sz w:val="20"/>
                                <w:szCs w:val="20"/>
                                <w:rtl/>
                              </w:rPr>
                              <w:t>يجتمع مجلس الإدارة لاستعراض الطلبات والموافقة عليها، ويوائم المشاريع الناجحة مع الأموال المتاحة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49D82B" id="_x0000_s1027" type="#_x0000_t202" style="position:absolute;left:0;text-align:left;margin-left:241.4pt;margin-top:215.1pt;width:87.65pt;height:67.35pt;z-index:251785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J4ZIgIAACMEAAAOAAAAZHJzL2Uyb0RvYy54bWysU9tu2zAMfR+wfxD0vjhO4i014hRdugwD&#10;ugvQ7gMYWY6FSaInKbG7ry8lp2m2vQ3zgyCa5OHhIbW6HoxmR+m8QlvxfDLlTFqBtbL7in9/2L5Z&#10;cuYD2Bo0WlnxR+n59fr1q1XflXKGLepaOkYg1pd9V/E2hK7MMi9aacBPsJOWnA06A4FMt89qBz2h&#10;G53NptO3WY+u7hwK6T39vR2dfJ3wm0aK8LVpvAxMV5y4hXS6dO7ima1XUO4ddK0SJxrwDywMKEtF&#10;z1C3EIAdnPoLyijh0GMTJgJNhk2jhEw9UDf59I9u7lvoZOqFxPHdWSb//2DFl+M3x1Rd8SXJY8HQ&#10;jB7kENh7HNgsytN3vqSo+47iwkC/acypVd/dofjhmcVNC3Yvb5zDvpVQE708ZmYXqSOOjyC7/jPW&#10;VAYOARPQ0DgTtSM1GKETj8fzaCIVEUvm+TwvCs4E+ZZFkc/nqQSUz9md8+GjRMPipeKORp/Q4Xjn&#10;Q2QD5XNILOZRq3qrtE6G2+822rEj0Jps03dC/y1MW9ZX/KqYFQnZYsxPG2RUoDXWykQd4xfToYxq&#10;fLB1ugdQerwTE21P8kRFRm3CsBvSIBYxN0q3w/qR9HI4bi29Mrq06H5x1tPGVtz/PICTnOlPljS/&#10;yheLuOLJWBTvZmS4S8/u0gNWEFTFA2fjdRPSs4i0Ld7QbBqVZHthcqJMm5jUPL2auOqXdop6edvr&#10;JwAAAP//AwBQSwMEFAAGAAgAAAAhAHk8B7XgAAAACwEAAA8AAABkcnMvZG93bnJldi54bWxMj0FP&#10;g0AQhe8m/ofNmHgxdikCpcjSqInGa2t/wMBOgcjuEnZb6L93POltXublve+Vu8UM4kKT751VsF5F&#10;IMg2Tve2VXD8en/MQfiAVuPgLCm4kodddXtTYqHdbPd0OYRWcIj1BSroQhgLKX3TkUG/ciNZ/p3c&#10;ZDCwnFqpJ5w53AwyjqJMGuwtN3Q40ltHzffhbBScPueHdDvXH+G42SfZK/ab2l2Vur9bXp5BBFrC&#10;nxl+8RkdKmaq3dlqLwYFSR4zeuDjKYpBsCNL8zWIWkGaJVuQVSn/b6h+AAAA//8DAFBLAQItABQA&#10;BgAIAAAAIQC2gziS/gAAAOEBAAATAAAAAAAAAAAAAAAAAAAAAABbQ29udGVudF9UeXBlc10ueG1s&#10;UEsBAi0AFAAGAAgAAAAhADj9If/WAAAAlAEAAAsAAAAAAAAAAAAAAAAALwEAAF9yZWxzLy5yZWxz&#10;UEsBAi0AFAAGAAgAAAAhALjAnhkiAgAAIwQAAA4AAAAAAAAAAAAAAAAALgIAAGRycy9lMm9Eb2Mu&#10;eG1sUEsBAi0AFAAGAAgAAAAhAHk8B7XgAAAACwEAAA8AAAAAAAAAAAAAAAAAfAQAAGRycy9kb3du&#10;cmV2LnhtbFBLBQYAAAAABAAEAPMAAACJBQAAAAA=&#10;" stroked="f">
                <v:textbox>
                  <w:txbxContent>
                    <w:p w14:paraId="4211BA34" w14:textId="7787EC21" w:rsidR="00C83E21" w:rsidRPr="00B70130" w:rsidRDefault="00C83E21" w:rsidP="0028608A">
                      <w:pPr>
                        <w:bidi/>
                        <w:spacing w:line="240" w:lineRule="exact"/>
                        <w:ind w:left="34"/>
                        <w:rPr>
                          <w:rFonts w:ascii="Traditional Arabic" w:hAnsi="Traditional Arabic" w:hint="default"/>
                          <w:b/>
                          <w:bCs/>
                          <w:sz w:val="20"/>
                          <w:szCs w:val="20"/>
                        </w:rPr>
                      </w:pPr>
                      <w:r w:rsidRPr="00B70130">
                        <w:rPr>
                          <w:rFonts w:ascii="Traditional Arabic" w:hAnsi="Traditional Arabic"/>
                          <w:b/>
                          <w:bCs/>
                          <w:color w:val="81ABC5"/>
                          <w:sz w:val="20"/>
                          <w:szCs w:val="20"/>
                          <w:rtl/>
                        </w:rPr>
                        <w:t>يجتمع مجلس الإدارة لاستعراض الطلبات والموافقة عليها، ويوائم المشاريع الناجحة مع الأموال المتاحة</w:t>
                      </w:r>
                    </w:p>
                  </w:txbxContent>
                </v:textbox>
              </v:shape>
            </w:pict>
          </mc:Fallback>
        </mc:AlternateContent>
      </w:r>
      <w:r w:rsidR="003B5D49" w:rsidRPr="0031658C">
        <w:rPr>
          <w:rFonts w:hAnsi="Times New Roman"/>
          <w:noProof/>
          <w:sz w:val="20"/>
          <w:lang w:val="en-US" w:eastAsia="en-US"/>
        </w:rPr>
        <mc:AlternateContent>
          <mc:Choice Requires="wps">
            <w:drawing>
              <wp:anchor distT="45720" distB="45720" distL="114300" distR="114300" simplePos="0" relativeHeight="251781120" behindDoc="0" locked="0" layoutInCell="1" allowOverlap="1" wp14:anchorId="2F03D7D4" wp14:editId="0589119A">
                <wp:simplePos x="0" y="0"/>
                <wp:positionH relativeFrom="margin">
                  <wp:posOffset>4606713</wp:posOffset>
                </wp:positionH>
                <wp:positionV relativeFrom="paragraph">
                  <wp:posOffset>2452582</wp:posOffset>
                </wp:positionV>
                <wp:extent cx="1400810" cy="266700"/>
                <wp:effectExtent l="0" t="0" r="8890" b="0"/>
                <wp:wrapNone/>
                <wp:docPr id="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266700"/>
                        </a:xfrm>
                        <a:prstGeom prst="rect">
                          <a:avLst/>
                        </a:prstGeom>
                        <a:solidFill>
                          <a:srgbClr val="FFFFFF"/>
                        </a:solidFill>
                        <a:ln w="9525">
                          <a:noFill/>
                          <a:miter lim="800000"/>
                          <a:headEnd/>
                          <a:tailEnd/>
                        </a:ln>
                      </wps:spPr>
                      <wps:txbx>
                        <w:txbxContent>
                          <w:p w14:paraId="648CC5E8" w14:textId="012C3D81" w:rsidR="00C83E21" w:rsidRPr="003B5D49" w:rsidRDefault="00C83E21" w:rsidP="003B5D49">
                            <w:pPr>
                              <w:bidi/>
                              <w:spacing w:line="200" w:lineRule="exact"/>
                              <w:ind w:left="34"/>
                              <w:rPr>
                                <w:rFonts w:ascii="Traditional Arabic" w:hAnsi="Traditional Arabic" w:hint="default"/>
                                <w:b/>
                                <w:bCs/>
                                <w:color w:val="5470C8"/>
                                <w:sz w:val="20"/>
                                <w:szCs w:val="20"/>
                              </w:rPr>
                            </w:pPr>
                            <w:r w:rsidRPr="003B5D49">
                              <w:rPr>
                                <w:rFonts w:ascii="Traditional Arabic" w:hAnsi="Traditional Arabic"/>
                                <w:b/>
                                <w:bCs/>
                                <w:color w:val="5470C8"/>
                                <w:sz w:val="20"/>
                                <w:szCs w:val="20"/>
                                <w:rtl/>
                              </w:rPr>
                              <w:t>6- ترتيبات التنفيذ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03D7D4" id="_x0000_s1028" type="#_x0000_t202" style="position:absolute;left:0;text-align:left;margin-left:362.75pt;margin-top:193.1pt;width:110.3pt;height:21pt;z-index:251781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vBeIQIAACMEAAAOAAAAZHJzL2Uyb0RvYy54bWysU9uO2yAQfa/Uf0C8N3as3NaKs9pmm6rS&#10;9iLt9gMwxjEqMBRI7PTrO+AkjbZvVf2AGM9wmDnnsL4ftCJH4bwEU9HpJKdEGA6NNPuKfn/ZvVtR&#10;4gMzDVNgREVPwtP7zds3696WooAOVCMcQRDjy95WtAvBllnmeSc08xOwwmCyBadZwNDts8axHtG1&#10;yoo8X2Q9uMY64MJ7/Ps4Jukm4bet4OFr23oRiKoo9hbS6tJaxzXbrFm5d8x2kp/bYP/QhWbS4KVX&#10;qEcWGDk4+ReUltyBhzZMOOgM2lZykWbAaab5q2meO2ZFmgXJ8fZKk/9/sPzL8ZsjsqnoEpUyTKNG&#10;L2II5D0MpIj09NaXWPVssS4M+BtlTqN6+wT8hycGth0ze/HgHPSdYA22N40ns5ujI46PIHX/GRq8&#10;hh0CJKChdTpyh2wQREeZTldpYis8XjnL89UUUxxzxWKxzJN2GSsvp63z4aMATeKmog6lT+js+ORD&#10;7IaVl5J4mQclm51UKgVuX2+VI0eGNtmlLw3wqkwZ0lf0bl7ME7KBeD45SMuANlZSV3SVx280VmTj&#10;g2lSSWBSjXvsRJkzPZGRkZsw1EMSYn5hvYbmhHw5GF2Lrww3HbhflPTo2Ir6nwfmBCXqk0HO76az&#10;WbR4CmbzZYGBu83UtxlmOEJVNFAybrchPYtIh4EH1KaVibYo4tjJuWV0YmLz/Gqi1W/jVPXnbW9+&#10;AwAA//8DAFBLAwQUAAYACAAAACEAM7PF7+AAAAALAQAADwAAAGRycy9kb3ducmV2LnhtbEyPy07D&#10;MBBF90j8gzVIbBB1avJqGqcCJBDbln7AJHaTqPE4it0m/XvMCpaje3TvmXK3mIFd9eR6SxLWqwiY&#10;psaqnloJx++P5xyY80gKB0tawk072FX3dyUWys6019eDb1koIVeghM77seDcNZ026FZ21BSyk50M&#10;+nBOLVcTzqHcDFxEUcoN9hQWOhz1e6eb8+FiJJy+5qdkM9ef/pjt4/QN+6y2NykfH5bXLTCvF/8H&#10;w69+UIcqONX2QsqxQUImkiSgEl7yVAALxCZO18BqCbHIBfCq5P9/qH4AAAD//wMAUEsBAi0AFAAG&#10;AAgAAAAhALaDOJL+AAAA4QEAABMAAAAAAAAAAAAAAAAAAAAAAFtDb250ZW50X1R5cGVzXS54bWxQ&#10;SwECLQAUAAYACAAAACEAOP0h/9YAAACUAQAACwAAAAAAAAAAAAAAAAAvAQAAX3JlbHMvLnJlbHNQ&#10;SwECLQAUAAYACAAAACEA9ybwXiECAAAjBAAADgAAAAAAAAAAAAAAAAAuAgAAZHJzL2Uyb0RvYy54&#10;bWxQSwECLQAUAAYACAAAACEAM7PF7+AAAAALAQAADwAAAAAAAAAAAAAAAAB7BAAAZHJzL2Rvd25y&#10;ZXYueG1sUEsFBgAAAAAEAAQA8wAAAIgFAAAAAA==&#10;" stroked="f">
                <v:textbox>
                  <w:txbxContent>
                    <w:p w14:paraId="648CC5E8" w14:textId="012C3D81" w:rsidR="00C83E21" w:rsidRPr="003B5D49" w:rsidRDefault="00C83E21" w:rsidP="003B5D49">
                      <w:pPr>
                        <w:bidi/>
                        <w:spacing w:line="200" w:lineRule="exact"/>
                        <w:ind w:left="34"/>
                        <w:rPr>
                          <w:rFonts w:ascii="Traditional Arabic" w:hAnsi="Traditional Arabic" w:hint="default"/>
                          <w:b/>
                          <w:bCs/>
                          <w:color w:val="5470C8"/>
                          <w:sz w:val="20"/>
                          <w:szCs w:val="20"/>
                        </w:rPr>
                      </w:pPr>
                      <w:r w:rsidRPr="003B5D49">
                        <w:rPr>
                          <w:rFonts w:ascii="Traditional Arabic" w:hAnsi="Traditional Arabic"/>
                          <w:b/>
                          <w:bCs/>
                          <w:color w:val="5470C8"/>
                          <w:sz w:val="20"/>
                          <w:szCs w:val="20"/>
                          <w:rtl/>
                        </w:rPr>
                        <w:t>6- ترتيبات التنفيذ</w:t>
                      </w:r>
                    </w:p>
                  </w:txbxContent>
                </v:textbox>
                <w10:wrap anchorx="margin"/>
              </v:shape>
            </w:pict>
          </mc:Fallback>
        </mc:AlternateContent>
      </w:r>
      <w:r w:rsidR="003B5D49" w:rsidRPr="0031658C">
        <w:rPr>
          <w:rFonts w:hAnsi="Times New Roman"/>
          <w:noProof/>
          <w:sz w:val="20"/>
          <w:lang w:val="en-US" w:eastAsia="en-US"/>
        </w:rPr>
        <mc:AlternateContent>
          <mc:Choice Requires="wps">
            <w:drawing>
              <wp:anchor distT="45720" distB="45720" distL="114300" distR="114300" simplePos="0" relativeHeight="251758592" behindDoc="0" locked="0" layoutInCell="1" allowOverlap="1" wp14:anchorId="1E000884" wp14:editId="0A240EC8">
                <wp:simplePos x="0" y="0"/>
                <wp:positionH relativeFrom="column">
                  <wp:posOffset>297180</wp:posOffset>
                </wp:positionH>
                <wp:positionV relativeFrom="paragraph">
                  <wp:posOffset>591608</wp:posOffset>
                </wp:positionV>
                <wp:extent cx="1007110" cy="890059"/>
                <wp:effectExtent l="0" t="0" r="2540" b="571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7110" cy="890059"/>
                        </a:xfrm>
                        <a:prstGeom prst="rect">
                          <a:avLst/>
                        </a:prstGeom>
                        <a:solidFill>
                          <a:srgbClr val="FFFFFF"/>
                        </a:solidFill>
                        <a:ln w="9525">
                          <a:noFill/>
                          <a:miter lim="800000"/>
                          <a:headEnd/>
                          <a:tailEnd/>
                        </a:ln>
                      </wps:spPr>
                      <wps:txbx>
                        <w:txbxContent>
                          <w:p w14:paraId="1418C8CE" w14:textId="6F626963" w:rsidR="00C83E21" w:rsidRPr="003B5D49" w:rsidRDefault="00C83E21" w:rsidP="003B5D49">
                            <w:pPr>
                              <w:bidi/>
                              <w:spacing w:line="200" w:lineRule="exact"/>
                              <w:ind w:left="34"/>
                              <w:rPr>
                                <w:rFonts w:ascii="Traditional Arabic" w:hAnsi="Traditional Arabic" w:hint="default"/>
                                <w:b/>
                                <w:bCs/>
                                <w:color w:val="5470C8"/>
                                <w:sz w:val="20"/>
                                <w:szCs w:val="20"/>
                              </w:rPr>
                            </w:pPr>
                            <w:r w:rsidRPr="003B5D49">
                              <w:rPr>
                                <w:rFonts w:ascii="Traditional Arabic" w:hAnsi="Traditional Arabic"/>
                                <w:b/>
                                <w:bCs/>
                                <w:color w:val="5470C8"/>
                                <w:sz w:val="20"/>
                                <w:szCs w:val="20"/>
                                <w:rtl/>
                              </w:rPr>
                              <w:t>تفتتح الأمانة الجولة الثانية من تقديم الطلبات باستخدام المبادئ التوجيهية المنقحة التي أقرها مجلس الإدارة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000884" id="_x0000_s1029" type="#_x0000_t202" style="position:absolute;left:0;text-align:left;margin-left:23.4pt;margin-top:46.6pt;width:79.3pt;height:70.1pt;z-index:251758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GKFIQIAACMEAAAOAAAAZHJzL2Uyb0RvYy54bWysU9tu2zAMfR+wfxD0vtgOkqUx4hRdugwD&#10;ugvQ7gNoWY6FSaInKbGzrx+lpGm2vQ3zgyCa5OHhIbW6HY1mB+m8QlvxYpJzJq3ARtldxb89bd/c&#10;cOYD2AY0Wlnxo/T8dv361WroSznFDnUjHSMQ68uhr3gXQl9mmRedNOAn2EtLzhadgUCm22WNg4HQ&#10;jc6mef42G9A1vUMhvae/9ycnXyf8tpUifGlbLwPTFSduIZ0unXU8s/UKyp2DvlPiTAP+gYUBZano&#10;BeoeArC9U39BGSUcemzDRKDJsG2VkKkH6qbI/+jmsYNepl5IHN9fZPL/D1Z8Pnx1TDUVp0FZMDSi&#10;JzkG9g5HNo3qDL0vKeixp7Aw0m+acurU9w8ovntmcdOB3ck753DoJDTEroiZ2VXqCcdHkHr4hA2V&#10;gX3ABDS2zkTpSAxG6DSl42UykYqIJfN8URTkEuS7Web5fJlKQPmc3TsfPkg0LF4q7mjyCR0ODz5E&#10;NlA+h8RiHrVqtkrrZLhdvdGOHYC2ZJu+M/pvYdqyoeLL+XSekC3G/LRARgXaYq0MkcvjF9OhjGq8&#10;t026B1D6dCcm2p7liYqctAljPaY5FIuYHLWrsTmSYA5PW0uvjC4dup+cDbSxFfc/9uAkZ/qjJdGX&#10;xWwWVzwZs/liSoa79tTXHrCCoCoeODtdNyE9i8jb4h0Np1VJtxcmZ860iUnO86uJq35tp6iXt73+&#10;BQAA//8DAFBLAwQUAAYACAAAACEAlngrQd8AAAAJAQAADwAAAGRycy9kb3ducmV2LnhtbEyPwU7D&#10;MBBE70j8g7VIXBB1SNKUpnEqQAJxbekHbOJtEjVeR7HbpH+POdHbjmY087bYzqYXFxpdZ1nByyIC&#10;QVxb3XGj4PDz+fwKwnlkjb1lUnAlB9vy/q7AXNuJd3TZ+0aEEnY5Kmi9H3IpXd2SQbewA3HwjnY0&#10;6IMcG6lHnEK56WUcRZk02HFYaHGgj5bq0/5sFBy/p6fleqq+/GG1S7N37FaVvSr1+DC/bUB4mv1/&#10;GP7wAzqUgamyZ9ZO9ArSLJB7BeskBhH8OFqmIKpwJEkKsizk7QflLwAAAP//AwBQSwECLQAUAAYA&#10;CAAAACEAtoM4kv4AAADhAQAAEwAAAAAAAAAAAAAAAAAAAAAAW0NvbnRlbnRfVHlwZXNdLnhtbFBL&#10;AQItABQABgAIAAAAIQA4/SH/1gAAAJQBAAALAAAAAAAAAAAAAAAAAC8BAABfcmVscy8ucmVsc1BL&#10;AQItABQABgAIAAAAIQBqiGKFIQIAACMEAAAOAAAAAAAAAAAAAAAAAC4CAABkcnMvZTJvRG9jLnht&#10;bFBLAQItABQABgAIAAAAIQCWeCtB3wAAAAkBAAAPAAAAAAAAAAAAAAAAAHsEAABkcnMvZG93bnJl&#10;di54bWxQSwUGAAAAAAQABADzAAAAhwUAAAAA&#10;" stroked="f">
                <v:textbox>
                  <w:txbxContent>
                    <w:p w14:paraId="1418C8CE" w14:textId="6F626963" w:rsidR="00C83E21" w:rsidRPr="003B5D49" w:rsidRDefault="00C83E21" w:rsidP="003B5D49">
                      <w:pPr>
                        <w:bidi/>
                        <w:spacing w:line="200" w:lineRule="exact"/>
                        <w:ind w:left="34"/>
                        <w:rPr>
                          <w:rFonts w:ascii="Traditional Arabic" w:hAnsi="Traditional Arabic" w:hint="default"/>
                          <w:b/>
                          <w:bCs/>
                          <w:color w:val="5470C8"/>
                          <w:sz w:val="20"/>
                          <w:szCs w:val="20"/>
                        </w:rPr>
                      </w:pPr>
                      <w:r w:rsidRPr="003B5D49">
                        <w:rPr>
                          <w:rFonts w:ascii="Traditional Arabic" w:hAnsi="Traditional Arabic"/>
                          <w:b/>
                          <w:bCs/>
                          <w:color w:val="5470C8"/>
                          <w:sz w:val="20"/>
                          <w:szCs w:val="20"/>
                          <w:rtl/>
                        </w:rPr>
                        <w:t>تفتتح الأمانة الجولة الثانية من تقديم الطلبات باستخدام المبادئ التوجيهية المنقحة التي أقرها مجلس الإدارة</w:t>
                      </w:r>
                    </w:p>
                  </w:txbxContent>
                </v:textbox>
              </v:shape>
            </w:pict>
          </mc:Fallback>
        </mc:AlternateContent>
      </w:r>
      <w:r w:rsidR="00815528" w:rsidRPr="0031658C">
        <w:rPr>
          <w:rFonts w:hAnsi="Times New Roman"/>
          <w:noProof/>
          <w:sz w:val="20"/>
          <w:lang w:val="en-US" w:eastAsia="en-US"/>
        </w:rPr>
        <mc:AlternateContent>
          <mc:Choice Requires="wps">
            <w:drawing>
              <wp:anchor distT="45720" distB="45720" distL="114300" distR="114300" simplePos="0" relativeHeight="251772928" behindDoc="0" locked="0" layoutInCell="1" allowOverlap="1" wp14:anchorId="735683D4" wp14:editId="6199EF17">
                <wp:simplePos x="0" y="0"/>
                <wp:positionH relativeFrom="column">
                  <wp:posOffset>4115647</wp:posOffset>
                </wp:positionH>
                <wp:positionV relativeFrom="paragraph">
                  <wp:posOffset>2075393</wp:posOffset>
                </wp:positionV>
                <wp:extent cx="952500" cy="338878"/>
                <wp:effectExtent l="0" t="0" r="0" b="4445"/>
                <wp:wrapNone/>
                <wp:docPr id="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8878"/>
                        </a:xfrm>
                        <a:prstGeom prst="rect">
                          <a:avLst/>
                        </a:prstGeom>
                        <a:solidFill>
                          <a:schemeClr val="accent2">
                            <a:lumMod val="75000"/>
                          </a:schemeClr>
                        </a:solidFill>
                        <a:ln w="9525">
                          <a:noFill/>
                          <a:miter lim="800000"/>
                          <a:headEnd/>
                          <a:tailEnd/>
                        </a:ln>
                      </wps:spPr>
                      <wps:txbx>
                        <w:txbxContent>
                          <w:p w14:paraId="0DBE5973" w14:textId="529A92DF" w:rsidR="00C83E21" w:rsidRPr="004E79A1" w:rsidRDefault="004E79A1" w:rsidP="00A56738">
                            <w:pPr>
                              <w:pStyle w:val="NoSpacing"/>
                              <w:bidi/>
                              <w:spacing w:before="0" w:after="240"/>
                              <w:jc w:val="center"/>
                              <w:rPr>
                                <w:rFonts w:ascii="Traditional Arabic" w:hAnsi="Traditional Arabic" w:cs="Traditional Arabic"/>
                                <w:color w:val="FFFFFF" w:themeColor="background1"/>
                                <w:sz w:val="18"/>
                                <w:szCs w:val="18"/>
                                <w:rtl/>
                              </w:rPr>
                            </w:pPr>
                            <w:r w:rsidRPr="004E79A1">
                              <w:rPr>
                                <w:rFonts w:ascii="Traditional Arabic" w:hAnsi="Traditional Arabic" w:cs="Traditional Arabic" w:hint="cs"/>
                                <w:color w:val="FFFFFF" w:themeColor="background1"/>
                                <w:sz w:val="18"/>
                                <w:szCs w:val="18"/>
                                <w:rtl/>
                              </w:rPr>
                              <w:t xml:space="preserve">27 </w:t>
                            </w:r>
                            <w:r w:rsidR="006679AF" w:rsidRPr="004E79A1">
                              <w:rPr>
                                <w:rFonts w:ascii="Traditional Arabic" w:hAnsi="Traditional Arabic" w:cs="Traditional Arabic"/>
                                <w:color w:val="FFFFFF" w:themeColor="background1"/>
                                <w:sz w:val="18"/>
                                <w:szCs w:val="18"/>
                                <w:rtl/>
                              </w:rPr>
                              <w:t>أيلول/سبتمبر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683D4" id="_x0000_s1030" type="#_x0000_t202" style="position:absolute;left:0;text-align:left;margin-left:324.05pt;margin-top:163.4pt;width:75pt;height:26.7pt;z-index:251772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p9nNAIAAEoEAAAOAAAAZHJzL2Uyb0RvYy54bWysVNtu2zAMfR+wfxD0vjhJkyU14hRdug4D&#10;ugvQ7gMYWY6FSaImKbGzrx8lp2m2vQ17MSSRPDw8JL266Y1mB+mDQlvxyWjMmbQCa2V3Ff/2dP9m&#10;yVmIYGvQaGXFjzLwm/XrV6vOlXKKLepaekYgNpSdq3gboyuLIohWGggjdNKSsUFvINLV74raQ0fo&#10;RhfT8fht0aGvnUchQ6DXu8HI1xm/aaSIX5omyMh0xYlbzF+fv9v0LdYrKHceXKvEiQb8AwsDylLS&#10;M9QdRGB7r/6CMkp4DNjEkUBTYNMoIXMNVM1k/Ec1jy04mWshcYI7yxT+H6z4fPjqmaorvphxZsFQ&#10;j55kH9k77Nk0ydO5UJLXoyO/2NMztTmXGtwDiu+BWdy0YHfy1nvsWgk10ZukyOIidMAJCWTbfcKa&#10;0sA+YgbqG2+SdqQGI3Rq0/HcmkRF0OP1fDofk0WQ6epquVwscwYon4OdD/GDRMPSoeKeOp/B4fAQ&#10;YiID5bNLyhVQq/peaZ0vadrkRnt2AJoTEELaOM3hem+I7fC+IAZ5YggrD2gKyci/oWnLuoFwRrCY&#10;0uQ5MyrSsGtlKr4kqAEMyqTZe1tnlwhKD2dKou1JxKTboGDst31u1yQzSQpvsT6SrB6H4aZlpEOL&#10;/idnHQ12xcOPPXjJmf5oqTXXk9ksbUK+zOaLKV38pWV7aQErCKrikbPhuIl5e5JsFm+phY3K8r4w&#10;OXGmgc3anJYrbcTlPXu9/ALWvwAAAP//AwBQSwMEFAAGAAgAAAAhAC3cYvLdAAAACwEAAA8AAABk&#10;cnMvZG93bnJldi54bWxMj8tOwzAQRfdI/IM1SOyonYDSJI1TISTECiECEls3nsYBP0LstuHvma5g&#10;OXeO7qPZLs6yI85xDF5CthLA0PdBj36Q8P72eFMCi0l5rWzwKOEHI2zby4tG1Tqc/CseuzQwMvGx&#10;VhJMSlPNeewNOhVXYUJPv32YnUp0zgPXszqRubM8F6LgTo2eEoya8MFg/9UdnITuY/oO2K1tJV7y&#10;6tM86SILz1JeXy33G2AJl/QHw7k+VYeWOu3CwevIrITirswIlXCbF7SBiHV1VnaklCIH3jb8/4b2&#10;FwAA//8DAFBLAQItABQABgAIAAAAIQC2gziS/gAAAOEBAAATAAAAAAAAAAAAAAAAAAAAAABbQ29u&#10;dGVudF9UeXBlc10ueG1sUEsBAi0AFAAGAAgAAAAhADj9If/WAAAAlAEAAAsAAAAAAAAAAAAAAAAA&#10;LwEAAF9yZWxzLy5yZWxzUEsBAi0AFAAGAAgAAAAhAPjan2c0AgAASgQAAA4AAAAAAAAAAAAAAAAA&#10;LgIAAGRycy9lMm9Eb2MueG1sUEsBAi0AFAAGAAgAAAAhAC3cYvLdAAAACwEAAA8AAAAAAAAAAAAA&#10;AAAAjgQAAGRycy9kb3ducmV2LnhtbFBLBQYAAAAABAAEAPMAAACYBQAAAAA=&#10;" fillcolor="#3476b1 [2405]" stroked="f">
                <v:textbox>
                  <w:txbxContent>
                    <w:p w14:paraId="0DBE5973" w14:textId="529A92DF" w:rsidR="00C83E21" w:rsidRPr="004E79A1" w:rsidRDefault="004E79A1" w:rsidP="00A56738">
                      <w:pPr>
                        <w:pStyle w:val="NoSpacing"/>
                        <w:bidi/>
                        <w:spacing w:before="0" w:after="240"/>
                        <w:jc w:val="center"/>
                        <w:rPr>
                          <w:rFonts w:ascii="Traditional Arabic" w:hAnsi="Traditional Arabic" w:cs="Traditional Arabic"/>
                          <w:color w:val="FFFFFF" w:themeColor="background1"/>
                          <w:sz w:val="18"/>
                          <w:szCs w:val="18"/>
                          <w:rtl/>
                        </w:rPr>
                      </w:pPr>
                      <w:r w:rsidRPr="004E79A1">
                        <w:rPr>
                          <w:rFonts w:ascii="Traditional Arabic" w:hAnsi="Traditional Arabic" w:cs="Traditional Arabic" w:hint="cs"/>
                          <w:color w:val="FFFFFF" w:themeColor="background1"/>
                          <w:sz w:val="18"/>
                          <w:szCs w:val="18"/>
                          <w:rtl/>
                        </w:rPr>
                        <w:t xml:space="preserve">27 </w:t>
                      </w:r>
                      <w:r w:rsidR="006679AF" w:rsidRPr="004E79A1">
                        <w:rPr>
                          <w:rFonts w:ascii="Traditional Arabic" w:hAnsi="Traditional Arabic" w:cs="Traditional Arabic"/>
                          <w:color w:val="FFFFFF" w:themeColor="background1"/>
                          <w:sz w:val="18"/>
                          <w:szCs w:val="18"/>
                          <w:rtl/>
                        </w:rPr>
                        <w:t>أيلول/سبتمبر</w:t>
                      </w:r>
                    </w:p>
                  </w:txbxContent>
                </v:textbox>
              </v:shape>
            </w:pict>
          </mc:Fallback>
        </mc:AlternateContent>
      </w:r>
      <w:r w:rsidR="00A56738" w:rsidRPr="0031658C">
        <w:rPr>
          <w:rFonts w:hAnsi="Times New Roman"/>
          <w:noProof/>
          <w:sz w:val="20"/>
          <w:lang w:val="en-US" w:eastAsia="en-US"/>
        </w:rPr>
        <mc:AlternateContent>
          <mc:Choice Requires="wps">
            <w:drawing>
              <wp:anchor distT="45720" distB="45720" distL="114300" distR="114300" simplePos="0" relativeHeight="251868160" behindDoc="0" locked="0" layoutInCell="1" allowOverlap="1" wp14:anchorId="4E9DA7D4" wp14:editId="25F0E01A">
                <wp:simplePos x="0" y="0"/>
                <wp:positionH relativeFrom="column">
                  <wp:posOffset>310938</wp:posOffset>
                </wp:positionH>
                <wp:positionV relativeFrom="paragraph">
                  <wp:posOffset>2113703</wp:posOffset>
                </wp:positionV>
                <wp:extent cx="952500" cy="300355"/>
                <wp:effectExtent l="0" t="0" r="0" b="4445"/>
                <wp:wrapNone/>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00355"/>
                        </a:xfrm>
                        <a:prstGeom prst="rect">
                          <a:avLst/>
                        </a:prstGeom>
                        <a:solidFill>
                          <a:schemeClr val="accent2">
                            <a:lumMod val="75000"/>
                          </a:schemeClr>
                        </a:solidFill>
                        <a:ln w="9525">
                          <a:noFill/>
                          <a:miter lim="800000"/>
                          <a:headEnd/>
                          <a:tailEnd/>
                        </a:ln>
                      </wps:spPr>
                      <wps:txbx>
                        <w:txbxContent>
                          <w:p w14:paraId="73CC87EC" w14:textId="13D62DB8" w:rsidR="00A56738" w:rsidRPr="004E79A1" w:rsidRDefault="00A56738" w:rsidP="00A56738">
                            <w:pPr>
                              <w:pStyle w:val="NoSpacing"/>
                              <w:bidi/>
                              <w:spacing w:before="0" w:after="240"/>
                              <w:jc w:val="center"/>
                              <w:rPr>
                                <w:rFonts w:ascii="Traditional Arabic" w:hAnsi="Traditional Arabic" w:cs="Traditional Arabic"/>
                                <w:color w:val="FFFFFF" w:themeColor="background1"/>
                                <w:sz w:val="18"/>
                                <w:szCs w:val="18"/>
                                <w:rtl/>
                              </w:rPr>
                            </w:pPr>
                            <w:r>
                              <w:rPr>
                                <w:rFonts w:ascii="Traditional Arabic" w:hAnsi="Traditional Arabic" w:cs="Traditional Arabic" w:hint="cs"/>
                                <w:color w:val="FFFFFF" w:themeColor="background1"/>
                                <w:sz w:val="18"/>
                                <w:szCs w:val="18"/>
                                <w:rtl/>
                              </w:rPr>
                              <w:t>5 آذار/مارس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9DA7D4" id="_x0000_s1031" type="#_x0000_t202" style="position:absolute;left:0;text-align:left;margin-left:24.5pt;margin-top:166.45pt;width:75pt;height:23.65pt;z-index:251868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w8KNAIAAEsEAAAOAAAAZHJzL2Uyb0RvYy54bWysVNtu2zAMfR+wfxD0vthxk16MOkWXrsOA&#10;7gK0+wBGlmNhkqhJSuzu60vJaZttb8NeDEkkDw8PSV9ejUazvfRBoW34fFZyJq3AVtltw78/3L47&#10;5yxEsC1otLLhjzLwq9XbN5eDq2WFPepWekYgNtSDa3gfo6uLIoheGggzdNKSsUNvINLVb4vWw0Do&#10;RhdVWZ4WA/rWeRQyBHq9mYx8lfG7Tor4teuCjEw3nLjF/PX5u0nfYnUJ9daD65U40IB/YGFAWUr6&#10;AnUDEdjOq7+gjBIeA3ZxJtAU2HVKyFwDVTMv/6jmvgcncy0kTnAvMoX/Byu+7L95ptqGV/MFZxYM&#10;NelBjpG9x5FVSZ/BhZrc7h05xpGeqc+51uDuUPwIzOK6B7uV197j0Etoid88RRZHoRNOSCCb4TO2&#10;lAZ2ETPQ2HmTxCM5GKFTnx5fepOoCHq8WFbLkiyCTCdlebJc5gxQPwc7H+JHiYalQ8M9tT6Dw/4u&#10;xEQG6meXlCugVu2t0jpf0rjJtfZsDzQoIIS0scrhemeI7fR+RgzyyBBWntAUkpF/Q9OWDRPhjGAx&#10;pcmDZlSkadfKNPycoCYwqJNmH2ybXSIoPZ0pibYHEZNuk4Jx3Iy5X6dZgKTwBttHktXjNN20jXTo&#10;0f/ibKDJbnj4uQMvOdOfLLXmYr5YpFXIl8XyrKKLP7Zsji1gBUE1PHI2Hdcxr0+SzeI1tbBTWd5X&#10;JgfONLFZm8N2pZU4vmev13/A6gkAAP//AwBQSwMEFAAGAAgAAAAhALUZ2OjdAAAACgEAAA8AAABk&#10;cnMvZG93bnJldi54bWxMj8FOwzAQRO9I/IO1SNyo3RSVOo1TISTECSECElc3XuIUex1itw1/j3OC&#10;486OZt5Uu8k7dsIx9oEULBcCGFIbTE+dgve3x5sNsJg0Ge0CoYIfjLCrLy8qXZpwplc8NaljOYRi&#10;qRXYlIaS89ha9DouwoCUf59h9Drlc+y4GfU5h3vHCyHW3OuecoPVAz5YbL+ao1fQfAzfAZs7J8VL&#10;IQ/2yayX4Vmp66vpfgss4ZT+zDDjZ3SoM9M+HMlE5hTcyjwlKVitCglsNshZ2WdlIwrgdcX/T6h/&#10;AQAA//8DAFBLAQItABQABgAIAAAAIQC2gziS/gAAAOEBAAATAAAAAAAAAAAAAAAAAAAAAABbQ29u&#10;dGVudF9UeXBlc10ueG1sUEsBAi0AFAAGAAgAAAAhADj9If/WAAAAlAEAAAsAAAAAAAAAAAAAAAAA&#10;LwEAAF9yZWxzLy5yZWxzUEsBAi0AFAAGAAgAAAAhAAwXDwo0AgAASwQAAA4AAAAAAAAAAAAAAAAA&#10;LgIAAGRycy9lMm9Eb2MueG1sUEsBAi0AFAAGAAgAAAAhALUZ2OjdAAAACgEAAA8AAAAAAAAAAAAA&#10;AAAAjgQAAGRycy9kb3ducmV2LnhtbFBLBQYAAAAABAAEAPMAAACYBQAAAAA=&#10;" fillcolor="#3476b1 [2405]" stroked="f">
                <v:textbox>
                  <w:txbxContent>
                    <w:p w14:paraId="73CC87EC" w14:textId="13D62DB8" w:rsidR="00A56738" w:rsidRPr="004E79A1" w:rsidRDefault="00A56738" w:rsidP="00A56738">
                      <w:pPr>
                        <w:pStyle w:val="NoSpacing"/>
                        <w:bidi/>
                        <w:spacing w:before="0" w:after="240"/>
                        <w:jc w:val="center"/>
                        <w:rPr>
                          <w:rFonts w:ascii="Traditional Arabic" w:hAnsi="Traditional Arabic" w:cs="Traditional Arabic"/>
                          <w:color w:val="FFFFFF" w:themeColor="background1"/>
                          <w:sz w:val="18"/>
                          <w:szCs w:val="18"/>
                          <w:rtl/>
                        </w:rPr>
                      </w:pPr>
                      <w:r>
                        <w:rPr>
                          <w:rFonts w:ascii="Traditional Arabic" w:hAnsi="Traditional Arabic" w:cs="Traditional Arabic" w:hint="cs"/>
                          <w:color w:val="FFFFFF" w:themeColor="background1"/>
                          <w:sz w:val="18"/>
                          <w:szCs w:val="18"/>
                          <w:rtl/>
                        </w:rPr>
                        <w:t>5 آذار/مارس</w:t>
                      </w:r>
                    </w:p>
                  </w:txbxContent>
                </v:textbox>
              </v:shape>
            </w:pict>
          </mc:Fallback>
        </mc:AlternateContent>
      </w:r>
      <w:r w:rsidR="00A56738">
        <w:rPr>
          <w:rFonts w:hAnsi="Times New Roman"/>
          <w:noProof/>
          <w:sz w:val="20"/>
          <w:lang w:val="en-US" w:eastAsia="en-US"/>
        </w:rPr>
        <mc:AlternateContent>
          <mc:Choice Requires="wps">
            <w:drawing>
              <wp:anchor distT="0" distB="0" distL="114300" distR="114300" simplePos="0" relativeHeight="251866112" behindDoc="0" locked="0" layoutInCell="1" allowOverlap="1" wp14:anchorId="781CFCF7" wp14:editId="00A3B842">
                <wp:simplePos x="0" y="0"/>
                <wp:positionH relativeFrom="column">
                  <wp:posOffset>2159635</wp:posOffset>
                </wp:positionH>
                <wp:positionV relativeFrom="paragraph">
                  <wp:posOffset>2050415</wp:posOffset>
                </wp:positionV>
                <wp:extent cx="960543" cy="241300"/>
                <wp:effectExtent l="0" t="0" r="11430" b="25400"/>
                <wp:wrapNone/>
                <wp:docPr id="210" name="Text Box 210"/>
                <wp:cNvGraphicFramePr/>
                <a:graphic xmlns:a="http://schemas.openxmlformats.org/drawingml/2006/main">
                  <a:graphicData uri="http://schemas.microsoft.com/office/word/2010/wordprocessingShape">
                    <wps:wsp>
                      <wps:cNvSpPr txBox="1"/>
                      <wps:spPr>
                        <a:xfrm>
                          <a:off x="0" y="0"/>
                          <a:ext cx="960543" cy="241300"/>
                        </a:xfrm>
                        <a:prstGeom prst="rect">
                          <a:avLst/>
                        </a:prstGeom>
                        <a:solidFill>
                          <a:srgbClr val="6EB7C8">
                            <a:alpha val="98824"/>
                          </a:srgbClr>
                        </a:solidFill>
                        <a:ln w="6350">
                          <a:solidFill>
                            <a:schemeClr val="tx2">
                              <a:lumMod val="40000"/>
                              <a:lumOff val="60000"/>
                            </a:schemeClr>
                          </a:solidFill>
                        </a:ln>
                      </wps:spPr>
                      <wps:txbx>
                        <w:txbxContent>
                          <w:p w14:paraId="248B1EE5" w14:textId="4323C176" w:rsidR="00A56738" w:rsidRPr="00203FE0" w:rsidRDefault="00A56738" w:rsidP="00A56738">
                            <w:pPr>
                              <w:bidi/>
                              <w:rPr>
                                <w:rFonts w:hint="default"/>
                                <w:sz w:val="18"/>
                                <w:szCs w:val="18"/>
                                <w:rtl/>
                              </w:rPr>
                            </w:pPr>
                            <w:r>
                              <w:rPr>
                                <w:color w:val="FFFFFF" w:themeColor="background1"/>
                                <w:sz w:val="18"/>
                                <w:szCs w:val="18"/>
                                <w:rtl/>
                              </w:rPr>
                              <w:t>حزيران/يونيه/تموز/يوليه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CFCF7" id="Text Box 210" o:spid="_x0000_s1032" type="#_x0000_t202" style="position:absolute;left:0;text-align:left;margin-left:170.05pt;margin-top:161.45pt;width:75.65pt;height:19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n7DewIAAAkFAAAOAAAAZHJzL2Uyb0RvYy54bWysVMFu2zAMvQ/YPwi6r3Zct02COkWarsOA&#10;ri3QDj0rshwbkCVNUmJ3X78nOU6zbqdhOSgUST2Sj6Qvr/pWkp2wrtGqoJOTlBKhuC4btSno9+fb&#10;T1NKnGeqZFIrUdBX4ejV4uOHy87MRaZrLUthCUCUm3emoLX3Zp4kjteiZe5EG6FgrLRtmcfVbpLS&#10;sg7orUyyND1POm1LYzUXzkF7MxjpIuJXleD+oaqc8EQWFLn5eNp4rsOZLC7ZfGOZqRu+T4P9QxYt&#10;axSCHqBumGdka5s/oNqGW+105U+4bhNdVQ0XsQZUM0nfVfNUMyNiLSDHmQNN7v/B8vvdoyVNWdBs&#10;An4Ua9GkZ9F7cq17EnRgqDNuDscnA1ffw4BOj3oHZSi8r2wb/lESgR1Yrwd+AxyHcnaenuWnlHCY&#10;snxymkb05O2xsc5/EbolQSioRfsiq2x35zwSgevoEmI5LZvytpEyXuxmvZKW7Bhaff75+mI1Hd5K&#10;U7NBO5tOszwkDhw3uA/yMY5UpAPA6Vkan/8eI4ylOETxfRZ95Lb9psshRp7iN4wV1Bi+fUKjOoQe&#10;Ud4Hh00qKAPfA69B8v26jx26ODRjrctX9MLqYZ6d4bcNGLtjzj8yiwEG/VhK/4Cjkhr16L1ESa3t&#10;z7/pgz/mClZKOixEQd2PLbOCEvlVYeJmkzwPGxQv+dlFhos9tqyPLWrbrjQaMcH6Gx7F4O/lKFZW&#10;ty/Y3WWIChNTHLEL6kdx5Yc1xe5zsVxGJ+yMYf5OPRkeoEPbwzw89y/Mmv3QeEzbvR5Xh83fzc7g&#10;G14qvdx6XTVxsALRA6t7/rFvsT37b0NY6ON79Hr7gi1+AQAA//8DAFBLAwQUAAYACAAAACEAzxXF&#10;d98AAAALAQAADwAAAGRycy9kb3ducmV2LnhtbEyPTUvEMBCG74L/IYzgzU3a7RZbmy4iCOKC4Cp4&#10;zTZjU2ySkqTb+u8dT3qbj4d3nmn2qx3ZGUMcvJOQbQQwdJ3Xg+slvL893twCi0k5rUbvUMI3Rti3&#10;lxeNqrVf3Cuej6lnFOJirSSYlKaa89gZtCpu/ISOdp8+WJWoDT3XQS0UbkeeC1FyqwZHF4ya8MFg&#10;93WcrYQwfzw/vewmE7aHxZfZLsxTdZDy+mq9vwOWcE1/MPzqkzq05HTys9ORjRK2hcgIpSLPK2BE&#10;FFVWADvRpBQV8Lbh/39ofwAAAP//AwBQSwECLQAUAAYACAAAACEAtoM4kv4AAADhAQAAEwAAAAAA&#10;AAAAAAAAAAAAAAAAW0NvbnRlbnRfVHlwZXNdLnhtbFBLAQItABQABgAIAAAAIQA4/SH/1gAAAJQB&#10;AAALAAAAAAAAAAAAAAAAAC8BAABfcmVscy8ucmVsc1BLAQItABQABgAIAAAAIQDtLn7DewIAAAkF&#10;AAAOAAAAAAAAAAAAAAAAAC4CAABkcnMvZTJvRG9jLnhtbFBLAQItABQABgAIAAAAIQDPFcV33wAA&#10;AAsBAAAPAAAAAAAAAAAAAAAAANUEAABkcnMvZG93bnJldi54bWxQSwUGAAAAAAQABADzAAAA4QUA&#10;AAAA&#10;" fillcolor="#6eb7c8" strokecolor="#9197cf [1311]" strokeweight=".5pt">
                <v:fill opacity="64764f"/>
                <v:textbox>
                  <w:txbxContent>
                    <w:p w14:paraId="248B1EE5" w14:textId="4323C176" w:rsidR="00A56738" w:rsidRPr="00203FE0" w:rsidRDefault="00A56738" w:rsidP="00A56738">
                      <w:pPr>
                        <w:bidi/>
                        <w:rPr>
                          <w:sz w:val="18"/>
                          <w:szCs w:val="18"/>
                          <w:rtl/>
                        </w:rPr>
                      </w:pPr>
                      <w:r>
                        <w:rPr>
                          <w:color w:val="FFFFFF" w:themeColor="background1"/>
                          <w:sz w:val="18"/>
                          <w:szCs w:val="18"/>
                          <w:rtl/>
                        </w:rPr>
                        <w:t>حزيران/يون</w:t>
                      </w:r>
                      <w:r>
                        <w:rPr>
                          <w:color w:val="FFFFFF" w:themeColor="background1"/>
                          <w:sz w:val="18"/>
                          <w:szCs w:val="18"/>
                          <w:rtl/>
                        </w:rPr>
                        <w:t>يه/تموز/يوليه</w:t>
                      </w:r>
                    </w:p>
                  </w:txbxContent>
                </v:textbox>
              </v:shape>
            </w:pict>
          </mc:Fallback>
        </mc:AlternateContent>
      </w:r>
      <w:r w:rsidR="00911AEE">
        <w:rPr>
          <w:rFonts w:hAnsi="Times New Roman"/>
          <w:noProof/>
          <w:sz w:val="20"/>
          <w:lang w:val="en-US" w:eastAsia="en-US"/>
        </w:rPr>
        <mc:AlternateContent>
          <mc:Choice Requires="wps">
            <w:drawing>
              <wp:anchor distT="0" distB="0" distL="114300" distR="114300" simplePos="0" relativeHeight="251864064" behindDoc="0" locked="0" layoutInCell="1" allowOverlap="1" wp14:anchorId="6005A051" wp14:editId="5DA43F69">
                <wp:simplePos x="0" y="0"/>
                <wp:positionH relativeFrom="column">
                  <wp:posOffset>1220047</wp:posOffset>
                </wp:positionH>
                <wp:positionV relativeFrom="paragraph">
                  <wp:posOffset>1766781</wp:posOffset>
                </wp:positionV>
                <wp:extent cx="960543" cy="309033"/>
                <wp:effectExtent l="0" t="0" r="11430" b="15240"/>
                <wp:wrapNone/>
                <wp:docPr id="209" name="Text Box 209"/>
                <wp:cNvGraphicFramePr/>
                <a:graphic xmlns:a="http://schemas.openxmlformats.org/drawingml/2006/main">
                  <a:graphicData uri="http://schemas.microsoft.com/office/word/2010/wordprocessingShape">
                    <wps:wsp>
                      <wps:cNvSpPr txBox="1"/>
                      <wps:spPr>
                        <a:xfrm>
                          <a:off x="0" y="0"/>
                          <a:ext cx="960543" cy="309033"/>
                        </a:xfrm>
                        <a:prstGeom prst="rect">
                          <a:avLst/>
                        </a:prstGeom>
                        <a:solidFill>
                          <a:srgbClr val="9396CD">
                            <a:alpha val="98824"/>
                          </a:srgbClr>
                        </a:solidFill>
                        <a:ln w="6350">
                          <a:solidFill>
                            <a:schemeClr val="tx2">
                              <a:lumMod val="40000"/>
                              <a:lumOff val="60000"/>
                            </a:schemeClr>
                          </a:solidFill>
                        </a:ln>
                      </wps:spPr>
                      <wps:txbx>
                        <w:txbxContent>
                          <w:p w14:paraId="797B5A29" w14:textId="43F69217" w:rsidR="00911AEE" w:rsidRPr="00203FE0" w:rsidRDefault="00911AEE" w:rsidP="00A56738">
                            <w:pPr>
                              <w:bidi/>
                              <w:jc w:val="center"/>
                              <w:rPr>
                                <w:rFonts w:hint="default"/>
                                <w:sz w:val="18"/>
                                <w:szCs w:val="18"/>
                                <w:rtl/>
                              </w:rPr>
                            </w:pPr>
                            <w:r>
                              <w:rPr>
                                <w:color w:val="FFFFFF" w:themeColor="background1"/>
                                <w:sz w:val="18"/>
                                <w:szCs w:val="18"/>
                                <w:rtl/>
                              </w:rPr>
                              <w:t>14 حزيران/يونيه</w:t>
                            </w:r>
                            <w:r w:rsidRPr="00911AEE">
                              <w:rPr>
                                <w:color w:val="FFFFFF" w:themeColor="background1"/>
                                <w:sz w:val="18"/>
                                <w:szCs w:val="18"/>
                                <w:rtl/>
                              </w:rPr>
                              <w:t xml:space="preserve"> الأول/ديسمبر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5A051" id="Text Box 209" o:spid="_x0000_s1033" type="#_x0000_t202" style="position:absolute;left:0;text-align:left;margin-left:96.05pt;margin-top:139.1pt;width:75.65pt;height:24.3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Df0eQIAAAgFAAAOAAAAZHJzL2Uyb0RvYy54bWysVEtv2zAMvg/YfxB0X+w8mjZGnSJLkWFA&#10;1hZoh54VWY4NSKImKbGzXz9KttPXTsNyUPj4RIofSV/ftEqSo7CuBp3T8SilRGgORa33Of35tPly&#10;RYnzTBdMghY5PQlHb5afP103JhMTqEAWwhIMol3WmJxW3pssSRyvhGJuBEZodJZgFfOo2n1SWNZg&#10;dCWTSZrOkwZsYSxw4RxabzsnXcb4ZSm4vy9LJzyROcW3+XjaeO7CmSyvWba3zFQ175/B/uEVitUa&#10;k55D3TLPyMHWH0KpmltwUPoRB5VAWdZcxBqwmnH6rprHihkRa0FynDnT5P5fWH53fLCkLnI6SReU&#10;aKawSU+i9eQrtCTYkKHGuAyBjwahvkUHdnqwOzSGwtvSqvCPJRH0I9enM78hHEfjYp5ezKaUcHRN&#10;00U6nYYoyctlY53/JkCRIOTUYvsiq+y4db6DDpCQy4Gsi00tZVTsfreWlhwZtnoxXczXt91daSrW&#10;W6+uJrM+pevgMf2bOFKTJqfz6UUar7/xxbEU5yy+nUSMPKgfUHQ5Zin+Qg6WoRmHrzPPBzNWe47y&#10;Pjn6pEZj4LvjNUi+3bWxQ5cD5zsoTtgKC904O8M3NRK2Zc4/MIvzi+zjTvp7PEoJWA70EiUV2N9/&#10;swc8jhV6KWlwH3Lqfh2YFZTI7xoHbjGezcICRWV2cTlBxb727F579EGtAfswxu03PIoB7+UglhbU&#10;M67uKmRFF9Mcc+fUD+Lad1uKq8/FahVBuDKG+a1+NDyEDhyHcXhqn5k1/cx4HLY7GDaHZe9Gp8OG&#10;mxpWBw9lHecq8Nyx2tOP6xa7038awj6/1iPq5QO2/AMAAP//AwBQSwMEFAAGAAgAAAAhAMDlnBDg&#10;AAAACwEAAA8AAABkcnMvZG93bnJldi54bWxMj01Pg0AQhu8m/ofNmHizCwvBFlkaU+PFeLGa1OOW&#10;nQJ1Pwi7FPz3jie9zZt58s4z1Xaxhl1wDL13EtJVAgxd43XvWgkf7893a2AhKqeV8Q4lfGOAbX19&#10;ValS+9m94WUfW0YlLpRKQhfjUHIemg6tCis/oKPdyY9WRYpjy/WoZiq3hoskKbhVvaMLnRpw12Hz&#10;tZ+shM+pmM88DC8Hs8v165QenpY5k/L2Znl8ABZxiX8w/OqTOtTkdPST04EZyhuREipB3K8FMCKy&#10;PMuBHWkQxQZ4XfH/P9Q/AAAA//8DAFBLAQItABQABgAIAAAAIQC2gziS/gAAAOEBAAATAAAAAAAA&#10;AAAAAAAAAAAAAABbQ29udGVudF9UeXBlc10ueG1sUEsBAi0AFAAGAAgAAAAhADj9If/WAAAAlAEA&#10;AAsAAAAAAAAAAAAAAAAALwEAAF9yZWxzLy5yZWxzUEsBAi0AFAAGAAgAAAAhAPiEN/R5AgAACAUA&#10;AA4AAAAAAAAAAAAAAAAALgIAAGRycy9lMm9Eb2MueG1sUEsBAi0AFAAGAAgAAAAhAMDlnBDgAAAA&#10;CwEAAA8AAAAAAAAAAAAAAAAA0wQAAGRycy9kb3ducmV2LnhtbFBLBQYAAAAABAAEAPMAAADgBQAA&#10;AAA=&#10;" fillcolor="#9396cd" strokecolor="#9197cf [1311]" strokeweight=".5pt">
                <v:fill opacity="64764f"/>
                <v:textbox>
                  <w:txbxContent>
                    <w:p w14:paraId="797B5A29" w14:textId="43F69217" w:rsidR="00911AEE" w:rsidRPr="00203FE0" w:rsidRDefault="00911AEE" w:rsidP="00A56738">
                      <w:pPr>
                        <w:bidi/>
                        <w:jc w:val="center"/>
                        <w:rPr>
                          <w:sz w:val="18"/>
                          <w:szCs w:val="18"/>
                          <w:rtl/>
                        </w:rPr>
                      </w:pPr>
                      <w:r>
                        <w:rPr>
                          <w:color w:val="FFFFFF" w:themeColor="background1"/>
                          <w:sz w:val="18"/>
                          <w:szCs w:val="18"/>
                          <w:rtl/>
                        </w:rPr>
                        <w:t>14 حزيران/يونيه</w:t>
                      </w:r>
                      <w:r w:rsidRPr="00911AEE">
                        <w:rPr>
                          <w:color w:val="FFFFFF" w:themeColor="background1"/>
                          <w:sz w:val="18"/>
                          <w:szCs w:val="18"/>
                          <w:rtl/>
                        </w:rPr>
                        <w:t xml:space="preserve"> الأول/ديسمبر</w:t>
                      </w:r>
                    </w:p>
                  </w:txbxContent>
                </v:textbox>
              </v:shape>
            </w:pict>
          </mc:Fallback>
        </mc:AlternateContent>
      </w:r>
      <w:r w:rsidR="00911AEE">
        <w:rPr>
          <w:rFonts w:hAnsi="Times New Roman"/>
          <w:noProof/>
          <w:sz w:val="20"/>
          <w:lang w:val="en-US" w:eastAsia="en-US"/>
        </w:rPr>
        <mc:AlternateContent>
          <mc:Choice Requires="wps">
            <w:drawing>
              <wp:anchor distT="0" distB="0" distL="114300" distR="114300" simplePos="0" relativeHeight="251862016" behindDoc="0" locked="0" layoutInCell="1" allowOverlap="1" wp14:anchorId="3A1E45A8" wp14:editId="3DD7151F">
                <wp:simplePos x="0" y="0"/>
                <wp:positionH relativeFrom="column">
                  <wp:posOffset>5068147</wp:posOffset>
                </wp:positionH>
                <wp:positionV relativeFrom="paragraph">
                  <wp:posOffset>1830282</wp:posOffset>
                </wp:positionV>
                <wp:extent cx="960543" cy="283633"/>
                <wp:effectExtent l="0" t="0" r="11430" b="21590"/>
                <wp:wrapNone/>
                <wp:docPr id="208" name="Text Box 208"/>
                <wp:cNvGraphicFramePr/>
                <a:graphic xmlns:a="http://schemas.openxmlformats.org/drawingml/2006/main">
                  <a:graphicData uri="http://schemas.microsoft.com/office/word/2010/wordprocessingShape">
                    <wps:wsp>
                      <wps:cNvSpPr txBox="1"/>
                      <wps:spPr>
                        <a:xfrm>
                          <a:off x="0" y="0"/>
                          <a:ext cx="960543" cy="283633"/>
                        </a:xfrm>
                        <a:prstGeom prst="rect">
                          <a:avLst/>
                        </a:prstGeom>
                        <a:solidFill>
                          <a:srgbClr val="8A86B8">
                            <a:alpha val="98824"/>
                          </a:srgbClr>
                        </a:solidFill>
                        <a:ln w="6350">
                          <a:solidFill>
                            <a:schemeClr val="tx2">
                              <a:lumMod val="40000"/>
                              <a:lumOff val="60000"/>
                            </a:schemeClr>
                          </a:solidFill>
                        </a:ln>
                      </wps:spPr>
                      <wps:txbx>
                        <w:txbxContent>
                          <w:p w14:paraId="5953B8CB" w14:textId="0C42CD13" w:rsidR="00203FE0" w:rsidRPr="00203FE0" w:rsidRDefault="00203FE0" w:rsidP="00203FE0">
                            <w:pPr>
                              <w:bidi/>
                              <w:rPr>
                                <w:rFonts w:hint="default"/>
                                <w:sz w:val="18"/>
                                <w:szCs w:val="18"/>
                                <w:rtl/>
                              </w:rPr>
                            </w:pPr>
                            <w:r w:rsidRPr="00911AEE">
                              <w:rPr>
                                <w:color w:val="FFFFFF" w:themeColor="background1"/>
                                <w:sz w:val="18"/>
                                <w:szCs w:val="18"/>
                                <w:rtl/>
                              </w:rPr>
                              <w:t>كانون الأول/ديسمبر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E45A8" id="Text Box 208" o:spid="_x0000_s1034" type="#_x0000_t202" style="position:absolute;left:0;text-align:left;margin-left:399.05pt;margin-top:144.1pt;width:75.65pt;height:22.3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ilTewIAAAkFAAAOAAAAZHJzL2Uyb0RvYy54bWysVEtv2zAMvg/YfxB0X+04qecYdYq0RYcB&#10;XVugHXpWZDk2IImapMTufv0oOU5fOw3LQeHjEyl+JH12PihJ9sK6DnRFZycpJUJzqDu9rejPx+sv&#10;BSXOM10zCVpU9Fk4er76/OmsN6XIoAVZC0swiHZlbyraem/KJHG8FYq5EzBCo7MBq5hH1W6T2rIe&#10;oyuZZGmaJz3Y2ljgwjm0Xo1Ouorxm0Zwf9c0TngiK4pv8/G08dyEM1mdsXJrmWk7fngG+4dXKNZp&#10;THoMdcU8IzvbfQilOm7BQeNPOKgEmqbjItaA1czSd9U8tMyIWAuS48yRJvf/wvLb/b0lXV3RLMVW&#10;aaawSY9i8OQCBhJsyFBvXInAB4NQP6ADOz3ZHRpD4UNjVfjHkgj6kevnI78hHEfjMk9PF3NKOLqy&#10;Yp7P5yFK8nLZWOe/CVAkCBW12L7IKtvfOD9CJ0jI5UB29XUnZVTsdnMpLdkzbHWxLvKLYrwrTctG&#10;67IossUhpRvhMf2bOFKTvqL5/DSN19/44liKYxY/ZBEjd+oH1GOORYq/kIOVaMbhG835ZMZqj1He&#10;J0ef1GgMfI+8BskPmyF2KF9OpG+gfsZeWBjn2Rl+3SFjN8z5e2ZxgJF+XEp/h0cjAeuBg0RJC/b3&#10;3+wBj3OFXkp6XIiKul87ZgUl8rvGiVvOFouwQVFZnH7NULGvPZvXHr1Tl4CNmOH6Gx7FgPdyEhsL&#10;6gl3dx2yootpjrkr6ifx0o9rirvPxXodQbgzhvkb/WB4CB1IDvPwODwxaw5D43HabmFaHVa+m50R&#10;G25qWO88NF0crED0yOqBf9y32J7DtyEs9Gs9ol6+YKs/AAAA//8DAFBLAwQUAAYACAAAACEAsTc+&#10;z94AAAALAQAADwAAAGRycy9kb3ducmV2LnhtbEyPy07DMBBF90j8gzWV2FGncaFJiFOhSsCawgc4&#10;8TSJGo8j23n07zErWI7u0b1nyuNqBjaj870lCbttAgypsbqnVsL319tjBswHRVoNllDCDT0cq/u7&#10;UhXaLvSJ8zm0LJaQL5SELoSx4Nw3HRrlt3ZEitnFOqNCPF3LtVNLLDcDT5PkmRvVU1zo1IinDpvr&#10;eTISnuppbi6uPmjxIVL+Lk6LMjcpHzbr6wuwgGv4g+FXP6pDFZ1qO5H2bJBwyLNdRCWkWZYCi0S+&#10;z/fAaglCpDnwquT/f6h+AAAA//8DAFBLAQItABQABgAIAAAAIQC2gziS/gAAAOEBAAATAAAAAAAA&#10;AAAAAAAAAAAAAABbQ29udGVudF9UeXBlc10ueG1sUEsBAi0AFAAGAAgAAAAhADj9If/WAAAAlAEA&#10;AAsAAAAAAAAAAAAAAAAALwEAAF9yZWxzLy5yZWxzUEsBAi0AFAAGAAgAAAAhALeiKVN7AgAACQUA&#10;AA4AAAAAAAAAAAAAAAAALgIAAGRycy9lMm9Eb2MueG1sUEsBAi0AFAAGAAgAAAAhALE3Ps/eAAAA&#10;CwEAAA8AAAAAAAAAAAAAAAAA1QQAAGRycy9kb3ducmV2LnhtbFBLBQYAAAAABAAEAPMAAADgBQAA&#10;AAA=&#10;" fillcolor="#8a86b8" strokecolor="#9197cf [1311]" strokeweight=".5pt">
                <v:fill opacity="64764f"/>
                <v:textbox>
                  <w:txbxContent>
                    <w:p w14:paraId="5953B8CB" w14:textId="0C42CD13" w:rsidR="00203FE0" w:rsidRPr="00203FE0" w:rsidRDefault="00203FE0" w:rsidP="00203FE0">
                      <w:pPr>
                        <w:bidi/>
                        <w:rPr>
                          <w:sz w:val="18"/>
                          <w:szCs w:val="18"/>
                          <w:rtl/>
                        </w:rPr>
                      </w:pPr>
                      <w:r w:rsidRPr="00911AEE">
                        <w:rPr>
                          <w:color w:val="FFFFFF" w:themeColor="background1"/>
                          <w:sz w:val="18"/>
                          <w:szCs w:val="18"/>
                          <w:rtl/>
                        </w:rPr>
                        <w:t>كانون الأول/ديسمبر</w:t>
                      </w:r>
                    </w:p>
                  </w:txbxContent>
                </v:textbox>
              </v:shape>
            </w:pict>
          </mc:Fallback>
        </mc:AlternateContent>
      </w:r>
      <w:r w:rsidR="004E79A1">
        <w:rPr>
          <w:rFonts w:hAnsi="Times New Roman"/>
          <w:noProof/>
          <w:sz w:val="20"/>
          <w:lang w:val="en-US" w:eastAsia="en-US"/>
        </w:rPr>
        <mc:AlternateContent>
          <mc:Choice Requires="wps">
            <w:drawing>
              <wp:anchor distT="0" distB="0" distL="114300" distR="114300" simplePos="0" relativeHeight="251859968" behindDoc="0" locked="0" layoutInCell="1" allowOverlap="1" wp14:anchorId="3C9124B2" wp14:editId="31E5235E">
                <wp:simplePos x="0" y="0"/>
                <wp:positionH relativeFrom="column">
                  <wp:posOffset>3150447</wp:posOffset>
                </wp:positionH>
                <wp:positionV relativeFrom="paragraph">
                  <wp:posOffset>1796415</wp:posOffset>
                </wp:positionV>
                <wp:extent cx="990600" cy="254000"/>
                <wp:effectExtent l="0" t="0" r="19050" b="12700"/>
                <wp:wrapNone/>
                <wp:docPr id="204" name="Text Box 204"/>
                <wp:cNvGraphicFramePr/>
                <a:graphic xmlns:a="http://schemas.openxmlformats.org/drawingml/2006/main">
                  <a:graphicData uri="http://schemas.microsoft.com/office/word/2010/wordprocessingShape">
                    <wps:wsp>
                      <wps:cNvSpPr txBox="1"/>
                      <wps:spPr>
                        <a:xfrm>
                          <a:off x="0" y="0"/>
                          <a:ext cx="990600" cy="254000"/>
                        </a:xfrm>
                        <a:prstGeom prst="rect">
                          <a:avLst/>
                        </a:prstGeom>
                        <a:solidFill>
                          <a:srgbClr val="60A0C0">
                            <a:alpha val="98824"/>
                          </a:srgbClr>
                        </a:solidFill>
                        <a:ln w="6350">
                          <a:solidFill>
                            <a:srgbClr val="6BBBC3"/>
                          </a:solidFill>
                        </a:ln>
                      </wps:spPr>
                      <wps:txbx>
                        <w:txbxContent>
                          <w:p w14:paraId="669BA789" w14:textId="5EAD7305" w:rsidR="004E79A1" w:rsidRPr="00911AEE" w:rsidRDefault="00203FE0" w:rsidP="004E79A1">
                            <w:pPr>
                              <w:bidi/>
                              <w:rPr>
                                <w:rFonts w:hint="default"/>
                                <w:color w:val="FFFFFF" w:themeColor="background1"/>
                                <w:sz w:val="18"/>
                                <w:szCs w:val="18"/>
                                <w:rtl/>
                              </w:rPr>
                            </w:pPr>
                            <w:r w:rsidRPr="00911AEE">
                              <w:rPr>
                                <w:color w:val="FFFFFF" w:themeColor="background1"/>
                                <w:sz w:val="18"/>
                                <w:szCs w:val="18"/>
                                <w:rtl/>
                              </w:rPr>
                              <w:t>18-19 أيلول/سبتمبر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124B2" id="Text Box 204" o:spid="_x0000_s1035" type="#_x0000_t202" style="position:absolute;left:0;text-align:left;margin-left:248.05pt;margin-top:141.45pt;width:78pt;height:20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Zs0YQIAAM8EAAAOAAAAZHJzL2Uyb0RvYy54bWysVF1v2jAUfZ+0/2D5fU2glAFqqICKaVLV&#10;VoKpz8ZxSCTH9mxDwn79jp3Q0m5P016c++Vzfc+9N7d3bS3JUVhXaZXRwVVKiVBc55XaZ/THdv1l&#10;QonzTOVMaiUyehKO3s0/f7ptzEwMdallLiwBiHKzxmS09N7MksTxUtTMXWkjFJyFtjXzUO0+yS1r&#10;gF7LZJim46TRNjdWc+EcrPedk84jflEI7p+KwglPZEbxNh9PG89dOJP5LZvtLTNlxftnsH94Rc0q&#10;haSvUPfMM3Kw1R9QdcWtdrrwV1zXiS6KiotYA6oZpB+q2ZTMiFgLyHHmlSb3/2D54/HZkirP6DAd&#10;UaJYjSZtRevJUrck2MBQY9wMgRuDUN/CgU6f7Q7GUHhb2Dp8URKBH1yfXvkNcBzG6TQdp/BwuIY3&#10;oxQy0JO3y8Y6/03omgQhoxbti6yy44PzXeg5JORyWlb5upIyKna/W0lLjgytHqeLdJV2d6UpWWed&#10;TibDWBBSui48pn+HIxVpAHB9011/5+sv9TmWy+Xquq/gIgzgUgE3sNaxEyTf7trI83hypm6n8xMY&#10;tbqbSmf4ukLdD8z5Z2YxhqAKq+WfcBRS41W6lygptf31N3uIx3TAS0mDsc6o+3lgVlAivyvMzXQw&#10;GoU9iMro5usQir307C496lCvNOgcYIkNj2KI9/IsFlbXL9jARcgKF1McuTPqz+LKd8uGDeZisYhB&#10;mHzD/IPaGB6gQ/NCV7ftC7Omb73HzDzq8wKw2YcJ6GLDTaUXB6+LKo5HILpjtecfWxM73G94WMtL&#10;PUa9/YfmvwEAAP//AwBQSwMEFAAGAAgAAAAhAEc636veAAAACwEAAA8AAABkcnMvZG93bnJldi54&#10;bWxMj8FOwzAMhu9IvENkJG4sXYCylboTAu0CJzrgnLWmrdY4XZNthafHnODo359+f85Xk+vVkcbQ&#10;eUaYzxJQxJWvO24Q3jbrqwWoEC3XtvdMCF8UYFWcn+U2q/2JX+lYxkZJCYfMIrQxDpnWoWrJ2TDz&#10;A7HsPv3obJRxbHQ92pOUu16bJEm1sx3LhdYO9NhStSsPDmEd+S7Z+e/3p01XmfLD2+eX/R7x8mJ6&#10;uAcVaYp/MPzqizoU4rT1B66D6hFululcUASzMEtQQqS3RpItwrWRRBe5/v9D8QMAAP//AwBQSwEC&#10;LQAUAAYACAAAACEAtoM4kv4AAADhAQAAEwAAAAAAAAAAAAAAAAAAAAAAW0NvbnRlbnRfVHlwZXNd&#10;LnhtbFBLAQItABQABgAIAAAAIQA4/SH/1gAAAJQBAAALAAAAAAAAAAAAAAAAAC8BAABfcmVscy8u&#10;cmVsc1BLAQItABQABgAIAAAAIQDHSZs0YQIAAM8EAAAOAAAAAAAAAAAAAAAAAC4CAABkcnMvZTJv&#10;RG9jLnhtbFBLAQItABQABgAIAAAAIQBHOt+r3gAAAAsBAAAPAAAAAAAAAAAAAAAAALsEAABkcnMv&#10;ZG93bnJldi54bWxQSwUGAAAAAAQABADzAAAAxgUAAAAA&#10;" fillcolor="#60a0c0" strokecolor="#6bbbc3" strokeweight=".5pt">
                <v:fill opacity="64764f"/>
                <v:textbox>
                  <w:txbxContent>
                    <w:p w14:paraId="669BA789" w14:textId="5EAD7305" w:rsidR="004E79A1" w:rsidRPr="00911AEE" w:rsidRDefault="00203FE0" w:rsidP="004E79A1">
                      <w:pPr>
                        <w:bidi/>
                        <w:rPr>
                          <w:color w:val="FFFFFF" w:themeColor="background1"/>
                          <w:sz w:val="18"/>
                          <w:szCs w:val="18"/>
                          <w:rtl/>
                        </w:rPr>
                      </w:pPr>
                      <w:r w:rsidRPr="00911AEE">
                        <w:rPr>
                          <w:color w:val="FFFFFF" w:themeColor="background1"/>
                          <w:sz w:val="18"/>
                          <w:szCs w:val="18"/>
                          <w:rtl/>
                        </w:rPr>
                        <w:t>18-19 أيلول/سبتمبر</w:t>
                      </w:r>
                    </w:p>
                  </w:txbxContent>
                </v:textbox>
              </v:shape>
            </w:pict>
          </mc:Fallback>
        </mc:AlternateContent>
      </w:r>
      <w:r w:rsidR="00E8462D" w:rsidRPr="0031658C">
        <w:rPr>
          <w:rFonts w:hAnsi="Times New Roman"/>
          <w:noProof/>
          <w:sz w:val="20"/>
          <w:lang w:val="en-US" w:eastAsia="en-US"/>
        </w:rPr>
        <mc:AlternateContent>
          <mc:Choice Requires="wps">
            <w:drawing>
              <wp:anchor distT="45720" distB="45720" distL="114300" distR="114300" simplePos="0" relativeHeight="251779072" behindDoc="0" locked="0" layoutInCell="1" allowOverlap="1" wp14:anchorId="71985E1B" wp14:editId="64A5D294">
                <wp:simplePos x="0" y="0"/>
                <wp:positionH relativeFrom="column">
                  <wp:posOffset>3150447</wp:posOffset>
                </wp:positionH>
                <wp:positionV relativeFrom="paragraph">
                  <wp:posOffset>2452582</wp:posOffset>
                </wp:positionV>
                <wp:extent cx="1028488" cy="279400"/>
                <wp:effectExtent l="0" t="0" r="635" b="6350"/>
                <wp:wrapNone/>
                <wp:docPr id="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488" cy="279400"/>
                        </a:xfrm>
                        <a:prstGeom prst="rect">
                          <a:avLst/>
                        </a:prstGeom>
                        <a:solidFill>
                          <a:srgbClr val="FFFFFF"/>
                        </a:solidFill>
                        <a:ln w="9525">
                          <a:noFill/>
                          <a:miter lim="800000"/>
                          <a:headEnd/>
                          <a:tailEnd/>
                        </a:ln>
                      </wps:spPr>
                      <wps:txbx>
                        <w:txbxContent>
                          <w:p w14:paraId="75E420EE" w14:textId="667692AF" w:rsidR="00C83E21" w:rsidRPr="0028608A" w:rsidRDefault="00C83E21" w:rsidP="003A0F27">
                            <w:pPr>
                              <w:bidi/>
                              <w:ind w:left="35"/>
                              <w:rPr>
                                <w:rFonts w:ascii="Traditional Arabic" w:hAnsi="Traditional Arabic" w:hint="default"/>
                                <w:sz w:val="20"/>
                                <w:szCs w:val="20"/>
                              </w:rPr>
                            </w:pPr>
                            <w:r w:rsidRPr="00B70130">
                              <w:rPr>
                                <w:rFonts w:ascii="Traditional Arabic" w:hAnsi="Traditional Arabic"/>
                                <w:b/>
                                <w:bCs/>
                                <w:color w:val="81ABC5"/>
                                <w:sz w:val="20"/>
                                <w:szCs w:val="20"/>
                                <w:rtl/>
                              </w:rPr>
                              <w:t>4- الموافقة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985E1B" id="_x0000_s1036" type="#_x0000_t202" style="position:absolute;left:0;text-align:left;margin-left:248.05pt;margin-top:193.1pt;width:81pt;height:22pt;z-index:251779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5RKIgIAACMEAAAOAAAAZHJzL2Uyb0RvYy54bWysU9uO2yAQfa/Uf0C8N3aspEmsOKtttqkq&#10;bS/S7n4AxjhGBYYCiZ1+fQeczUbbt1X9gBjPcDhz5rC+GbQiR+G8BFPR6SSnRBgOjTT7ij497j4s&#10;KfGBmYYpMKKiJ+Hpzeb9u3VvS1FAB6oRjiCI8WVvK9qFYMss87wTmvkJWGEw2YLTLGDo9lnjWI/o&#10;WmVFnn/MenCNdcCF9/j3bkzSTcJvW8HDj7b1IhBVUeQW0urSWsc126xZuXfMdpKfabA3sNBMGrz0&#10;AnXHAiMHJ/+B0pI78NCGCQedQdtKLlIP2M00f9XNQ8esSL2gON5eZPL/D5Z/P/50RDYVXSwoMUzj&#10;jB7FEMgnGEgR5emtL7HqwWJdGPA3jjm16u098F+eGNh2zOzFrXPQd4I1SG8aT2ZXR0ccH0Hq/hs0&#10;eA07BEhAQ+t01A7VIIiOYzpdRhOp8HhlXixnSzQTx1yxWM3yNLuMlc+nrfPhiwBN4qaiDkef0Nnx&#10;3ofIhpXPJfEyD0o2O6lUCty+3ipHjgxtsktfauBVmTKkr+hqXswTsoF4PjlIy4A2VlJXdJnHbzRW&#10;VOOzaVJJYFKNe2SizFmeqMioTRjqIQ0iaRelq6E5oV4ORtfiK8NNB+4PJT06tqL+94E5QYn6alDz&#10;1XQ2ixZPwWy+KDBw15n6OsMMR6iKBkrG7TakZxHlMHCLs2llku2FyZkyOjGpeX410erXcap6edub&#10;vwAAAP//AwBQSwMEFAAGAAgAAAAhAICb+BTfAAAACwEAAA8AAABkcnMvZG93bnJldi54bWxMj8Fu&#10;wjAMhu+T9g6RkXaZRkqBULqmaJu0aVcYD5C2pq1onKoJtLz9vNM42v+n35+z3WQ7ccXBt440LOYR&#10;CKTSVS3VGo4/ny8JCB8MVaZzhBpu6GGXPz5kJq3cSHu8HkItuIR8ajQ0IfSplL5s0Bo/dz0SZyc3&#10;WBN4HGpZDWbkctvJOIqUtKYlvtCYHj8aLM+Hi9Vw+h6f19ux+ArHzX6l3k27KdxN66fZ9PYKIuAU&#10;/mH402d1yNmpcBeqvOg0rLZqwaiGZaJiEEyodcKbgqNlFIPMM3n/Q/4LAAD//wMAUEsBAi0AFAAG&#10;AAgAAAAhALaDOJL+AAAA4QEAABMAAAAAAAAAAAAAAAAAAAAAAFtDb250ZW50X1R5cGVzXS54bWxQ&#10;SwECLQAUAAYACAAAACEAOP0h/9YAAACUAQAACwAAAAAAAAAAAAAAAAAvAQAAX3JlbHMvLnJlbHNQ&#10;SwECLQAUAAYACAAAACEAJHOUSiICAAAjBAAADgAAAAAAAAAAAAAAAAAuAgAAZHJzL2Uyb0RvYy54&#10;bWxQSwECLQAUAAYACAAAACEAgJv4FN8AAAALAQAADwAAAAAAAAAAAAAAAAB8BAAAZHJzL2Rvd25y&#10;ZXYueG1sUEsFBgAAAAAEAAQA8wAAAIgFAAAAAA==&#10;" stroked="f">
                <v:textbox>
                  <w:txbxContent>
                    <w:p w14:paraId="75E420EE" w14:textId="667692AF" w:rsidR="00C83E21" w:rsidRPr="0028608A" w:rsidRDefault="00C83E21" w:rsidP="003A0F27">
                      <w:pPr>
                        <w:bidi/>
                        <w:ind w:left="35"/>
                        <w:rPr>
                          <w:rFonts w:ascii="Traditional Arabic" w:hAnsi="Traditional Arabic" w:hint="default"/>
                          <w:sz w:val="20"/>
                          <w:szCs w:val="20"/>
                        </w:rPr>
                      </w:pPr>
                      <w:r w:rsidRPr="00B70130">
                        <w:rPr>
                          <w:rFonts w:ascii="Traditional Arabic" w:hAnsi="Traditional Arabic"/>
                          <w:b/>
                          <w:bCs/>
                          <w:color w:val="81ABC5"/>
                          <w:sz w:val="20"/>
                          <w:szCs w:val="20"/>
                          <w:rtl/>
                        </w:rPr>
                        <w:t>4- الموافقة</w:t>
                      </w:r>
                    </w:p>
                  </w:txbxContent>
                </v:textbox>
              </v:shape>
            </w:pict>
          </mc:Fallback>
        </mc:AlternateContent>
      </w:r>
      <w:r w:rsidR="00E8462D" w:rsidRPr="0031658C">
        <w:rPr>
          <w:rFonts w:hAnsi="Times New Roman"/>
          <w:noProof/>
          <w:sz w:val="20"/>
          <w:lang w:val="en-US" w:eastAsia="en-US"/>
        </w:rPr>
        <mc:AlternateContent>
          <mc:Choice Requires="wps">
            <w:drawing>
              <wp:anchor distT="45720" distB="45720" distL="114300" distR="114300" simplePos="0" relativeHeight="251783168" behindDoc="0" locked="0" layoutInCell="1" allowOverlap="1" wp14:anchorId="17B5483C" wp14:editId="1D10F89F">
                <wp:simplePos x="0" y="0"/>
                <wp:positionH relativeFrom="column">
                  <wp:posOffset>1122680</wp:posOffset>
                </wp:positionH>
                <wp:positionV relativeFrom="paragraph">
                  <wp:posOffset>2719282</wp:posOffset>
                </wp:positionV>
                <wp:extent cx="1153795" cy="563033"/>
                <wp:effectExtent l="0" t="0" r="8255" b="8890"/>
                <wp:wrapNone/>
                <wp:docPr id="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795" cy="563033"/>
                        </a:xfrm>
                        <a:prstGeom prst="rect">
                          <a:avLst/>
                        </a:prstGeom>
                        <a:solidFill>
                          <a:srgbClr val="FFFFFF"/>
                        </a:solidFill>
                        <a:ln w="9525">
                          <a:noFill/>
                          <a:miter lim="800000"/>
                          <a:headEnd/>
                          <a:tailEnd/>
                        </a:ln>
                      </wps:spPr>
                      <wps:txbx>
                        <w:txbxContent>
                          <w:p w14:paraId="390FD06E" w14:textId="102D71B4" w:rsidR="00C83E21" w:rsidRPr="00B70130" w:rsidRDefault="00C83E21" w:rsidP="0028608A">
                            <w:pPr>
                              <w:bidi/>
                              <w:spacing w:line="240" w:lineRule="exact"/>
                              <w:ind w:left="34"/>
                              <w:rPr>
                                <w:rFonts w:ascii="Traditional Arabic" w:hAnsi="Traditional Arabic" w:hint="default"/>
                                <w:b/>
                                <w:bCs/>
                                <w:color w:val="4C80CC"/>
                                <w:sz w:val="20"/>
                                <w:szCs w:val="20"/>
                              </w:rPr>
                            </w:pPr>
                            <w:r w:rsidRPr="00B70130">
                              <w:rPr>
                                <w:rFonts w:ascii="Traditional Arabic" w:hAnsi="Traditional Arabic"/>
                                <w:b/>
                                <w:bCs/>
                                <w:color w:val="4C80CC"/>
                                <w:sz w:val="20"/>
                                <w:szCs w:val="20"/>
                                <w:rtl/>
                              </w:rPr>
                              <w:t>تعد الأطراف الطلبات وتقدمها بحلول الموعد النهائي وهو 14 حزيران/يونيه</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5483C" id="_x0000_s1037" type="#_x0000_t202" style="position:absolute;left:0;text-align:left;margin-left:88.4pt;margin-top:214.1pt;width:90.85pt;height:44.35pt;z-index:251783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BltJAIAACMEAAAOAAAAZHJzL2Uyb0RvYy54bWysU9tu2zAMfR+wfxD0vti5uG2MOEWXLsOA&#10;7gK0+wBZlmNhkqhJSuzs60vJaZptb8P8IIgmeXh4SK1uB63IQTgvwVR0OskpEYZDI82uot+ftu9u&#10;KPGBmYYpMKKiR+Hp7frtm1VvSzGDDlQjHEEQ48veVrQLwZZZ5nknNPMTsMKgswWnWUDT7bLGsR7R&#10;tcpmeX6V9eAa64AL7/Hv/eik64TftoKHr23rRSCqosgtpNOls45ntl6xcueY7SQ/0WD/wEIzabDo&#10;GeqeBUb2Tv4FpSV34KENEw46g7aVXKQesJtp/kc3jx2zIvWC4nh7lsn/P1j+5fDNEdlU9HpJiWEa&#10;Z/QkhkDew0BmUZ7e+hKjHi3GhQF/45hTq94+AP/hiYFNx8xO3DkHfSdYg/SmMTO7SB1xfASp+8/Q&#10;YBm2D5CAhtbpqB2qQRAdx3Q8jyZS4bHktJhfLwtKOPqKq3k+n6cSrHzJts6HjwI0iZeKOhx9QmeH&#10;Bx8iG1a+hMRiHpRstlKpZLhdvVGOHBiuyTZ9J/TfwpQhfUWXxaxIyAZiftogLQOusZK6ojd5/GI6&#10;K6MaH0yT7oFJNd6RiTIneaIiozZhqIc0iNRYlK6G5oh6ORi3Fl8ZXjpwvyjpcWMr6n/umROUqE8G&#10;NV9OF4u44slYFNczNNylp770MMMRqqKBkvG6CelZRNoG7nA2rUyyvTI5UcZNTGqeXk1c9Us7Rb2+&#10;7fUzAAAA//8DAFBLAwQUAAYACAAAACEAj9a8+98AAAALAQAADwAAAGRycy9kb3ducmV2LnhtbEyP&#10;zU7DMBCE70i8g7VIXBB1GpqfhjgVIIG4tvQBnHibRMTrKHab9O1ZTnAczWjmm3K32EFccPK9IwXr&#10;VQQCqXGmp1bB8ev9MQfhgyajB0eo4IoedtXtTakL42ba4+UQWsEl5AutoAthLKT0TYdW+5Ubkdg7&#10;ucnqwHJqpZn0zOV2kHEUpdLqnnih0yO+ddh8H85Wwelzfki2c/0Rjtl+k77qPqvdVan7u+XlGUTA&#10;JfyF4Ref0aFiptqdyXgxsM5SRg8KNnEeg+DEU5InIGoFyTrdgqxK+f9D9QMAAP//AwBQSwECLQAU&#10;AAYACAAAACEAtoM4kv4AAADhAQAAEwAAAAAAAAAAAAAAAAAAAAAAW0NvbnRlbnRfVHlwZXNdLnht&#10;bFBLAQItABQABgAIAAAAIQA4/SH/1gAAAJQBAAALAAAAAAAAAAAAAAAAAC8BAABfcmVscy8ucmVs&#10;c1BLAQItABQABgAIAAAAIQDgcBltJAIAACMEAAAOAAAAAAAAAAAAAAAAAC4CAABkcnMvZTJvRG9j&#10;LnhtbFBLAQItABQABgAIAAAAIQCP1rz73wAAAAsBAAAPAAAAAAAAAAAAAAAAAH4EAABkcnMvZG93&#10;bnJldi54bWxQSwUGAAAAAAQABADzAAAAigUAAAAA&#10;" stroked="f">
                <v:textbox>
                  <w:txbxContent>
                    <w:p w14:paraId="390FD06E" w14:textId="102D71B4" w:rsidR="00C83E21" w:rsidRPr="00B70130" w:rsidRDefault="00C83E21" w:rsidP="0028608A">
                      <w:pPr>
                        <w:bidi/>
                        <w:spacing w:line="240" w:lineRule="exact"/>
                        <w:ind w:left="34"/>
                        <w:rPr>
                          <w:rFonts w:ascii="Traditional Arabic" w:hAnsi="Traditional Arabic" w:hint="default"/>
                          <w:b/>
                          <w:bCs/>
                          <w:color w:val="4C80CC"/>
                          <w:sz w:val="20"/>
                          <w:szCs w:val="20"/>
                        </w:rPr>
                      </w:pPr>
                      <w:r w:rsidRPr="00B70130">
                        <w:rPr>
                          <w:rFonts w:ascii="Traditional Arabic" w:hAnsi="Traditional Arabic"/>
                          <w:b/>
                          <w:bCs/>
                          <w:color w:val="4C80CC"/>
                          <w:sz w:val="20"/>
                          <w:szCs w:val="20"/>
                          <w:rtl/>
                        </w:rPr>
                        <w:t>تعد الأطراف الطلبات وتقدمها بحلول الموعد النهائي وهو 14 حزيران/يونيه</w:t>
                      </w:r>
                    </w:p>
                  </w:txbxContent>
                </v:textbox>
              </v:shape>
            </w:pict>
          </mc:Fallback>
        </mc:AlternateContent>
      </w:r>
      <w:r w:rsidR="00E8462D" w:rsidRPr="0031658C">
        <w:rPr>
          <w:rFonts w:hAnsi="Times New Roman"/>
          <w:noProof/>
          <w:sz w:val="20"/>
          <w:lang w:val="en-US" w:eastAsia="en-US"/>
        </w:rPr>
        <mc:AlternateContent>
          <mc:Choice Requires="wps">
            <w:drawing>
              <wp:anchor distT="45720" distB="45720" distL="114300" distR="114300" simplePos="0" relativeHeight="251777024" behindDoc="0" locked="0" layoutInCell="1" allowOverlap="1" wp14:anchorId="792F055D" wp14:editId="1DE83A86">
                <wp:simplePos x="0" y="0"/>
                <wp:positionH relativeFrom="column">
                  <wp:posOffset>1046480</wp:posOffset>
                </wp:positionH>
                <wp:positionV relativeFrom="paragraph">
                  <wp:posOffset>2452582</wp:posOffset>
                </wp:positionV>
                <wp:extent cx="1262380" cy="278976"/>
                <wp:effectExtent l="0" t="0" r="0" b="6985"/>
                <wp:wrapNone/>
                <wp:docPr id="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380" cy="278976"/>
                        </a:xfrm>
                        <a:prstGeom prst="rect">
                          <a:avLst/>
                        </a:prstGeom>
                        <a:solidFill>
                          <a:srgbClr val="FFFFFF"/>
                        </a:solidFill>
                        <a:ln w="9525">
                          <a:noFill/>
                          <a:miter lim="800000"/>
                          <a:headEnd/>
                          <a:tailEnd/>
                        </a:ln>
                      </wps:spPr>
                      <wps:txbx>
                        <w:txbxContent>
                          <w:p w14:paraId="43E61CC2" w14:textId="1BF1FA3F" w:rsidR="00C83E21" w:rsidRPr="00B70130" w:rsidRDefault="00C83E21" w:rsidP="0028608A">
                            <w:pPr>
                              <w:bidi/>
                              <w:spacing w:line="240" w:lineRule="exact"/>
                              <w:ind w:left="34"/>
                              <w:rPr>
                                <w:rFonts w:ascii="Traditional Arabic" w:hAnsi="Traditional Arabic" w:hint="default"/>
                                <w:b/>
                                <w:bCs/>
                                <w:color w:val="4C80CC"/>
                                <w:sz w:val="20"/>
                                <w:szCs w:val="20"/>
                              </w:rPr>
                            </w:pPr>
                            <w:r w:rsidRPr="00B70130">
                              <w:rPr>
                                <w:rFonts w:ascii="Traditional Arabic" w:hAnsi="Traditional Arabic"/>
                                <w:b/>
                                <w:bCs/>
                                <w:color w:val="4C80CC"/>
                                <w:sz w:val="20"/>
                                <w:szCs w:val="20"/>
                                <w:rtl/>
                              </w:rPr>
                              <w:t>2- الموعد النهائي للتقديم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F055D" id="_x0000_s1038" type="#_x0000_t202" style="position:absolute;left:0;text-align:left;margin-left:82.4pt;margin-top:193.1pt;width:99.4pt;height:21.95pt;z-index:251777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6LIgIAACMEAAAOAAAAZHJzL2Uyb0RvYy54bWysU9tu2zAMfR+wfxD0vjjxkjQx4hRdugwD&#10;ugvQ7gMYWY6FSaInKbGzry8lp1m2vQ3zgyCa5OHhIbW67Y1mR+m8QlvyyWjMmbQCK2X3Jf/2tH2z&#10;4MwHsBVotLLkJ+n57fr1q1XXFjLHBnUlHSMQ64uuLXkTQltkmReNNOBH2EpLzhqdgUCm22eVg47Q&#10;jc7y8Xiedeiq1qGQ3tPf+8HJ1wm/rqUIX+ray8B0yYlbSKdL5y6e2XoFxd5B2yhxpgH/wMKAslT0&#10;AnUPAdjBqb+gjBIOPdZhJNBkWNdKyNQDdTMZ/9HNYwOtTL2QOL69yOT/H6z4fPzqmKpKfjPnzIKh&#10;GT3JPrB32LM8ytO1vqCox5biQk+/acypVd8+oPjumcVNA3Yv75zDrpFQEb1JzMyuUgccH0F23Ses&#10;qAwcAiagvnYmakdqMEKnMZ0uo4lURCyZz/O3C3IJ8uU3iyXRjSWgeMlunQ8fJBoWLyV3NPqEDscH&#10;H4bQl5BYzKNW1VZpnQy33220Y0egNdmm74z+W5i2rCv5cpbPErLFmE/QUBgVaI21MiVfjOMX06GI&#10;ary3VboHUHq4E2ltz/JERQZtQr/r0yAuqu+wOpFeDoetpVdGlwbdT8462tiS+x8HcJIz/dGS5svJ&#10;dBpXPBnT2U1Ohrv27K49YAVBlTxwNlw3IT2LSNviHc2mVkm2OMSByZkybWIS/vxq4qpf2ynq19te&#10;PwMAAP//AwBQSwMEFAAGAAgAAAAhAFMMf3XfAAAACwEAAA8AAABkcnMvZG93bnJldi54bWxMj8FO&#10;wzAQRO9I/IO1SFwQddoEt4Q4FSCBem3pB2zibRIRr6PYbdK/x5zgOJrRzJtiO9teXGj0nWMNy0UC&#10;grh2puNGw/Hr43EDwgdkg71j0nAlD9vy9qbA3LiJ93Q5hEbEEvY5amhDGHIpfd2SRb9wA3H0Tm60&#10;GKIcG2lGnGK57eUqSZS02HFcaHGg95bq78PZajjtpoen56n6DMf1PlNv2K0rd9X6/m5+fQERaA5/&#10;YfjFj+hQRqbKndl40UetsogeNKQbtQIRE6lKFYhKQ5YmS5BlIf9/KH8AAAD//wMAUEsBAi0AFAAG&#10;AAgAAAAhALaDOJL+AAAA4QEAABMAAAAAAAAAAAAAAAAAAAAAAFtDb250ZW50X1R5cGVzXS54bWxQ&#10;SwECLQAUAAYACAAAACEAOP0h/9YAAACUAQAACwAAAAAAAAAAAAAAAAAvAQAAX3JlbHMvLnJlbHNQ&#10;SwECLQAUAAYACAAAACEAXivuiyICAAAjBAAADgAAAAAAAAAAAAAAAAAuAgAAZHJzL2Uyb0RvYy54&#10;bWxQSwECLQAUAAYACAAAACEAUwx/dd8AAAALAQAADwAAAAAAAAAAAAAAAAB8BAAAZHJzL2Rvd25y&#10;ZXYueG1sUEsFBgAAAAAEAAQA8wAAAIgFAAAAAA==&#10;" stroked="f">
                <v:textbox>
                  <w:txbxContent>
                    <w:p w14:paraId="43E61CC2" w14:textId="1BF1FA3F" w:rsidR="00C83E21" w:rsidRPr="00B70130" w:rsidRDefault="00C83E21" w:rsidP="0028608A">
                      <w:pPr>
                        <w:bidi/>
                        <w:spacing w:line="240" w:lineRule="exact"/>
                        <w:ind w:left="34"/>
                        <w:rPr>
                          <w:rFonts w:ascii="Traditional Arabic" w:hAnsi="Traditional Arabic" w:hint="default"/>
                          <w:b/>
                          <w:bCs/>
                          <w:color w:val="4C80CC"/>
                          <w:sz w:val="20"/>
                          <w:szCs w:val="20"/>
                        </w:rPr>
                      </w:pPr>
                      <w:r w:rsidRPr="00B70130">
                        <w:rPr>
                          <w:rFonts w:ascii="Traditional Arabic" w:hAnsi="Traditional Arabic"/>
                          <w:b/>
                          <w:bCs/>
                          <w:color w:val="4C80CC"/>
                          <w:sz w:val="20"/>
                          <w:szCs w:val="20"/>
                          <w:rtl/>
                        </w:rPr>
                        <w:t>2- الموعد النهائي للتقديم</w:t>
                      </w:r>
                    </w:p>
                  </w:txbxContent>
                </v:textbox>
              </v:shape>
            </w:pict>
          </mc:Fallback>
        </mc:AlternateContent>
      </w:r>
      <w:r w:rsidR="0037097F" w:rsidRPr="0031658C">
        <w:rPr>
          <w:rFonts w:hAnsi="Times New Roman"/>
          <w:noProof/>
          <w:sz w:val="20"/>
          <w:lang w:val="en-US" w:eastAsia="en-US"/>
        </w:rPr>
        <mc:AlternateContent>
          <mc:Choice Requires="wps">
            <w:drawing>
              <wp:anchor distT="45720" distB="45720" distL="114300" distR="114300" simplePos="0" relativeHeight="251787264" behindDoc="0" locked="0" layoutInCell="1" allowOverlap="1" wp14:anchorId="77B057D4" wp14:editId="40CFC50F">
                <wp:simplePos x="0" y="0"/>
                <wp:positionH relativeFrom="column">
                  <wp:posOffset>4952825</wp:posOffset>
                </wp:positionH>
                <wp:positionV relativeFrom="paragraph">
                  <wp:posOffset>2685785</wp:posOffset>
                </wp:positionV>
                <wp:extent cx="1181478" cy="927980"/>
                <wp:effectExtent l="0" t="0" r="0" b="5715"/>
                <wp:wrapNone/>
                <wp:docPr id="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478" cy="927980"/>
                        </a:xfrm>
                        <a:prstGeom prst="rect">
                          <a:avLst/>
                        </a:prstGeom>
                        <a:solidFill>
                          <a:srgbClr val="FFFFFF"/>
                        </a:solidFill>
                        <a:ln w="9525">
                          <a:noFill/>
                          <a:miter lim="800000"/>
                          <a:headEnd/>
                          <a:tailEnd/>
                        </a:ln>
                      </wps:spPr>
                      <wps:txbx>
                        <w:txbxContent>
                          <w:p w14:paraId="03F4EF35" w14:textId="6AC04A4B" w:rsidR="00C83E21" w:rsidRPr="00C94005" w:rsidRDefault="00C83E21" w:rsidP="003B5D49">
                            <w:pPr>
                              <w:bidi/>
                              <w:spacing w:line="200" w:lineRule="exact"/>
                              <w:ind w:left="34"/>
                              <w:rPr>
                                <w:rFonts w:ascii="Traditional Arabic" w:hAnsi="Traditional Arabic" w:hint="default"/>
                                <w:sz w:val="20"/>
                                <w:szCs w:val="20"/>
                              </w:rPr>
                            </w:pPr>
                            <w:r w:rsidRPr="003B5D49">
                              <w:rPr>
                                <w:rFonts w:ascii="Traditional Arabic" w:hAnsi="Traditional Arabic"/>
                                <w:b/>
                                <w:bCs/>
                                <w:color w:val="5470C8"/>
                                <w:sz w:val="20"/>
                                <w:szCs w:val="20"/>
                                <w:rtl/>
                              </w:rPr>
                              <w:t>تبرم الأمانة الاتفاقات</w:t>
                            </w:r>
                            <w:r>
                              <w:rPr>
                                <w:rFonts w:ascii="Traditional Arabic" w:hAnsi="Traditional Arabic"/>
                                <w:sz w:val="20"/>
                                <w:szCs w:val="20"/>
                                <w:rtl/>
                              </w:rPr>
                              <w:t xml:space="preserve"> </w:t>
                            </w:r>
                            <w:r w:rsidRPr="003B5D49">
                              <w:rPr>
                                <w:rFonts w:ascii="Traditional Arabic" w:hAnsi="Traditional Arabic"/>
                                <w:b/>
                                <w:bCs/>
                                <w:color w:val="5470C8"/>
                                <w:sz w:val="20"/>
                                <w:szCs w:val="20"/>
                                <w:rtl/>
                              </w:rPr>
                              <w:t>القانونية</w:t>
                            </w:r>
                            <w:r>
                              <w:rPr>
                                <w:rFonts w:ascii="Traditional Arabic" w:hAnsi="Traditional Arabic"/>
                                <w:sz w:val="20"/>
                                <w:szCs w:val="20"/>
                                <w:rtl/>
                              </w:rPr>
                              <w:t xml:space="preserve"> </w:t>
                            </w:r>
                            <w:r w:rsidRPr="003B5D49">
                              <w:rPr>
                                <w:rFonts w:ascii="Traditional Arabic" w:hAnsi="Traditional Arabic"/>
                                <w:b/>
                                <w:bCs/>
                                <w:color w:val="5470C8"/>
                                <w:sz w:val="20"/>
                                <w:szCs w:val="20"/>
                                <w:rtl/>
                              </w:rPr>
                              <w:t>مع</w:t>
                            </w:r>
                            <w:r>
                              <w:rPr>
                                <w:rFonts w:ascii="Traditional Arabic" w:hAnsi="Traditional Arabic"/>
                                <w:sz w:val="20"/>
                                <w:szCs w:val="20"/>
                                <w:rtl/>
                              </w:rPr>
                              <w:t xml:space="preserve"> </w:t>
                            </w:r>
                            <w:r w:rsidRPr="003B5D49">
                              <w:rPr>
                                <w:rFonts w:ascii="Traditional Arabic" w:hAnsi="Traditional Arabic"/>
                                <w:b/>
                                <w:bCs/>
                                <w:color w:val="5470C8"/>
                                <w:sz w:val="20"/>
                                <w:szCs w:val="20"/>
                                <w:rtl/>
                              </w:rPr>
                              <w:t>أصحاب</w:t>
                            </w:r>
                            <w:r>
                              <w:rPr>
                                <w:rFonts w:ascii="Traditional Arabic" w:hAnsi="Traditional Arabic"/>
                                <w:sz w:val="20"/>
                                <w:szCs w:val="20"/>
                                <w:rtl/>
                              </w:rPr>
                              <w:t xml:space="preserve"> </w:t>
                            </w:r>
                            <w:r w:rsidRPr="003B5D49">
                              <w:rPr>
                                <w:rFonts w:ascii="Traditional Arabic" w:hAnsi="Traditional Arabic"/>
                                <w:b/>
                                <w:bCs/>
                                <w:color w:val="5470C8"/>
                                <w:sz w:val="20"/>
                                <w:szCs w:val="20"/>
                                <w:rtl/>
                              </w:rPr>
                              <w:t>جميع</w:t>
                            </w:r>
                            <w:r>
                              <w:rPr>
                                <w:rFonts w:ascii="Traditional Arabic" w:hAnsi="Traditional Arabic"/>
                                <w:sz w:val="20"/>
                                <w:szCs w:val="20"/>
                                <w:rtl/>
                              </w:rPr>
                              <w:t xml:space="preserve"> </w:t>
                            </w:r>
                            <w:r w:rsidRPr="003B5D49">
                              <w:rPr>
                                <w:rFonts w:ascii="Traditional Arabic" w:hAnsi="Traditional Arabic"/>
                                <w:b/>
                                <w:bCs/>
                                <w:color w:val="5470C8"/>
                                <w:sz w:val="20"/>
                                <w:szCs w:val="20"/>
                                <w:rtl/>
                              </w:rPr>
                              <w:t>المشاريع المعتمدة في إطار</w:t>
                            </w:r>
                            <w:r>
                              <w:rPr>
                                <w:rFonts w:ascii="Traditional Arabic" w:hAnsi="Traditional Arabic"/>
                                <w:sz w:val="20"/>
                                <w:szCs w:val="20"/>
                                <w:rtl/>
                              </w:rPr>
                              <w:t xml:space="preserve"> </w:t>
                            </w:r>
                            <w:r w:rsidRPr="003B5D49">
                              <w:rPr>
                                <w:rFonts w:ascii="Traditional Arabic" w:hAnsi="Traditional Arabic"/>
                                <w:b/>
                                <w:bCs/>
                                <w:color w:val="5470C8"/>
                                <w:sz w:val="20"/>
                                <w:szCs w:val="20"/>
                                <w:rtl/>
                              </w:rPr>
                              <w:t>الجولة</w:t>
                            </w:r>
                            <w:r>
                              <w:rPr>
                                <w:rFonts w:ascii="Traditional Arabic" w:hAnsi="Traditional Arabic"/>
                                <w:sz w:val="20"/>
                                <w:szCs w:val="20"/>
                                <w:rtl/>
                              </w:rPr>
                              <w:t xml:space="preserve"> </w:t>
                            </w:r>
                            <w:r w:rsidRPr="003B5D49">
                              <w:rPr>
                                <w:rFonts w:ascii="Traditional Arabic" w:hAnsi="Traditional Arabic"/>
                                <w:b/>
                                <w:bCs/>
                                <w:color w:val="5470C8"/>
                                <w:sz w:val="20"/>
                                <w:szCs w:val="20"/>
                                <w:rtl/>
                              </w:rPr>
                              <w:t>الثانية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B057D4" id="_x0000_s1039" type="#_x0000_t202" style="position:absolute;left:0;text-align:left;margin-left:390pt;margin-top:211.5pt;width:93.05pt;height:73.05pt;z-index:251787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dhrIgIAACMEAAAOAAAAZHJzL2Uyb0RvYy54bWysU9uO2yAQfa/Uf0C8N46tZJNYcVbbbFNV&#10;2l6k3X4AxjhGBYYCiZ1+fQecpNH2rSoPiGGGMzNnDuv7QStyFM5LMBXNJ1NKhOHQSLOv6PeX3bsl&#10;JT4w0zAFRlT0JDy937x9s+5tKQroQDXCEQQxvuxtRbsQbJllnndCMz8BKww6W3CaBTTdPmsc6xFd&#10;q6yYTu+yHlxjHXDhPd4+jk66SfhtK3j42rZeBKIqirWFtLu013HPNmtW7h2zneTnMtg/VKGZNJj0&#10;CvXIAiMHJ/+C0pI78NCGCQedQdtKLlIP2E0+fdXNc8esSL0gOd5eafL/D5Z/OX5zRDYVXeaUGKZx&#10;Ri9iCOQ9DKSI9PTWlxj1bDEuDHiNY06tevsE/IcnBrYdM3vx4Bz0nWANlpfHl9nN0xHHR5C6/wwN&#10;pmGHAAloaJ2O3CEbBNFxTKfraGIpPKbMl/lsgWLi6FsVi9UyzS5j5eW1dT58FKBJPFTU4egTOjs+&#10;+RCrYeUlJCbzoGSzk0olw+3rrXLkyFAmu7RSA6/ClCE9Zp8X84RsIL5PCtIyoIyV1MjjNK5RWJGN&#10;D6ZJIYFJNZ6xEmXO9ERGRm7CUA9pEHcX1mtoTsiXg1G1+Mvw0IH7RUmPiq2o/3lgTlCiPhnkfJXP&#10;ZlHiyZjNFwUa7tZT33qY4QhV0UDJeNyG9C0iHQYecDatTLTFIY6VnEtGJSY2z78mSv3WTlF//vbm&#10;NwAAAP//AwBQSwMEFAAGAAgAAAAhANhZVifgAAAACwEAAA8AAABkcnMvZG93bnJldi54bWxMj8FO&#10;wzAQRO9I/IO1SFwQdVJap0mzqQAJxLWlH+AkbhI1Xkex26R/z3KC26xmNPsm3822F1cz+s4RQryI&#10;QBiqXN1Rg3D8/njegPBBU617RwbhZjzsivu7XGe1m2hvrofQCC4hn2mENoQhk9JXrbHaL9xgiL2T&#10;G60OfI6NrEc9cbnt5TKKlLS6I/7Q6sG8t6Y6Hy4W4fQ1Pa3TqfwMx2S/Um+6S0p3Q3x8mF+3IIKZ&#10;w18YfvEZHQpmKt2Fai96hGQT8ZaAsFq+sOBEqlQMokRYqzQGWeTy/4biBwAA//8DAFBLAQItABQA&#10;BgAIAAAAIQC2gziS/gAAAOEBAAATAAAAAAAAAAAAAAAAAAAAAABbQ29udGVudF9UeXBlc10ueG1s&#10;UEsBAi0AFAAGAAgAAAAhADj9If/WAAAAlAEAAAsAAAAAAAAAAAAAAAAALwEAAF9yZWxzLy5yZWxz&#10;UEsBAi0AFAAGAAgAAAAhAP1J2GsiAgAAIwQAAA4AAAAAAAAAAAAAAAAALgIAAGRycy9lMm9Eb2Mu&#10;eG1sUEsBAi0AFAAGAAgAAAAhANhZVifgAAAACwEAAA8AAAAAAAAAAAAAAAAAfAQAAGRycy9kb3du&#10;cmV2LnhtbFBLBQYAAAAABAAEAPMAAACJBQAAAAA=&#10;" stroked="f">
                <v:textbox>
                  <w:txbxContent>
                    <w:p w14:paraId="03F4EF35" w14:textId="6AC04A4B" w:rsidR="00C83E21" w:rsidRPr="00C94005" w:rsidRDefault="00C83E21" w:rsidP="003B5D49">
                      <w:pPr>
                        <w:bidi/>
                        <w:spacing w:line="200" w:lineRule="exact"/>
                        <w:ind w:left="34"/>
                        <w:rPr>
                          <w:rFonts w:ascii="Traditional Arabic" w:hAnsi="Traditional Arabic" w:hint="default"/>
                          <w:sz w:val="20"/>
                          <w:szCs w:val="20"/>
                        </w:rPr>
                      </w:pPr>
                      <w:r w:rsidRPr="003B5D49">
                        <w:rPr>
                          <w:rFonts w:ascii="Traditional Arabic" w:hAnsi="Traditional Arabic"/>
                          <w:b/>
                          <w:bCs/>
                          <w:color w:val="5470C8"/>
                          <w:sz w:val="20"/>
                          <w:szCs w:val="20"/>
                          <w:rtl/>
                        </w:rPr>
                        <w:t>تبرم الأمانة الاتفاقات</w:t>
                      </w:r>
                      <w:r>
                        <w:rPr>
                          <w:rFonts w:ascii="Traditional Arabic" w:hAnsi="Traditional Arabic"/>
                          <w:sz w:val="20"/>
                          <w:szCs w:val="20"/>
                          <w:rtl/>
                        </w:rPr>
                        <w:t xml:space="preserve"> </w:t>
                      </w:r>
                      <w:r w:rsidRPr="003B5D49">
                        <w:rPr>
                          <w:rFonts w:ascii="Traditional Arabic" w:hAnsi="Traditional Arabic"/>
                          <w:b/>
                          <w:bCs/>
                          <w:color w:val="5470C8"/>
                          <w:sz w:val="20"/>
                          <w:szCs w:val="20"/>
                          <w:rtl/>
                        </w:rPr>
                        <w:t>القانونية</w:t>
                      </w:r>
                      <w:r>
                        <w:rPr>
                          <w:rFonts w:ascii="Traditional Arabic" w:hAnsi="Traditional Arabic"/>
                          <w:sz w:val="20"/>
                          <w:szCs w:val="20"/>
                          <w:rtl/>
                        </w:rPr>
                        <w:t xml:space="preserve"> </w:t>
                      </w:r>
                      <w:r w:rsidRPr="003B5D49">
                        <w:rPr>
                          <w:rFonts w:ascii="Traditional Arabic" w:hAnsi="Traditional Arabic"/>
                          <w:b/>
                          <w:bCs/>
                          <w:color w:val="5470C8"/>
                          <w:sz w:val="20"/>
                          <w:szCs w:val="20"/>
                          <w:rtl/>
                        </w:rPr>
                        <w:t>مع</w:t>
                      </w:r>
                      <w:r>
                        <w:rPr>
                          <w:rFonts w:ascii="Traditional Arabic" w:hAnsi="Traditional Arabic"/>
                          <w:sz w:val="20"/>
                          <w:szCs w:val="20"/>
                          <w:rtl/>
                        </w:rPr>
                        <w:t xml:space="preserve"> </w:t>
                      </w:r>
                      <w:r w:rsidRPr="003B5D49">
                        <w:rPr>
                          <w:rFonts w:ascii="Traditional Arabic" w:hAnsi="Traditional Arabic"/>
                          <w:b/>
                          <w:bCs/>
                          <w:color w:val="5470C8"/>
                          <w:sz w:val="20"/>
                          <w:szCs w:val="20"/>
                          <w:rtl/>
                        </w:rPr>
                        <w:t>أصحاب</w:t>
                      </w:r>
                      <w:r>
                        <w:rPr>
                          <w:rFonts w:ascii="Traditional Arabic" w:hAnsi="Traditional Arabic"/>
                          <w:sz w:val="20"/>
                          <w:szCs w:val="20"/>
                          <w:rtl/>
                        </w:rPr>
                        <w:t xml:space="preserve"> </w:t>
                      </w:r>
                      <w:r w:rsidRPr="003B5D49">
                        <w:rPr>
                          <w:rFonts w:ascii="Traditional Arabic" w:hAnsi="Traditional Arabic"/>
                          <w:b/>
                          <w:bCs/>
                          <w:color w:val="5470C8"/>
                          <w:sz w:val="20"/>
                          <w:szCs w:val="20"/>
                          <w:rtl/>
                        </w:rPr>
                        <w:t>جميع</w:t>
                      </w:r>
                      <w:r>
                        <w:rPr>
                          <w:rFonts w:ascii="Traditional Arabic" w:hAnsi="Traditional Arabic"/>
                          <w:sz w:val="20"/>
                          <w:szCs w:val="20"/>
                          <w:rtl/>
                        </w:rPr>
                        <w:t xml:space="preserve"> </w:t>
                      </w:r>
                      <w:r w:rsidRPr="003B5D49">
                        <w:rPr>
                          <w:rFonts w:ascii="Traditional Arabic" w:hAnsi="Traditional Arabic"/>
                          <w:b/>
                          <w:bCs/>
                          <w:color w:val="5470C8"/>
                          <w:sz w:val="20"/>
                          <w:szCs w:val="20"/>
                          <w:rtl/>
                        </w:rPr>
                        <w:t>المشاريع المعتمدة في إطار</w:t>
                      </w:r>
                      <w:r>
                        <w:rPr>
                          <w:rFonts w:ascii="Traditional Arabic" w:hAnsi="Traditional Arabic"/>
                          <w:sz w:val="20"/>
                          <w:szCs w:val="20"/>
                          <w:rtl/>
                        </w:rPr>
                        <w:t xml:space="preserve"> </w:t>
                      </w:r>
                      <w:r w:rsidRPr="003B5D49">
                        <w:rPr>
                          <w:rFonts w:ascii="Traditional Arabic" w:hAnsi="Traditional Arabic"/>
                          <w:b/>
                          <w:bCs/>
                          <w:color w:val="5470C8"/>
                          <w:sz w:val="20"/>
                          <w:szCs w:val="20"/>
                          <w:rtl/>
                        </w:rPr>
                        <w:t>الجولة</w:t>
                      </w:r>
                      <w:r>
                        <w:rPr>
                          <w:rFonts w:ascii="Traditional Arabic" w:hAnsi="Traditional Arabic"/>
                          <w:sz w:val="20"/>
                          <w:szCs w:val="20"/>
                          <w:rtl/>
                        </w:rPr>
                        <w:t xml:space="preserve"> </w:t>
                      </w:r>
                      <w:r w:rsidRPr="003B5D49">
                        <w:rPr>
                          <w:rFonts w:ascii="Traditional Arabic" w:hAnsi="Traditional Arabic"/>
                          <w:b/>
                          <w:bCs/>
                          <w:color w:val="5470C8"/>
                          <w:sz w:val="20"/>
                          <w:szCs w:val="20"/>
                          <w:rtl/>
                        </w:rPr>
                        <w:t>الثانية</w:t>
                      </w:r>
                    </w:p>
                  </w:txbxContent>
                </v:textbox>
              </v:shape>
            </w:pict>
          </mc:Fallback>
        </mc:AlternateContent>
      </w:r>
      <w:r w:rsidR="0037097F" w:rsidRPr="0031658C">
        <w:rPr>
          <w:rFonts w:hAnsi="Times New Roman"/>
          <w:noProof/>
          <w:sz w:val="20"/>
          <w:lang w:val="en-US" w:eastAsia="en-US"/>
        </w:rPr>
        <mc:AlternateContent>
          <mc:Choice Requires="wps">
            <w:drawing>
              <wp:anchor distT="45720" distB="45720" distL="114300" distR="114300" simplePos="0" relativeHeight="251762688" behindDoc="0" locked="0" layoutInCell="1" allowOverlap="1" wp14:anchorId="0F6DDAFC" wp14:editId="69033F3C">
                <wp:simplePos x="0" y="0"/>
                <wp:positionH relativeFrom="column">
                  <wp:posOffset>2077050</wp:posOffset>
                </wp:positionH>
                <wp:positionV relativeFrom="paragraph">
                  <wp:posOffset>588178</wp:posOffset>
                </wp:positionV>
                <wp:extent cx="1149791" cy="655943"/>
                <wp:effectExtent l="0" t="0" r="12700" b="11430"/>
                <wp:wrapNone/>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791" cy="655943"/>
                        </a:xfrm>
                        <a:prstGeom prst="rect">
                          <a:avLst/>
                        </a:prstGeom>
                        <a:solidFill>
                          <a:srgbClr val="FFFFFF"/>
                        </a:solidFill>
                        <a:ln w="9525">
                          <a:solidFill>
                            <a:schemeClr val="bg1"/>
                          </a:solidFill>
                          <a:miter lim="800000"/>
                          <a:headEnd/>
                          <a:tailEnd/>
                        </a:ln>
                      </wps:spPr>
                      <wps:txbx>
                        <w:txbxContent>
                          <w:p w14:paraId="7FD50FEA" w14:textId="456CD966" w:rsidR="00C83E21" w:rsidRPr="00B70130" w:rsidRDefault="00C83E21" w:rsidP="0028608A">
                            <w:pPr>
                              <w:bidi/>
                              <w:spacing w:line="240" w:lineRule="exact"/>
                              <w:ind w:left="34"/>
                              <w:rPr>
                                <w:rFonts w:ascii="Traditional Arabic" w:hAnsi="Traditional Arabic" w:hint="default"/>
                                <w:b/>
                                <w:bCs/>
                                <w:color w:val="60A5B0"/>
                                <w:sz w:val="20"/>
                                <w:szCs w:val="20"/>
                              </w:rPr>
                            </w:pPr>
                            <w:r w:rsidRPr="00B70130">
                              <w:rPr>
                                <w:rFonts w:ascii="Traditional Arabic" w:hAnsi="Traditional Arabic"/>
                                <w:b/>
                                <w:bCs/>
                                <w:color w:val="60A5B0"/>
                                <w:sz w:val="20"/>
                                <w:szCs w:val="20"/>
                                <w:rtl/>
                              </w:rPr>
                              <w:t>تقوم الأمانة بفرز وتقييم الطلبات استناداً إلى المبادئ التوجيهية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6DDAFC" id="_x0000_s1040" type="#_x0000_t202" style="position:absolute;left:0;text-align:left;margin-left:163.55pt;margin-top:46.3pt;width:90.55pt;height:51.65pt;z-index:251762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y6/LQIAAEwEAAAOAAAAZHJzL2Uyb0RvYy54bWysVNtu2zAMfR+wfxD0vjjO4rYx4hRdugwD&#10;ugvQ7gNkWbaFSaImKbG7ry8lp1navQ3zg0CJ1OHhIeX19agVOQjnJZiK5rM5JcJwaKTpKvrjYffu&#10;ihIfmGmYAiMq+ig8vd68fbMebCkW0INqhCMIYnw52Ir2IdgyyzzvhWZ+BlYYdLbgNAu4dV3WODYg&#10;ulbZYj6/yAZwjXXAhfd4ejs56Sbht63g4VvbehGIqihyC2l1aa3jmm3WrOwcs73kRxrsH1hoJg0m&#10;PUHdssDI3sm/oLTkDjy0YcZBZ9C2kotUA1aTz19Vc98zK1ItKI63J5n8/4PlXw/fHZFNRQuUxzCN&#10;PXoQYyAfYCSLKM9gfYlR9xbjwojH2OZUqrd3wH96YmDbM9OJG+dg6AVrkF4eb2ZnVyccH0Hq4Qs0&#10;mIbtAySgsXU6aodqEERHHo+n1kQqPKbMl6vLVU4JR99FUayW71MKVj7fts6HTwI0iUZFHbY+obPD&#10;nQ+RDSufQ2IyD0o2O6lU2riu3ipHDgzHZJe+I/qLMGXIUNFVsSgmAV5AxIkVJ5C6myR4lUjLgOOu&#10;pK7o1Tx+MQ0ro2ofTZPswKSabGSszFHGqNykYRjrMTUsP7WnhuYRhXUwjTc+RzR6cL8pGXC0K+p/&#10;7ZkTlKjPBpuzypfL+BbSZllcLnDjzj31uYcZjlAVDZRM5jak9xN5G7jBJrYy6Ru7PTE5csaRTbIf&#10;n1d8E+f7FPXnJ7B5AgAA//8DAFBLAwQUAAYACAAAACEAmw1Swt8AAAAKAQAADwAAAGRycy9kb3du&#10;cmV2LnhtbEyPwU7DMBBE70j8g7VI3KjdQEMT4lQIRG8IEVDh6MRLEhGvo9htA1/PcoLjap5m3hab&#10;2Q3igFPoPWlYLhQIpMbbnloNry8PF2sQIRqyZvCEGr4wwKY8PSlMbv2RnvFQxVZwCYXcaOhiHHMp&#10;Q9OhM2HhRyTOPvzkTORzaqWdzJHL3SATpVLpTE+80JkR7zpsPqu90xAale6erqrdWy23+J1Ze/++&#10;fdT6/Gy+vQERcY5/MPzqszqU7FT7PdkgBg2XyfWSUQ1ZkoJgYKXWCYiayWyVgSwL+f+F8gcAAP//&#10;AwBQSwECLQAUAAYACAAAACEAtoM4kv4AAADhAQAAEwAAAAAAAAAAAAAAAAAAAAAAW0NvbnRlbnRf&#10;VHlwZXNdLnhtbFBLAQItABQABgAIAAAAIQA4/SH/1gAAAJQBAAALAAAAAAAAAAAAAAAAAC8BAABf&#10;cmVscy8ucmVsc1BLAQItABQABgAIAAAAIQBbSy6/LQIAAEwEAAAOAAAAAAAAAAAAAAAAAC4CAABk&#10;cnMvZTJvRG9jLnhtbFBLAQItABQABgAIAAAAIQCbDVLC3wAAAAoBAAAPAAAAAAAAAAAAAAAAAIcE&#10;AABkcnMvZG93bnJldi54bWxQSwUGAAAAAAQABADzAAAAkwUAAAAA&#10;" strokecolor="white [3212]">
                <v:textbox>
                  <w:txbxContent>
                    <w:p w14:paraId="7FD50FEA" w14:textId="456CD966" w:rsidR="00C83E21" w:rsidRPr="00B70130" w:rsidRDefault="00C83E21" w:rsidP="0028608A">
                      <w:pPr>
                        <w:bidi/>
                        <w:spacing w:line="240" w:lineRule="exact"/>
                        <w:ind w:left="34"/>
                        <w:rPr>
                          <w:rFonts w:ascii="Traditional Arabic" w:hAnsi="Traditional Arabic" w:hint="default"/>
                          <w:b/>
                          <w:bCs/>
                          <w:color w:val="60A5B0"/>
                          <w:sz w:val="20"/>
                          <w:szCs w:val="20"/>
                        </w:rPr>
                      </w:pPr>
                      <w:r w:rsidRPr="00B70130">
                        <w:rPr>
                          <w:rFonts w:ascii="Traditional Arabic" w:hAnsi="Traditional Arabic"/>
                          <w:b/>
                          <w:bCs/>
                          <w:color w:val="60A5B0"/>
                          <w:sz w:val="20"/>
                          <w:szCs w:val="20"/>
                          <w:rtl/>
                        </w:rPr>
                        <w:t>تقوم الأمانة بفرز وتقييم الطلبات استناداً إلى المبادئ التوجيهية</w:t>
                      </w:r>
                    </w:p>
                  </w:txbxContent>
                </v:textbox>
              </v:shape>
            </w:pict>
          </mc:Fallback>
        </mc:AlternateContent>
      </w:r>
      <w:r w:rsidR="0037097F" w:rsidRPr="0031658C">
        <w:rPr>
          <w:rFonts w:hAnsi="Times New Roman"/>
          <w:noProof/>
          <w:sz w:val="20"/>
          <w:lang w:val="en-US" w:eastAsia="en-US"/>
        </w:rPr>
        <mc:AlternateContent>
          <mc:Choice Requires="wps">
            <w:drawing>
              <wp:anchor distT="45720" distB="45720" distL="114300" distR="114300" simplePos="0" relativeHeight="251764736" behindDoc="0" locked="0" layoutInCell="1" allowOverlap="1" wp14:anchorId="59E58A50" wp14:editId="534BBF7D">
                <wp:simplePos x="0" y="0"/>
                <wp:positionH relativeFrom="column">
                  <wp:posOffset>4021148</wp:posOffset>
                </wp:positionH>
                <wp:positionV relativeFrom="paragraph">
                  <wp:posOffset>784170</wp:posOffset>
                </wp:positionV>
                <wp:extent cx="1149791" cy="655943"/>
                <wp:effectExtent l="0" t="0" r="0" b="0"/>
                <wp:wrapNone/>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791" cy="655943"/>
                        </a:xfrm>
                        <a:prstGeom prst="rect">
                          <a:avLst/>
                        </a:prstGeom>
                        <a:solidFill>
                          <a:srgbClr val="FFFFFF"/>
                        </a:solidFill>
                        <a:ln w="9525">
                          <a:noFill/>
                          <a:miter lim="800000"/>
                          <a:headEnd/>
                          <a:tailEnd/>
                        </a:ln>
                      </wps:spPr>
                      <wps:txbx>
                        <w:txbxContent>
                          <w:p w14:paraId="14007D3C" w14:textId="3F57C67A" w:rsidR="00C83E21" w:rsidRPr="00B70130" w:rsidRDefault="00C83E21" w:rsidP="0028608A">
                            <w:pPr>
                              <w:bidi/>
                              <w:spacing w:line="240" w:lineRule="exact"/>
                              <w:ind w:left="34"/>
                              <w:rPr>
                                <w:rFonts w:ascii="Traditional Arabic" w:hAnsi="Traditional Arabic" w:hint="default"/>
                                <w:b/>
                                <w:bCs/>
                                <w:sz w:val="20"/>
                                <w:szCs w:val="20"/>
                              </w:rPr>
                            </w:pPr>
                            <w:r w:rsidRPr="00B70130">
                              <w:rPr>
                                <w:rFonts w:ascii="Traditional Arabic" w:hAnsi="Traditional Arabic"/>
                                <w:b/>
                                <w:bCs/>
                                <w:color w:val="777CC3"/>
                                <w:sz w:val="20"/>
                                <w:szCs w:val="20"/>
                                <w:rtl/>
                              </w:rPr>
                              <w:t>تبلغ الأمانة جميع مقدمي الطلبات بنتيجة اجتماع مجلس الإدارة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E58A50" id="_x0000_s1041" type="#_x0000_t202" style="position:absolute;left:0;text-align:left;margin-left:316.65pt;margin-top:61.75pt;width:90.55pt;height:51.65pt;z-index:251764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HjxJAIAACQEAAAOAAAAZHJzL2Uyb0RvYy54bWysU9tu2zAMfR+wfxD0vjjOkrYx4hRdugwD&#10;ugvQ7gNoWY6FSaInKbGzrx8lp2m2vQ3zgyCa5OHhIbW6HYxmB+m8QlvyfDLlTFqBtbK7kn972r65&#10;4cwHsDVotLLkR+n57fr1q1XfFXKGLepaOkYg1hd9V/I2hK7IMi9aacBPsJOWnA06A4FMt8tqBz2h&#10;G53NptOrrEdXdw6F9J7+3o9Ovk74TSNF+NI0XgamS07cQjpdOqt4ZusVFDsHXavEiQb8AwsDylLR&#10;M9Q9BGB7p/6CMko49NiEiUCTYdMoIVMP1E0+/aObxxY6mXohcXx3lsn/P1jx+fDVMVWXfJFzZsHQ&#10;jJ7kENg7HNgsytN3vqCox47iwkC/acypVd89oPjumcVNC3Yn75zDvpVQE708ZmYXqSOOjyBV/wlr&#10;KgP7gAloaJyJ2pEajNBpTMfzaCIVEUvm8+X1kigK8l0tFsv521QCiufszvnwQaJh8VJyR6NP6HB4&#10;8CGygeI5JBbzqFW9VVonw+2qjXbsALQm2/Sd0H8L05b1JV8uZouEbDHmpw0yKtAaa2VKfjONX0yH&#10;Iqrx3tbpHkDp8U5MtD3JExUZtQlDNaRB5KmzqF2F9ZEEcziuLT0zurTofnLW08qW3P/Yg5Oc6Y+W&#10;RF/m83nc8WTMF9czMtylp7r0gBUEVfLA2XjdhPQuIm+LdzScRiXdXpicONMqJjlPzybu+qWdol4e&#10;9/oXAAAA//8DAFBLAwQUAAYACAAAACEA4y/B3d8AAAALAQAADwAAAGRycy9kb3ducmV2LnhtbEyP&#10;0U6DQBBF3038h82Y+GLsUqAUkaVRE42vrf2AgZ0Ckd0l7LbQv3d80sfJPbn3TLlbzCAuNPneWQXr&#10;VQSCbON0b1sFx6/3xxyED2g1Ds6Sgit52FW3NyUW2s12T5dDaAWXWF+ggi6EsZDSNx0Z9Cs3kuXs&#10;5CaDgc+plXrCmcvNIOMoyqTB3vJChyO9ddR8H85Gwelzftg8zfVHOG73afaK/bZ2V6Xu75aXZxCB&#10;lvAHw68+q0PFTrU7W+3FoCBLkoRRDuJkA4KJfJ2mIGoFcZzlIKtS/v+h+gEAAP//AwBQSwECLQAU&#10;AAYACAAAACEAtoM4kv4AAADhAQAAEwAAAAAAAAAAAAAAAAAAAAAAW0NvbnRlbnRfVHlwZXNdLnht&#10;bFBLAQItABQABgAIAAAAIQA4/SH/1gAAAJQBAAALAAAAAAAAAAAAAAAAAC8BAABfcmVscy8ucmVs&#10;c1BLAQItABQABgAIAAAAIQDULHjxJAIAACQEAAAOAAAAAAAAAAAAAAAAAC4CAABkcnMvZTJvRG9j&#10;LnhtbFBLAQItABQABgAIAAAAIQDjL8Hd3wAAAAsBAAAPAAAAAAAAAAAAAAAAAH4EAABkcnMvZG93&#10;bnJldi54bWxQSwUGAAAAAAQABADzAAAAigUAAAAA&#10;" stroked="f">
                <v:textbox>
                  <w:txbxContent>
                    <w:p w14:paraId="14007D3C" w14:textId="3F57C67A" w:rsidR="00C83E21" w:rsidRPr="00B70130" w:rsidRDefault="00C83E21" w:rsidP="0028608A">
                      <w:pPr>
                        <w:bidi/>
                        <w:spacing w:line="240" w:lineRule="exact"/>
                        <w:ind w:left="34"/>
                        <w:rPr>
                          <w:rFonts w:ascii="Traditional Arabic" w:hAnsi="Traditional Arabic" w:hint="default"/>
                          <w:b/>
                          <w:bCs/>
                          <w:sz w:val="20"/>
                          <w:szCs w:val="20"/>
                        </w:rPr>
                      </w:pPr>
                      <w:r w:rsidRPr="00B70130">
                        <w:rPr>
                          <w:rFonts w:ascii="Traditional Arabic" w:hAnsi="Traditional Arabic"/>
                          <w:b/>
                          <w:bCs/>
                          <w:color w:val="777CC3"/>
                          <w:sz w:val="20"/>
                          <w:szCs w:val="20"/>
                          <w:rtl/>
                        </w:rPr>
                        <w:t>تبلغ الأمانة جميع مقدمي الطلبات بنتيجة اجتماع مجلس الإدارة</w:t>
                      </w:r>
                    </w:p>
                  </w:txbxContent>
                </v:textbox>
              </v:shape>
            </w:pict>
          </mc:Fallback>
        </mc:AlternateContent>
      </w:r>
      <w:r w:rsidR="0037097F" w:rsidRPr="0031658C">
        <w:rPr>
          <w:rFonts w:hAnsi="Times New Roman"/>
          <w:noProof/>
          <w:sz w:val="20"/>
          <w:lang w:val="en-US" w:eastAsia="en-US"/>
        </w:rPr>
        <mc:AlternateContent>
          <mc:Choice Requires="wps">
            <w:drawing>
              <wp:anchor distT="45720" distB="45720" distL="114300" distR="114300" simplePos="0" relativeHeight="251756544" behindDoc="0" locked="0" layoutInCell="1" allowOverlap="1" wp14:anchorId="1152CD56" wp14:editId="474F6825">
                <wp:simplePos x="0" y="0"/>
                <wp:positionH relativeFrom="column">
                  <wp:posOffset>3917329</wp:posOffset>
                </wp:positionH>
                <wp:positionV relativeFrom="paragraph">
                  <wp:posOffset>241132</wp:posOffset>
                </wp:positionV>
                <wp:extent cx="1294080" cy="353085"/>
                <wp:effectExtent l="0" t="0" r="1905"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080" cy="353085"/>
                        </a:xfrm>
                        <a:prstGeom prst="rect">
                          <a:avLst/>
                        </a:prstGeom>
                        <a:solidFill>
                          <a:srgbClr val="FFFFFF"/>
                        </a:solidFill>
                        <a:ln w="9525">
                          <a:noFill/>
                          <a:miter lim="800000"/>
                          <a:headEnd/>
                          <a:tailEnd/>
                        </a:ln>
                      </wps:spPr>
                      <wps:txbx>
                        <w:txbxContent>
                          <w:p w14:paraId="699C34D6" w14:textId="7B1CC193" w:rsidR="00C83E21" w:rsidRPr="00B70130" w:rsidRDefault="00C83E21" w:rsidP="0031658C">
                            <w:pPr>
                              <w:bidi/>
                              <w:ind w:left="35"/>
                              <w:rPr>
                                <w:rFonts w:ascii="Traditional Arabic" w:hAnsi="Traditional Arabic" w:hint="default"/>
                                <w:b/>
                                <w:bCs/>
                                <w:sz w:val="20"/>
                                <w:szCs w:val="20"/>
                              </w:rPr>
                            </w:pPr>
                            <w:r w:rsidRPr="00B70130">
                              <w:rPr>
                                <w:rFonts w:ascii="Traditional Arabic" w:hAnsi="Traditional Arabic"/>
                                <w:b/>
                                <w:bCs/>
                                <w:color w:val="777CC3"/>
                                <w:sz w:val="24"/>
                                <w:szCs w:val="24"/>
                                <w:rtl/>
                              </w:rPr>
                              <w:t>5</w:t>
                            </w:r>
                            <w:r w:rsidRPr="00B70130">
                              <w:rPr>
                                <w:rFonts w:ascii="Traditional Arabic" w:hAnsi="Traditional Arabic"/>
                                <w:b/>
                                <w:bCs/>
                                <w:color w:val="777CC3"/>
                                <w:sz w:val="20"/>
                                <w:szCs w:val="20"/>
                                <w:rtl/>
                              </w:rPr>
                              <w:t>- الإخطار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52CD56" id="_x0000_s1042" type="#_x0000_t202" style="position:absolute;left:0;text-align:left;margin-left:308.45pt;margin-top:19pt;width:101.9pt;height:27.8pt;z-index:251756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Br5IwIAACMEAAAOAAAAZHJzL2Uyb0RvYy54bWysU9tu2zAMfR+wfxD0vthxky4x4hRdugwD&#10;ugvQ7gNoWY6FSaInKbG7rx+lpGm2vQ3zgyCa5OHhIbW6GY1mB+m8Qlvx6STnTFqBjbK7in973L5Z&#10;cOYD2AY0WlnxJ+n5zfr1q9XQl7LADnUjHSMQ68uhr3gXQl9mmRedNOAn2EtLzhadgUCm22WNg4HQ&#10;jc6KPL/OBnRN71BI7+nv3dHJ1wm/baUIX9rWy8B0xYlbSKdLZx3PbL2Ccueg75Q40YB/YGFAWSp6&#10;hrqDAGzv1F9QRgmHHtswEWgybFslZOqBupnmf3Tz0EEvUy8kju/PMvn/Bys+H746ppqKX3NmwdCI&#10;HuUY2DscWRHVGXpfUtBDT2FhpN805dSp7+9RfPfM4qYDu5O3zuHQSWiI3TRmZhepRxwfQerhEzZU&#10;BvYBE9DYOhOlIzEYodOUns6TiVRELFksZ/mCXIJ8V/OrfDFPJaB8zu6dDx8kGhYvFXc0+YQOh3sf&#10;Ihson0NiMY9aNVuldTLcrt5oxw5AW7JN3wn9tzBt2VDx5byYJ2SLMT8tkFGBtlgrU/FFHr+YDmVU&#10;471t0j2A0sc7MdH2JE9U5KhNGOsxzWE6i8lRuxqbJxLM4XFr6ZXRpUP3k7OBNrbi/scenORMf7Qk&#10;+nI6m8UVT8Zs/rYgw1166ksPWEFQFQ+cHa+bkJ5F5G3xlobTqqTbC5MTZ9rEJOfp1cRVv7RT1Mvb&#10;Xv8CAAD//wMAUEsDBBQABgAIAAAAIQAgEY/g3wAAAAkBAAAPAAAAZHJzL2Rvd25yZXYueG1sTI/L&#10;TsMwEEX3SPyDNZXYIOq0BedBJhUggbpt6Qc4yTSJGttR7Dbp3zOsYDmao3vPzbez6cWVRt85i7Ba&#10;RiDIVq7ubINw/P58SkD4oG2te2cJ4UYetsX9Xa6z2k12T9dDaASHWJ9phDaEIZPSVy0Z7ZduIMu/&#10;kxuNDnyOjaxHPXG46eU6ipQ0urPc0OqBPlqqzoeLQTjtpseXdCq/wjHeP6t33cWluyE+LOa3VxCB&#10;5vAHw68+q0PBTqW72NqLHkGtVMoowibhTQwk6ygGUSKkGwWyyOX/BcUPAAAA//8DAFBLAQItABQA&#10;BgAIAAAAIQC2gziS/gAAAOEBAAATAAAAAAAAAAAAAAAAAAAAAABbQ29udGVudF9UeXBlc10ueG1s&#10;UEsBAi0AFAAGAAgAAAAhADj9If/WAAAAlAEAAAsAAAAAAAAAAAAAAAAALwEAAF9yZWxzLy5yZWxz&#10;UEsBAi0AFAAGAAgAAAAhANi0GvkjAgAAIwQAAA4AAAAAAAAAAAAAAAAALgIAAGRycy9lMm9Eb2Mu&#10;eG1sUEsBAi0AFAAGAAgAAAAhACARj+DfAAAACQEAAA8AAAAAAAAAAAAAAAAAfQQAAGRycy9kb3du&#10;cmV2LnhtbFBLBQYAAAAABAAEAPMAAACJBQAAAAA=&#10;" stroked="f">
                <v:textbox>
                  <w:txbxContent>
                    <w:p w14:paraId="699C34D6" w14:textId="7B1CC193" w:rsidR="00C83E21" w:rsidRPr="00B70130" w:rsidRDefault="00C83E21" w:rsidP="0031658C">
                      <w:pPr>
                        <w:bidi/>
                        <w:ind w:left="35"/>
                        <w:rPr>
                          <w:rFonts w:ascii="Traditional Arabic" w:hAnsi="Traditional Arabic" w:hint="default"/>
                          <w:b/>
                          <w:bCs/>
                          <w:sz w:val="20"/>
                          <w:szCs w:val="20"/>
                        </w:rPr>
                      </w:pPr>
                      <w:r w:rsidRPr="00B70130">
                        <w:rPr>
                          <w:rFonts w:ascii="Traditional Arabic" w:hAnsi="Traditional Arabic"/>
                          <w:b/>
                          <w:bCs/>
                          <w:color w:val="777CC3"/>
                          <w:sz w:val="24"/>
                          <w:szCs w:val="24"/>
                          <w:rtl/>
                        </w:rPr>
                        <w:t>5</w:t>
                      </w:r>
                      <w:r w:rsidRPr="00B70130">
                        <w:rPr>
                          <w:rFonts w:ascii="Traditional Arabic" w:hAnsi="Traditional Arabic"/>
                          <w:b/>
                          <w:bCs/>
                          <w:color w:val="777CC3"/>
                          <w:sz w:val="20"/>
                          <w:szCs w:val="20"/>
                          <w:rtl/>
                        </w:rPr>
                        <w:t>- الإخطار</w:t>
                      </w:r>
                    </w:p>
                  </w:txbxContent>
                </v:textbox>
              </v:shape>
            </w:pict>
          </mc:Fallback>
        </mc:AlternateContent>
      </w:r>
      <w:r w:rsidR="0037097F" w:rsidRPr="0031658C">
        <w:rPr>
          <w:rFonts w:hAnsi="Times New Roman"/>
          <w:noProof/>
          <w:sz w:val="20"/>
          <w:lang w:val="en-US" w:eastAsia="en-US"/>
        </w:rPr>
        <mc:AlternateContent>
          <mc:Choice Requires="wps">
            <w:drawing>
              <wp:anchor distT="45720" distB="45720" distL="114300" distR="114300" simplePos="0" relativeHeight="251752448" behindDoc="0" locked="0" layoutInCell="1" allowOverlap="1" wp14:anchorId="5C657C11" wp14:editId="695E26B0">
                <wp:simplePos x="0" y="0"/>
                <wp:positionH relativeFrom="column">
                  <wp:posOffset>261837</wp:posOffset>
                </wp:positionH>
                <wp:positionV relativeFrom="paragraph">
                  <wp:posOffset>301423</wp:posOffset>
                </wp:positionV>
                <wp:extent cx="1000408" cy="353085"/>
                <wp:effectExtent l="0" t="0" r="9525" b="889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408" cy="353085"/>
                        </a:xfrm>
                        <a:prstGeom prst="rect">
                          <a:avLst/>
                        </a:prstGeom>
                        <a:solidFill>
                          <a:srgbClr val="FFFFFF"/>
                        </a:solidFill>
                        <a:ln w="9525">
                          <a:noFill/>
                          <a:miter lim="800000"/>
                          <a:headEnd/>
                          <a:tailEnd/>
                        </a:ln>
                      </wps:spPr>
                      <wps:txbx>
                        <w:txbxContent>
                          <w:p w14:paraId="4F2D42E8" w14:textId="6F12E047" w:rsidR="00C83E21" w:rsidRPr="003B5D49" w:rsidRDefault="00C83E21" w:rsidP="003B5D49">
                            <w:pPr>
                              <w:bidi/>
                              <w:spacing w:line="200" w:lineRule="exact"/>
                              <w:ind w:left="34"/>
                              <w:rPr>
                                <w:rFonts w:ascii="Traditional Arabic" w:hAnsi="Traditional Arabic" w:hint="default"/>
                                <w:b/>
                                <w:bCs/>
                                <w:color w:val="5470C8"/>
                                <w:sz w:val="20"/>
                                <w:szCs w:val="20"/>
                              </w:rPr>
                            </w:pPr>
                            <w:r w:rsidRPr="003B5D49">
                              <w:rPr>
                                <w:rFonts w:ascii="Traditional Arabic" w:hAnsi="Traditional Arabic"/>
                                <w:b/>
                                <w:bCs/>
                                <w:color w:val="5470C8"/>
                                <w:sz w:val="20"/>
                                <w:szCs w:val="20"/>
                                <w:rtl/>
                              </w:rPr>
                              <w:t xml:space="preserve">1- </w:t>
                            </w:r>
                            <w:r w:rsidRPr="003B5D49">
                              <w:rPr>
                                <w:rFonts w:ascii="Traditional Arabic" w:hAnsi="Traditional Arabic" w:hint="default"/>
                                <w:b/>
                                <w:bCs/>
                                <w:color w:val="5470C8"/>
                                <w:sz w:val="20"/>
                                <w:szCs w:val="20"/>
                                <w:rtl/>
                              </w:rPr>
                              <w:t>بدء العملية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657C11" id="_x0000_s1043" type="#_x0000_t202" style="position:absolute;left:0;text-align:left;margin-left:20.6pt;margin-top:23.75pt;width:78.75pt;height:27.8pt;z-index:251752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8ojIwIAACMEAAAOAAAAZHJzL2Uyb0RvYy54bWysU9uO2yAQfa/Uf0C8N3Zu26wVZ7XNNlWl&#10;7UXa7QdgjGNUYCiQ2OnX74CdNG3fqvoBMWY4c+bMYX3Xa0WOwnkJpqTTSU6JMBxqafYl/fa8e7Oi&#10;xAdmaqbAiJKehKd3m9ev1p0txAxaULVwBEGMLzpb0jYEW2SZ563QzE/ACoOHDTjNAoZun9WOdYiu&#10;VTbL85usA1dbB1x4j38fhkO6SfhNI3j40jReBKJKitxCWl1aq7hmmzUr9o7ZVvKRBvsHFppJg0Uv&#10;UA8sMHJw8i8oLbkDD02YcNAZNI3kIvWA3UzzP7p5apkVqRcUx9uLTP7/wfLPx6+OyLqkc0oM0zii&#10;Z9EH8g56MovqdNYXmPRkMS30+BunnDr19hH4d08MbFtm9uLeOehawWpkN403s6urA46PIFX3CWos&#10;ww4BElDfOB2lQzEIouOUTpfJRCo8lszzfJGjlziezZfzfLVMJVhxvm2dDx8EaBI3JXU4+YTOjo8+&#10;RDasOKfEYh6UrHdSqRS4fbVVjhwZumSXvhH9tzRlSFfS2+VsmZANxPvJQFoGdLGSuqQrZJqPvopq&#10;vDd1SglMqmGPTJQZ5YmKDNqEvurTHKY3Z9krqE8omIPBtfjKcNOC+0lJh44tqf9xYE5Qoj4aFP12&#10;ulhEi6dgsXw7w8Bdn1TXJ8xwhCppoGTYbkN6FlEPA/c4nEYm3eIUByYjZ3RiknN8NdHq13HK+vW2&#10;Ny8AAAD//wMAUEsDBBQABgAIAAAAIQAQRKFP3gAAAAkBAAAPAAAAZHJzL2Rvd25yZXYueG1sTI/B&#10;TsNADETvSPzDykhcEN2ktE0bsqkACcS1pR/gJG4SkfVG2W2T/j3uiZ5sa0bjN9l2sp060+Bbxwbi&#10;WQSKuHRVy7WBw8/n8xqUD8gVdo7JwIU8bPP7uwzTyo28o/M+1EpC2KdooAmhT7X2ZUMW/cz1xKId&#10;3WAxyDnUuhpwlHDb6XkUrbTFluVDgz19NFT+7k/WwPF7fFpuxuIrHJLdYvWObVK4izGPD9PbK6hA&#10;U/g3wxVf0CEXpsKduPKqM7CI5+KUmSxBXfXNOgFVyBK9xKDzTN82yP8AAAD//wMAUEsBAi0AFAAG&#10;AAgAAAAhALaDOJL+AAAA4QEAABMAAAAAAAAAAAAAAAAAAAAAAFtDb250ZW50X1R5cGVzXS54bWxQ&#10;SwECLQAUAAYACAAAACEAOP0h/9YAAACUAQAACwAAAAAAAAAAAAAAAAAvAQAAX3JlbHMvLnJlbHNQ&#10;SwECLQAUAAYACAAAACEAoqfKIyMCAAAjBAAADgAAAAAAAAAAAAAAAAAuAgAAZHJzL2Uyb0RvYy54&#10;bWxQSwECLQAUAAYACAAAACEAEEShT94AAAAJAQAADwAAAAAAAAAAAAAAAAB9BAAAZHJzL2Rvd25y&#10;ZXYueG1sUEsFBgAAAAAEAAQA8wAAAIgFAAAAAA==&#10;" stroked="f">
                <v:textbox>
                  <w:txbxContent>
                    <w:p w14:paraId="4F2D42E8" w14:textId="6F12E047" w:rsidR="00C83E21" w:rsidRPr="003B5D49" w:rsidRDefault="00C83E21" w:rsidP="003B5D49">
                      <w:pPr>
                        <w:bidi/>
                        <w:spacing w:line="200" w:lineRule="exact"/>
                        <w:ind w:left="34"/>
                        <w:rPr>
                          <w:rFonts w:ascii="Traditional Arabic" w:hAnsi="Traditional Arabic" w:hint="default"/>
                          <w:b/>
                          <w:bCs/>
                          <w:color w:val="5470C8"/>
                          <w:sz w:val="20"/>
                          <w:szCs w:val="20"/>
                        </w:rPr>
                      </w:pPr>
                      <w:r w:rsidRPr="003B5D49">
                        <w:rPr>
                          <w:rFonts w:ascii="Traditional Arabic" w:hAnsi="Traditional Arabic"/>
                          <w:b/>
                          <w:bCs/>
                          <w:color w:val="5470C8"/>
                          <w:sz w:val="20"/>
                          <w:szCs w:val="20"/>
                          <w:rtl/>
                        </w:rPr>
                        <w:t xml:space="preserve">1- </w:t>
                      </w:r>
                      <w:r w:rsidRPr="003B5D49">
                        <w:rPr>
                          <w:rFonts w:ascii="Traditional Arabic" w:hAnsi="Traditional Arabic" w:hint="default"/>
                          <w:b/>
                          <w:bCs/>
                          <w:color w:val="5470C8"/>
                          <w:sz w:val="20"/>
                          <w:szCs w:val="20"/>
                          <w:rtl/>
                        </w:rPr>
                        <w:t>بدء العملية</w:t>
                      </w:r>
                    </w:p>
                  </w:txbxContent>
                </v:textbox>
              </v:shape>
            </w:pict>
          </mc:Fallback>
        </mc:AlternateContent>
      </w:r>
      <w:r w:rsidR="00624DB5" w:rsidRPr="00671DCA">
        <w:rPr>
          <w:rFonts w:hAnsi="Times New Roman"/>
          <w:noProof/>
          <w:sz w:val="20"/>
          <w:rtl/>
          <w:lang w:val="en-US" w:eastAsia="en-US"/>
        </w:rPr>
        <w:drawing>
          <wp:inline distT="0" distB="0" distL="0" distR="0" wp14:anchorId="2946B129" wp14:editId="368947E5">
            <wp:extent cx="5731510" cy="3657600"/>
            <wp:effectExtent l="0" t="0" r="2540" b="0"/>
            <wp:docPr id="9" name="Picture 9" descr="1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8bc5aaad-518a-4326-90be-6c40b3911b58 (4).png"/>
                    <pic:cNvPicPr/>
                  </pic:nvPicPr>
                  <pic:blipFill rotWithShape="1">
                    <a:blip r:embed="rId15" cstate="print">
                      <a:extLst>
                        <a:ext uri="{28A0092B-C50C-407E-A947-70E740481C1C}">
                          <a14:useLocalDpi xmlns:a14="http://schemas.microsoft.com/office/drawing/2010/main" val="0"/>
                        </a:ext>
                      </a:extLst>
                    </a:blip>
                    <a:srcRect t="12258" b="5161"/>
                    <a:stretch/>
                  </pic:blipFill>
                  <pic:spPr bwMode="auto">
                    <a:xfrm>
                      <a:off x="0" y="0"/>
                      <a:ext cx="5731510" cy="3657600"/>
                    </a:xfrm>
                    <a:prstGeom prst="rect">
                      <a:avLst/>
                    </a:prstGeom>
                    <a:ln>
                      <a:noFill/>
                    </a:ln>
                    <a:extLst>
                      <a:ext uri="{53640926-AAD7-44D8-BBD7-CCE9431645EC}">
                        <a14:shadowObscured xmlns:a14="http://schemas.microsoft.com/office/drawing/2010/main"/>
                      </a:ext>
                    </a:extLst>
                  </pic:spPr>
                </pic:pic>
              </a:graphicData>
            </a:graphic>
          </wp:inline>
        </w:drawing>
      </w:r>
    </w:p>
    <w:p w14:paraId="6E080C4A" w14:textId="7199E963" w:rsidR="00294C2C" w:rsidRPr="00671DCA" w:rsidRDefault="00314EDF" w:rsidP="00203FE0">
      <w:pPr>
        <w:autoSpaceDE w:val="0"/>
        <w:autoSpaceDN w:val="0"/>
        <w:bidi/>
        <w:adjustRightInd w:val="0"/>
        <w:spacing w:before="480" w:after="120" w:line="400" w:lineRule="exact"/>
        <w:jc w:val="both"/>
        <w:textDirection w:val="tbRlV"/>
        <w:rPr>
          <w:rFonts w:hAnsi="Times New Roman" w:hint="default"/>
          <w:sz w:val="20"/>
          <w:rtl/>
          <w:lang w:val="ar-SA" w:eastAsia="zh-TW"/>
        </w:rPr>
      </w:pPr>
      <w:r>
        <w:rPr>
          <w:rFonts w:hAnsi="Times New Roman"/>
          <w:sz w:val="20"/>
          <w:rtl/>
        </w:rPr>
        <w:t>و</w:t>
      </w:r>
      <w:r w:rsidR="00294C2C" w:rsidRPr="00671DCA">
        <w:rPr>
          <w:rFonts w:hAnsi="Times New Roman"/>
          <w:sz w:val="20"/>
          <w:rtl/>
        </w:rPr>
        <w:t xml:space="preserve">تتضمن ترتيبات إدارة المشاريع إبرام الصكوك القانونية ذات الصلة بين الجهة مقدمة الطلب وبرنامج الأمم المتحدة للبيئة، الوصي على الصندوق </w:t>
      </w:r>
      <w:proofErr w:type="spellStart"/>
      <w:r w:rsidR="00294C2C" w:rsidRPr="00671DCA">
        <w:rPr>
          <w:rFonts w:hAnsi="Times New Roman"/>
          <w:sz w:val="20"/>
          <w:rtl/>
        </w:rPr>
        <w:t>الاستئماني</w:t>
      </w:r>
      <w:proofErr w:type="spellEnd"/>
      <w:r w:rsidR="00294C2C" w:rsidRPr="00671DCA">
        <w:rPr>
          <w:rFonts w:hAnsi="Times New Roman"/>
          <w:sz w:val="20"/>
          <w:rtl/>
        </w:rPr>
        <w:t xml:space="preserve"> للبرنامج الدولي المحدد.</w:t>
      </w:r>
    </w:p>
    <w:p w14:paraId="421CC43A" w14:textId="257FC89E" w:rsidR="002151C0" w:rsidRDefault="00294C2C" w:rsidP="005B4289">
      <w:pPr>
        <w:autoSpaceDE w:val="0"/>
        <w:autoSpaceDN w:val="0"/>
        <w:bidi/>
        <w:adjustRightInd w:val="0"/>
        <w:spacing w:after="120" w:line="400" w:lineRule="exact"/>
        <w:jc w:val="both"/>
        <w:textDirection w:val="tbRlV"/>
        <w:rPr>
          <w:rFonts w:hAnsi="Times New Roman" w:hint="default"/>
          <w:sz w:val="20"/>
          <w:rtl/>
        </w:rPr>
      </w:pPr>
      <w:r w:rsidRPr="00671DCA">
        <w:rPr>
          <w:rFonts w:hAnsi="Times New Roman"/>
          <w:sz w:val="20"/>
          <w:rtl/>
        </w:rPr>
        <w:t xml:space="preserve">وستُحدَّد الترتيبات المالية وترتيبات الإبلاغ مع مسؤول الحكومة </w:t>
      </w:r>
      <w:r w:rsidR="00DA7F44">
        <w:rPr>
          <w:rFonts w:hAnsi="Times New Roman"/>
          <w:sz w:val="20"/>
          <w:rtl/>
        </w:rPr>
        <w:t>المتقدمة بالطلب</w:t>
      </w:r>
      <w:r w:rsidRPr="00671DCA">
        <w:rPr>
          <w:rFonts w:hAnsi="Times New Roman"/>
          <w:sz w:val="20"/>
          <w:rtl/>
        </w:rPr>
        <w:t xml:space="preserve"> الذي سيعمل بصفته مدير المشروع. انظر البند 1</w:t>
      </w:r>
      <w:r w:rsidR="0034076B">
        <w:rPr>
          <w:rFonts w:hAnsi="Times New Roman"/>
          <w:sz w:val="20"/>
          <w:rtl/>
        </w:rPr>
        <w:t>-</w:t>
      </w:r>
      <w:r w:rsidRPr="00671DCA">
        <w:rPr>
          <w:rFonts w:hAnsi="Times New Roman"/>
          <w:sz w:val="20"/>
          <w:rtl/>
        </w:rPr>
        <w:t>10 أعلاه للاطلاع على متطلبات الإبلاغ.</w:t>
      </w:r>
    </w:p>
    <w:p w14:paraId="1C4F0AAD" w14:textId="77777777" w:rsidR="00D5044E" w:rsidRPr="00671DCA" w:rsidRDefault="00D5044E" w:rsidP="00671DCA">
      <w:pPr>
        <w:bidi/>
        <w:jc w:val="both"/>
        <w:rPr>
          <w:rFonts w:hAnsi="Times New Roman" w:hint="default"/>
          <w:sz w:val="20"/>
          <w:rtl/>
        </w:rPr>
      </w:pPr>
      <w:r w:rsidRPr="00671DCA">
        <w:rPr>
          <w:rFonts w:hAnsi="Times New Roman"/>
          <w:sz w:val="20"/>
          <w:rtl/>
        </w:rPr>
        <w:br w:type="page"/>
      </w:r>
    </w:p>
    <w:p w14:paraId="1F593F2E" w14:textId="56C016E0" w:rsidR="00031BED" w:rsidRPr="00671DCA" w:rsidRDefault="00031BED" w:rsidP="00FF2231">
      <w:pPr>
        <w:pStyle w:val="Heading1"/>
        <w:pBdr>
          <w:top w:val="single" w:sz="24" w:space="0" w:color="DBB731"/>
          <w:left w:val="single" w:sz="24" w:space="0" w:color="DBB731"/>
          <w:bottom w:val="single" w:sz="24" w:space="0" w:color="DBB731"/>
          <w:right w:val="single" w:sz="24" w:space="0" w:color="DBB731"/>
        </w:pBdr>
        <w:shd w:val="clear" w:color="auto" w:fill="DBB731"/>
        <w:bidi/>
        <w:spacing w:before="120" w:after="120" w:line="400" w:lineRule="exact"/>
        <w:jc w:val="both"/>
        <w:textDirection w:val="tbRlV"/>
        <w:rPr>
          <w:rFonts w:hAnsi="Times New Roman" w:hint="default"/>
          <w:b/>
          <w:bCs/>
          <w:sz w:val="20"/>
          <w:rtl/>
          <w:lang w:val="ar-SA" w:eastAsia="zh-TW"/>
        </w:rPr>
      </w:pPr>
      <w:r w:rsidRPr="00671DCA">
        <w:rPr>
          <w:rFonts w:hAnsi="Times New Roman"/>
          <w:b/>
          <w:bCs/>
          <w:sz w:val="20"/>
          <w:rtl/>
        </w:rPr>
        <w:t>الفصل ٢: فرز الطلبات وتقييمها</w:t>
      </w:r>
    </w:p>
    <w:p w14:paraId="5C4087A2" w14:textId="106E74E8" w:rsidR="00294C2C" w:rsidRPr="007E1EE2" w:rsidRDefault="00276250" w:rsidP="00FA3025">
      <w:pPr>
        <w:bidi/>
        <w:spacing w:before="120" w:after="120" w:line="400" w:lineRule="exact"/>
        <w:jc w:val="center"/>
        <w:textDirection w:val="tbRlV"/>
        <w:rPr>
          <w:rFonts w:hAnsi="Times New Roman" w:hint="default"/>
          <w:b/>
          <w:bCs/>
          <w:i/>
          <w:iCs/>
          <w:color w:val="BFBFBF" w:themeColor="background1" w:themeShade="BF"/>
          <w:sz w:val="20"/>
          <w:rtl/>
          <w:lang w:val="ar-SA" w:eastAsia="zh-TW"/>
        </w:rPr>
      </w:pPr>
      <w:r w:rsidRPr="007E1EE2">
        <w:rPr>
          <w:rFonts w:hAnsi="Times New Roman"/>
          <w:b/>
          <w:bCs/>
          <w:i/>
          <w:iCs/>
          <w:color w:val="BFBFBF" w:themeColor="background1" w:themeShade="BF"/>
          <w:sz w:val="20"/>
          <w:u w:val="single"/>
          <w:rtl/>
        </w:rPr>
        <w:t>النتيجة المتوقعة للبرنامج الدولي المحدد</w:t>
      </w:r>
      <w:r w:rsidRPr="007E1EE2">
        <w:rPr>
          <w:rFonts w:hAnsi="Times New Roman"/>
          <w:b/>
          <w:bCs/>
          <w:i/>
          <w:iCs/>
          <w:color w:val="BFBFBF" w:themeColor="background1" w:themeShade="BF"/>
          <w:sz w:val="20"/>
          <w:rtl/>
        </w:rPr>
        <w:t xml:space="preserve">: على البرنامج الدولي المحدد أن يدعم المشاريع التي تساعد على تحسين قدرات البلدان النامية الأطراف والأطراف التي تمر اقتصاداتها بمرحلة انتقالية في تنفيذ التزاماتها في إطار اتفاقية </w:t>
      </w:r>
      <w:proofErr w:type="spellStart"/>
      <w:r w:rsidRPr="007E1EE2">
        <w:rPr>
          <w:rFonts w:hAnsi="Times New Roman"/>
          <w:b/>
          <w:bCs/>
          <w:i/>
          <w:iCs/>
          <w:color w:val="BFBFBF" w:themeColor="background1" w:themeShade="BF"/>
          <w:sz w:val="20"/>
          <w:rtl/>
        </w:rPr>
        <w:t>ميناماتا</w:t>
      </w:r>
      <w:proofErr w:type="spellEnd"/>
      <w:r w:rsidRPr="007E1EE2">
        <w:rPr>
          <w:rFonts w:hAnsi="Times New Roman"/>
          <w:b/>
          <w:bCs/>
          <w:i/>
          <w:iCs/>
          <w:color w:val="BFBFBF" w:themeColor="background1" w:themeShade="BF"/>
          <w:sz w:val="20"/>
          <w:rtl/>
        </w:rPr>
        <w:t>.</w:t>
      </w:r>
    </w:p>
    <w:p w14:paraId="475F83F6" w14:textId="67D9FB1B" w:rsidR="00294C2C" w:rsidRPr="00671DCA" w:rsidRDefault="00294C2C" w:rsidP="007E1EE2">
      <w:pPr>
        <w:bidi/>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يمتد </w:t>
      </w:r>
      <w:r w:rsidRPr="00FB438C">
        <w:rPr>
          <w:rFonts w:hAnsi="Times New Roman"/>
          <w:b/>
          <w:bCs/>
          <w:sz w:val="20"/>
          <w:rtl/>
        </w:rPr>
        <w:t>نطاق</w:t>
      </w:r>
      <w:r w:rsidRPr="00671DCA">
        <w:rPr>
          <w:rFonts w:hAnsi="Times New Roman"/>
          <w:sz w:val="20"/>
          <w:rtl/>
        </w:rPr>
        <w:t xml:space="preserve"> البرنامج الدولي المحدد ليشمل دعم بناء القدرات وتقديم المساعدة التقنية وفقاً للفقرة 6 (ب) من المادة 13 من اتفاقية </w:t>
      </w:r>
      <w:proofErr w:type="spellStart"/>
      <w:r w:rsidRPr="00671DCA">
        <w:rPr>
          <w:rFonts w:hAnsi="Times New Roman"/>
          <w:sz w:val="20"/>
          <w:rtl/>
        </w:rPr>
        <w:t>ميناماتا</w:t>
      </w:r>
      <w:proofErr w:type="spellEnd"/>
      <w:r w:rsidRPr="00671DCA">
        <w:rPr>
          <w:rFonts w:hAnsi="Times New Roman"/>
          <w:sz w:val="20"/>
          <w:rtl/>
        </w:rPr>
        <w:t>.</w:t>
      </w:r>
    </w:p>
    <w:p w14:paraId="29256BDE" w14:textId="247FAAE6" w:rsidR="00204E46" w:rsidRPr="00671DCA" w:rsidRDefault="00317E2A" w:rsidP="007E1EE2">
      <w:pPr>
        <w:pStyle w:val="Brdtext"/>
        <w:pBdr>
          <w:top w:val="nil"/>
          <w:left w:val="nil"/>
          <w:bottom w:val="nil"/>
          <w:right w:val="nil"/>
          <w:between w:val="nil"/>
          <w:bar w:val="nil"/>
        </w:pBdr>
        <w:tabs>
          <w:tab w:val="clear" w:pos="1814"/>
          <w:tab w:val="left" w:pos="624"/>
          <w:tab w:val="left" w:pos="1134"/>
          <w:tab w:val="left" w:pos="1871"/>
          <w:tab w:val="left" w:pos="3119"/>
        </w:tabs>
        <w:bidi/>
        <w:spacing w:after="120" w:line="400" w:lineRule="exact"/>
        <w:jc w:val="both"/>
        <w:textDirection w:val="tbRlV"/>
        <w:rPr>
          <w:rFonts w:cs="Traditional Arabic"/>
          <w:sz w:val="20"/>
          <w:szCs w:val="30"/>
          <w:rtl/>
          <w:lang w:val="ar-SA" w:eastAsia="zh-TW"/>
        </w:rPr>
      </w:pPr>
      <w:r w:rsidRPr="00671DCA">
        <w:rPr>
          <w:rFonts w:cs="Traditional Arabic"/>
          <w:sz w:val="20"/>
          <w:szCs w:val="30"/>
          <w:rtl/>
        </w:rPr>
        <w:t>وينص المقرر ا</w:t>
      </w:r>
      <w:r w:rsidR="00593E8D">
        <w:rPr>
          <w:rFonts w:cs="Traditional Arabic" w:hint="cs"/>
          <w:sz w:val="20"/>
          <w:szCs w:val="30"/>
          <w:rtl/>
        </w:rPr>
        <w:t xml:space="preserve"> </w:t>
      </w:r>
      <w:r w:rsidRPr="00671DCA">
        <w:rPr>
          <w:rFonts w:cs="Traditional Arabic"/>
          <w:sz w:val="20"/>
          <w:szCs w:val="30"/>
          <w:rtl/>
        </w:rPr>
        <w:t>م-1/6 على أن يسترشد البرنامج الدولي المحدد في عملياته بما يلي:</w:t>
      </w:r>
    </w:p>
    <w:p w14:paraId="1BA7DC72" w14:textId="050A61E4" w:rsidR="00204E46" w:rsidRPr="00671DCA" w:rsidRDefault="00204E46" w:rsidP="007E1EE2">
      <w:pPr>
        <w:pStyle w:val="Brdtext"/>
        <w:pBdr>
          <w:top w:val="nil"/>
          <w:left w:val="nil"/>
          <w:bottom w:val="nil"/>
          <w:right w:val="nil"/>
          <w:between w:val="nil"/>
          <w:bar w:val="nil"/>
        </w:pBdr>
        <w:tabs>
          <w:tab w:val="clear" w:pos="1247"/>
          <w:tab w:val="clear" w:pos="1814"/>
          <w:tab w:val="left" w:pos="1558"/>
        </w:tabs>
        <w:bidi/>
        <w:spacing w:after="120" w:line="400" w:lineRule="exact"/>
        <w:ind w:left="567" w:firstLine="282"/>
        <w:jc w:val="both"/>
        <w:textDirection w:val="tbRlV"/>
        <w:rPr>
          <w:rFonts w:cs="Traditional Arabic"/>
          <w:sz w:val="20"/>
          <w:szCs w:val="30"/>
          <w:rtl/>
          <w:lang w:val="ar-SA" w:eastAsia="zh-TW"/>
        </w:rPr>
      </w:pPr>
      <w:r w:rsidRPr="00671DCA">
        <w:rPr>
          <w:rFonts w:cs="Traditional Arabic"/>
          <w:sz w:val="20"/>
          <w:szCs w:val="30"/>
          <w:rtl/>
        </w:rPr>
        <w:t>(أ)</w:t>
      </w:r>
      <w:r w:rsidRPr="00671DCA">
        <w:rPr>
          <w:rFonts w:cs="Traditional Arabic"/>
          <w:sz w:val="20"/>
          <w:szCs w:val="30"/>
          <w:rtl/>
        </w:rPr>
        <w:tab/>
        <w:t>أن يكون قطرياً في توجهه، وأن يأخذ في الاعتبار الأولويات الوطنية والسيطرة الوطنية والتنفيذ المستدام للالتزامات بموجب الاتفاقية؛</w:t>
      </w:r>
    </w:p>
    <w:p w14:paraId="11C0CF1E" w14:textId="0796ECD6" w:rsidR="00204E46" w:rsidRPr="00671DCA" w:rsidRDefault="00204E46" w:rsidP="007E1EE2">
      <w:pPr>
        <w:pStyle w:val="Brdtext"/>
        <w:pBdr>
          <w:top w:val="nil"/>
          <w:left w:val="nil"/>
          <w:bottom w:val="nil"/>
          <w:right w:val="nil"/>
          <w:between w:val="nil"/>
          <w:bar w:val="nil"/>
        </w:pBdr>
        <w:tabs>
          <w:tab w:val="clear" w:pos="1247"/>
          <w:tab w:val="clear" w:pos="1814"/>
          <w:tab w:val="left" w:pos="1558"/>
        </w:tabs>
        <w:bidi/>
        <w:spacing w:after="120" w:line="400" w:lineRule="exact"/>
        <w:ind w:left="567" w:firstLine="282"/>
        <w:jc w:val="both"/>
        <w:textDirection w:val="tbRlV"/>
        <w:rPr>
          <w:rFonts w:cs="Traditional Arabic"/>
          <w:sz w:val="20"/>
          <w:szCs w:val="30"/>
          <w:rtl/>
          <w:lang w:val="ar-SA" w:eastAsia="zh-TW"/>
        </w:rPr>
      </w:pPr>
      <w:r w:rsidRPr="00671DCA">
        <w:rPr>
          <w:rFonts w:cs="Traditional Arabic"/>
          <w:sz w:val="20"/>
          <w:szCs w:val="30"/>
          <w:rtl/>
        </w:rPr>
        <w:t>(ب)</w:t>
      </w:r>
      <w:r w:rsidRPr="00671DCA">
        <w:rPr>
          <w:rFonts w:cs="Traditional Arabic"/>
          <w:sz w:val="20"/>
          <w:szCs w:val="30"/>
          <w:rtl/>
        </w:rPr>
        <w:tab/>
        <w:t xml:space="preserve">أن يكفل التكامل ويتجنب الازدواجية مع الترتيبات القائمة الأخرى لتوفير بناء القدرات والدعم التقني، خاصة مع مرفق البيئة العالمية والبرنامج الخاص، من أجل دعم تعزيز المؤسسات على الصعيد الوطني لتنفيذ اتفاقية بازل، واتفاقية روتردام المتعلقة بتطبيق إجراء الموافقة المسبقة عن علم على مواد كيميائية ومبيدات آفات معينة خطرة متداولة في التجارة الدولية، واتفاقية استكهولم، واتفاقية </w:t>
      </w:r>
      <w:proofErr w:type="spellStart"/>
      <w:r w:rsidRPr="00671DCA">
        <w:rPr>
          <w:rFonts w:cs="Traditional Arabic"/>
          <w:sz w:val="20"/>
          <w:szCs w:val="30"/>
          <w:rtl/>
        </w:rPr>
        <w:t>ميناماتا</w:t>
      </w:r>
      <w:proofErr w:type="spellEnd"/>
      <w:r w:rsidRPr="00671DCA">
        <w:rPr>
          <w:rFonts w:cs="Traditional Arabic"/>
          <w:sz w:val="20"/>
          <w:szCs w:val="30"/>
          <w:rtl/>
        </w:rPr>
        <w:t>، والنهج الاستراتيجي للإدارة الدولية للمواد الكيميائية، فضلاً عن أطر المساعدة الأخرى القائمة؛</w:t>
      </w:r>
    </w:p>
    <w:p w14:paraId="2CD6733D" w14:textId="32E4F84A" w:rsidR="00204E46" w:rsidRPr="00671DCA" w:rsidRDefault="00204E46" w:rsidP="007E1EE2">
      <w:pPr>
        <w:pStyle w:val="Brdtext"/>
        <w:pBdr>
          <w:top w:val="nil"/>
          <w:left w:val="nil"/>
          <w:bottom w:val="nil"/>
          <w:right w:val="nil"/>
          <w:between w:val="nil"/>
          <w:bar w:val="nil"/>
        </w:pBdr>
        <w:tabs>
          <w:tab w:val="clear" w:pos="1247"/>
          <w:tab w:val="clear" w:pos="1814"/>
          <w:tab w:val="left" w:pos="1558"/>
        </w:tabs>
        <w:bidi/>
        <w:spacing w:after="120" w:line="400" w:lineRule="exact"/>
        <w:ind w:left="567" w:firstLine="282"/>
        <w:jc w:val="both"/>
        <w:textDirection w:val="tbRlV"/>
        <w:rPr>
          <w:rFonts w:cs="Traditional Arabic"/>
          <w:sz w:val="20"/>
          <w:szCs w:val="30"/>
          <w:rtl/>
          <w:lang w:val="ar-SA" w:eastAsia="zh-TW"/>
        </w:rPr>
      </w:pPr>
      <w:r w:rsidRPr="00671DCA">
        <w:rPr>
          <w:rFonts w:cs="Traditional Arabic"/>
          <w:sz w:val="20"/>
          <w:szCs w:val="30"/>
          <w:rtl/>
        </w:rPr>
        <w:t>(ج)</w:t>
      </w:r>
      <w:r w:rsidRPr="00671DCA">
        <w:rPr>
          <w:rFonts w:cs="Traditional Arabic"/>
          <w:sz w:val="20"/>
          <w:szCs w:val="30"/>
          <w:rtl/>
        </w:rPr>
        <w:tab/>
        <w:t>أن يستند في عمله إلى الدروس المستفادة وأن يشارك على المستويين الوطني والإقليمي بوسائل منها تشجيع التعاون بين بلدان الجنوب؛</w:t>
      </w:r>
    </w:p>
    <w:p w14:paraId="3A0FAD9F" w14:textId="45E84C22" w:rsidR="00204E46" w:rsidRPr="00671DCA" w:rsidRDefault="00204E46" w:rsidP="007E1EE2">
      <w:pPr>
        <w:pStyle w:val="Brdtext"/>
        <w:pBdr>
          <w:top w:val="nil"/>
          <w:left w:val="nil"/>
          <w:bottom w:val="nil"/>
          <w:right w:val="nil"/>
          <w:between w:val="nil"/>
          <w:bar w:val="nil"/>
        </w:pBdr>
        <w:tabs>
          <w:tab w:val="clear" w:pos="1247"/>
          <w:tab w:val="clear" w:pos="1814"/>
          <w:tab w:val="left" w:pos="1558"/>
        </w:tabs>
        <w:bidi/>
        <w:spacing w:after="120" w:line="400" w:lineRule="exact"/>
        <w:ind w:left="567" w:firstLine="282"/>
        <w:jc w:val="both"/>
        <w:textDirection w:val="tbRlV"/>
        <w:rPr>
          <w:rFonts w:cs="Traditional Arabic"/>
          <w:sz w:val="20"/>
          <w:szCs w:val="30"/>
          <w:rtl/>
          <w:lang w:val="ar-SA" w:eastAsia="zh-TW"/>
        </w:rPr>
      </w:pPr>
      <w:r w:rsidRPr="00671DCA">
        <w:rPr>
          <w:rFonts w:cs="Traditional Arabic"/>
          <w:sz w:val="20"/>
          <w:szCs w:val="30"/>
          <w:rtl/>
        </w:rPr>
        <w:t>(د)</w:t>
      </w:r>
      <w:r w:rsidRPr="00671DCA">
        <w:rPr>
          <w:rFonts w:cs="Traditional Arabic"/>
          <w:sz w:val="20"/>
          <w:szCs w:val="30"/>
          <w:rtl/>
        </w:rPr>
        <w:tab/>
        <w:t>أن يتسق مع النهج المتكامل لتمويل الإدارة السليمة للمواد الكيميائية والنفايات من حيث صلته بتنفيذ الاتفاقية.</w:t>
      </w:r>
    </w:p>
    <w:p w14:paraId="6B70A892" w14:textId="77961559" w:rsidR="0085685A" w:rsidRPr="00F216E4" w:rsidRDefault="007E1EE2" w:rsidP="00F216E4">
      <w:pPr>
        <w:bidi/>
        <w:spacing w:after="120" w:line="400" w:lineRule="exact"/>
        <w:jc w:val="both"/>
        <w:textDirection w:val="tbRlV"/>
        <w:rPr>
          <w:rFonts w:ascii="Traditional Arabic" w:hAnsi="Traditional Arabic" w:hint="default"/>
          <w:sz w:val="28"/>
          <w:szCs w:val="28"/>
          <w:rtl/>
          <w:lang w:val="en-US"/>
        </w:rPr>
      </w:pPr>
      <w:r>
        <w:rPr>
          <w:rFonts w:ascii="Calibri" w:eastAsia="SimSun" w:hAnsi="Calibri" w:cs="Arial"/>
          <w:noProof/>
          <w:szCs w:val="22"/>
          <w:lang w:eastAsia="en-GB"/>
        </w:rPr>
        <mc:AlternateContent>
          <mc:Choice Requires="wps">
            <w:drawing>
              <wp:anchor distT="0" distB="0" distL="114300" distR="114300" simplePos="0" relativeHeight="251845632" behindDoc="0" locked="0" layoutInCell="1" allowOverlap="1" wp14:anchorId="5375EB2B" wp14:editId="01E6834C">
                <wp:simplePos x="0" y="0"/>
                <wp:positionH relativeFrom="column">
                  <wp:posOffset>83513</wp:posOffset>
                </wp:positionH>
                <wp:positionV relativeFrom="paragraph">
                  <wp:posOffset>188714</wp:posOffset>
                </wp:positionV>
                <wp:extent cx="1014883" cy="828000"/>
                <wp:effectExtent l="0" t="0" r="13970" b="10795"/>
                <wp:wrapNone/>
                <wp:docPr id="213" name="Text Box 213"/>
                <wp:cNvGraphicFramePr/>
                <a:graphic xmlns:a="http://schemas.openxmlformats.org/drawingml/2006/main">
                  <a:graphicData uri="http://schemas.microsoft.com/office/word/2010/wordprocessingShape">
                    <wps:wsp>
                      <wps:cNvSpPr txBox="1"/>
                      <wps:spPr>
                        <a:xfrm>
                          <a:off x="0" y="0"/>
                          <a:ext cx="1014883" cy="828000"/>
                        </a:xfrm>
                        <a:prstGeom prst="rect">
                          <a:avLst/>
                        </a:prstGeom>
                        <a:solidFill>
                          <a:schemeClr val="bg1">
                            <a:lumMod val="75000"/>
                          </a:schemeClr>
                        </a:solidFill>
                        <a:ln w="6350">
                          <a:solidFill>
                            <a:schemeClr val="bg1"/>
                          </a:solidFill>
                        </a:ln>
                      </wps:spPr>
                      <wps:txbx>
                        <w:txbxContent>
                          <w:p w14:paraId="5B887CFD" w14:textId="7A622E4A" w:rsidR="00C83E21" w:rsidRPr="00B44A46" w:rsidRDefault="00C83E21" w:rsidP="00CF6612">
                            <w:pPr>
                              <w:rPr>
                                <w:rFonts w:hint="default"/>
                                <w:color w:val="808080" w:themeColor="background1" w:themeShade="80"/>
                              </w:rPr>
                            </w:pPr>
                            <w:r w:rsidRPr="00CF6612">
                              <w:rPr>
                                <w:rFonts w:ascii="Roboto" w:hAnsi="Roboto"/>
                                <w:b/>
                                <w:bCs/>
                                <w:noProof/>
                                <w:color w:val="000000"/>
                                <w:szCs w:val="22"/>
                                <w:highlight w:val="lightGray"/>
                                <w:shd w:val="clear" w:color="auto" w:fill="498CF1" w:themeFill="background2" w:themeFillShade="BF"/>
                              </w:rPr>
                              <w:drawing>
                                <wp:inline distT="0" distB="0" distL="0" distR="0" wp14:anchorId="2396BB08" wp14:editId="5DD5B8A5">
                                  <wp:extent cx="780415" cy="689064"/>
                                  <wp:effectExtent l="19050" t="19050" r="19685" b="15875"/>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0415" cy="689064"/>
                                          </a:xfrm>
                                          <a:prstGeom prst="rect">
                                            <a:avLst/>
                                          </a:prstGeom>
                                          <a:noFill/>
                                          <a:ln>
                                            <a:solidFill>
                                              <a:schemeClr val="bg1">
                                                <a:lumMod val="65000"/>
                                              </a:schemeClr>
                                            </a:solidFill>
                                          </a:ln>
                                          <a:effec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5EB2B" id="Text Box 213" o:spid="_x0000_s1044" type="#_x0000_t202" style="position:absolute;left:0;text-align:left;margin-left:6.6pt;margin-top:14.85pt;width:79.9pt;height:65.2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8ejXwIAANEEAAAOAAAAZHJzL2Uyb0RvYy54bWysVFFv2jAQfp+0/2D5fSSh0DJEqBgV06Su&#10;rQRTn43jkEi2z7MNCfv1OzsEaLenaS/O+e783d13d5ndt0qSg7CuBp3TbJBSIjSHota7nP7YrD5N&#10;KHGe6YJJ0CKnR+Ho/fzjh1ljpmIIFchCWIIg2k0bk9PKezNNEscroZgbgBEajSVYxTxe7S4pLGsQ&#10;XclkmKa3SQO2MBa4cA61D52RziN+WQrun8vSCU9kTjE3H08bz204k/mMTXeWmarmpzTYP2ShWK0x&#10;6BnqgXlG9rb+A0rV3IKD0g84qATKsuYi1oDVZOm7atYVMyLWguQ4c6bJ/T9Y/nR4saQucjrMbijR&#10;TGGTNqL15Au0JOiQoca4KTquDbr6Fg3Y6V7vUBkKb0urwhdLImhHro9nfgMcD4/SbDSZYBiOtslw&#10;kqaxAcnltbHOfxWgSBByarF/kVZ2eHQeM0HX3iUEcyDrYlVLGS9hZsRSWnJg2O3tLotP5V59h6LT&#10;3Y0vIeOIBfeI+gZJatLk9PZmnEaEN7bzs0uULq8rL8xSaoQNvHX8BMm32zYynU168rZQHJFTC91c&#10;OsNXNRb+yJx/YRYHEWnE5fLPeJQSMCk4SZRUYH/9TR/8cT7QSkmDg51T93PPrKBEftM4OZ+z0Shs&#10;QryMxndDvNhry/baovdqCchmhmtseBSDv5e9WFpQr7iDixAVTUxzjJ1T34tL360b7jAXi0V0wtk3&#10;zD/qteEBOnQvtHXTvjJrTr33ODVP0K8Am74bgc43vNSw2Hso6zgfgeiO1RP/uDexwacdD4t5fY9e&#10;lz/R/DcAAAD//wMAUEsDBBQABgAIAAAAIQBDOEH63gAAAAkBAAAPAAAAZHJzL2Rvd25yZXYueG1s&#10;TI/NTsMwEITvSLyDtUjcqPMjtSTEqSgIIXGjrYS4bWOTBOJ1ZLtpeHu2J3rb0Yxmv6nWsx3EZHzo&#10;HSlIFwkIQ43TPbUK9ruXu3sQISJpHBwZBb8mwLq+vqqw1O5E72baxlZwCYUSFXQxjqWUoemMxbBw&#10;oyH2vpy3GFn6VmqPJy63g8ySZCkt9sQfOhzNU2ean+3RKtg8p6+fxce0s29Fg4Tf897nG6Vub+bH&#10;BxDRzPE/DGd8RoeamQ7uSDqIgXWecVJBVqxAnP1VztsOfCyTFGRdycsF9R8AAAD//wMAUEsBAi0A&#10;FAAGAAgAAAAhALaDOJL+AAAA4QEAABMAAAAAAAAAAAAAAAAAAAAAAFtDb250ZW50X1R5cGVzXS54&#10;bWxQSwECLQAUAAYACAAAACEAOP0h/9YAAACUAQAACwAAAAAAAAAAAAAAAAAvAQAAX3JlbHMvLnJl&#10;bHNQSwECLQAUAAYACAAAACEAHrPHo18CAADRBAAADgAAAAAAAAAAAAAAAAAuAgAAZHJzL2Uyb0Rv&#10;Yy54bWxQSwECLQAUAAYACAAAACEAQzhB+t4AAAAJAQAADwAAAAAAAAAAAAAAAAC5BAAAZHJzL2Rv&#10;d25yZXYueG1sUEsFBgAAAAAEAAQA8wAAAMQFAAAAAA==&#10;" fillcolor="#bfbfbf [2412]" strokecolor="white [3212]" strokeweight=".5pt">
                <v:textbox>
                  <w:txbxContent>
                    <w:p w14:paraId="5B887CFD" w14:textId="7A622E4A" w:rsidR="00C83E21" w:rsidRPr="00B44A46" w:rsidRDefault="00C83E21" w:rsidP="00CF6612">
                      <w:pPr>
                        <w:rPr>
                          <w:rFonts w:hint="default"/>
                          <w:color w:val="808080" w:themeColor="background1" w:themeShade="80"/>
                        </w:rPr>
                      </w:pPr>
                      <w:r w:rsidRPr="00CF6612">
                        <w:rPr>
                          <w:rFonts w:ascii="Roboto" w:hAnsi="Roboto"/>
                          <w:b/>
                          <w:bCs/>
                          <w:noProof/>
                          <w:color w:val="000000"/>
                          <w:szCs w:val="22"/>
                          <w:highlight w:val="lightGray"/>
                          <w:shd w:val="clear" w:color="auto" w:fill="498CF1" w:themeFill="background2" w:themeFillShade="BF"/>
                        </w:rPr>
                        <w:drawing>
                          <wp:inline distT="0" distB="0" distL="0" distR="0" wp14:anchorId="2396BB08" wp14:editId="5DD5B8A5">
                            <wp:extent cx="780415" cy="689064"/>
                            <wp:effectExtent l="19050" t="19050" r="19685" b="15875"/>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80415" cy="689064"/>
                                    </a:xfrm>
                                    <a:prstGeom prst="rect">
                                      <a:avLst/>
                                    </a:prstGeom>
                                    <a:noFill/>
                                    <a:ln>
                                      <a:solidFill>
                                        <a:schemeClr val="bg1">
                                          <a:lumMod val="65000"/>
                                        </a:schemeClr>
                                      </a:solidFill>
                                    </a:ln>
                                    <a:effectLst/>
                                  </pic:spPr>
                                </pic:pic>
                              </a:graphicData>
                            </a:graphic>
                          </wp:inline>
                        </w:drawing>
                      </w:r>
                    </w:p>
                  </w:txbxContent>
                </v:textbox>
              </v:shape>
            </w:pict>
          </mc:Fallback>
        </mc:AlternateContent>
      </w:r>
      <w:r w:rsidRPr="006727D3">
        <w:rPr>
          <w:rFonts w:ascii="Calibri" w:eastAsia="SimSun" w:hAnsi="Calibri" w:cs="Arial"/>
          <w:noProof/>
          <w:szCs w:val="22"/>
          <w:lang w:eastAsia="en-GB"/>
        </w:rPr>
        <mc:AlternateContent>
          <mc:Choice Requires="wps">
            <w:drawing>
              <wp:anchor distT="0" distB="0" distL="114300" distR="114300" simplePos="0" relativeHeight="251844608" behindDoc="1" locked="0" layoutInCell="1" allowOverlap="1" wp14:anchorId="11DE394C" wp14:editId="0347A89F">
                <wp:simplePos x="0" y="0"/>
                <wp:positionH relativeFrom="margin">
                  <wp:align>left</wp:align>
                </wp:positionH>
                <wp:positionV relativeFrom="paragraph">
                  <wp:posOffset>63535</wp:posOffset>
                </wp:positionV>
                <wp:extent cx="2808000" cy="1266825"/>
                <wp:effectExtent l="0" t="0" r="0" b="9525"/>
                <wp:wrapTight wrapText="bothSides">
                  <wp:wrapPolygon edited="0">
                    <wp:start x="0" y="0"/>
                    <wp:lineTo x="0" y="21438"/>
                    <wp:lineTo x="21395" y="21438"/>
                    <wp:lineTo x="21395" y="0"/>
                    <wp:lineTo x="0" y="0"/>
                  </wp:wrapPolygon>
                </wp:wrapTight>
                <wp:docPr id="211" name="Rectangle 211"/>
                <wp:cNvGraphicFramePr/>
                <a:graphic xmlns:a="http://schemas.openxmlformats.org/drawingml/2006/main">
                  <a:graphicData uri="http://schemas.microsoft.com/office/word/2010/wordprocessingShape">
                    <wps:wsp>
                      <wps:cNvSpPr/>
                      <wps:spPr>
                        <a:xfrm>
                          <a:off x="0" y="0"/>
                          <a:ext cx="2808000" cy="1266825"/>
                        </a:xfrm>
                        <a:prstGeom prst="rect">
                          <a:avLst/>
                        </a:prstGeom>
                        <a:solidFill>
                          <a:srgbClr val="E7E6E6">
                            <a:lumMod val="90000"/>
                          </a:srgbClr>
                        </a:solidFill>
                        <a:ln w="12700" cap="flat" cmpd="sng" algn="ctr">
                          <a:noFill/>
                          <a:prstDash val="solid"/>
                          <a:miter lim="800000"/>
                        </a:ln>
                        <a:effectLst/>
                      </wps:spPr>
                      <wps:txbx>
                        <w:txbxContent>
                          <w:p w14:paraId="7F8FDED3" w14:textId="77777777" w:rsidR="00C83E21" w:rsidRPr="006727D3" w:rsidRDefault="00C83E21" w:rsidP="007E1EE2">
                            <w:pPr>
                              <w:pStyle w:val="NoSpacing"/>
                              <w:tabs>
                                <w:tab w:val="num" w:pos="567"/>
                              </w:tabs>
                              <w:ind w:left="993"/>
                              <w:rPr>
                                <w:b/>
                                <w:bCs/>
                                <w:color w:val="000000"/>
                                <w:sz w:val="6"/>
                                <w:szCs w:val="6"/>
                              </w:rPr>
                            </w:pPr>
                            <w:r w:rsidRPr="006727D3">
                              <w:rPr>
                                <w:b/>
                                <w:bCs/>
                                <w:color w:val="000000"/>
                                <w:sz w:val="22"/>
                                <w:szCs w:val="22"/>
                              </w:rPr>
                              <w:t xml:space="preserve"> </w:t>
                            </w:r>
                          </w:p>
                          <w:p w14:paraId="4D644168" w14:textId="023D2F99" w:rsidR="00C83E21" w:rsidRPr="00CF6612" w:rsidRDefault="00C83E21" w:rsidP="00CF6612">
                            <w:pPr>
                              <w:pStyle w:val="NoSpacing"/>
                              <w:bidi/>
                              <w:spacing w:before="0" w:line="340" w:lineRule="exact"/>
                              <w:ind w:left="68" w:right="1843"/>
                              <w:jc w:val="both"/>
                              <w:rPr>
                                <w:rFonts w:ascii="Traditional Arabic" w:hAnsi="Traditional Arabic" w:cs="Traditional Arabic"/>
                                <w:b/>
                                <w:bCs/>
                                <w:color w:val="000000"/>
                                <w:sz w:val="28"/>
                                <w:szCs w:val="28"/>
                              </w:rPr>
                            </w:pPr>
                            <w:r w:rsidRPr="00CF6612">
                              <w:rPr>
                                <w:rFonts w:ascii="Traditional Arabic" w:hAnsi="Traditional Arabic" w:cs="Traditional Arabic" w:hint="cs"/>
                                <w:b/>
                                <w:bCs/>
                                <w:sz w:val="28"/>
                                <w:szCs w:val="28"/>
                                <w:rtl/>
                              </w:rPr>
                              <w:t>يُنصَح مقدمو الطلبات بشدة بالتأكد من أن جميع العناصر الواردة في إطار التقييم مجسدة في طلباتهم.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1DE394C" id="Rectangle 211" o:spid="_x0000_s1045" style="position:absolute;left:0;text-align:left;margin-left:0;margin-top:5pt;width:221.1pt;height:99.75pt;z-index:-2514718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gBThQIAAAIFAAAOAAAAZHJzL2Uyb0RvYy54bWysVEtP3DAQvlfqf7B8L3kIliUii1Y8qkoU&#10;UKHiPOs4iSW/ans3ob++Yye7UNpT1Ysz4xnP45tvcn4xKkl23HlhdE2Lo5wSrplphO5q+v3p5tOS&#10;Eh9ANyCN5jV94Z5erD5+OB9sxUvTG9lwRzCI9tVga9qHYKss86znCvyRsVyjsTVOQUDVdVnjYMDo&#10;SmZlni+ywbjGOsO493h7NRnpKsVvW87Cfdt6HoisKdYW0unSuYlntjqHqnNge8HmMuAfqlAgNCY9&#10;hLqCAGTrxB+hlGDOeNOGI2ZUZtpWMJ56wG6K/F03jz1YnnpBcLw9wOT/X1h2t3twRDQ1LYuCEg0K&#10;h/QNYQPdSU7iJUI0WF+h56N9cLPmUYz9jq1T8YudkDHB+nKAlY+BMLwsl/kyzxF9hraiXCyW5UmM&#10;mr0+t86Hz9woEoWaOiwgwQm7Wx8m171LzOaNFM2NkDIprttcSkd2gDO+Pr1eXC/SW7lVX00zXZ9h&#10;/jRszOkn/5T/t0BSkyEWeJpqBWRjKyFg2coiPl53lIDskOYsuJRBm1gDlgdVrO4KfD+lS2EnbikR&#10;kOBSqJpGEA5VSB2f8UTRuceI8oRrlMK4GdNgirP9CDamecFpOTPR2Ft2IzDvLfjwAA55ixjjLoZ7&#10;PFppsBkzS5T0xv382330RzqhlZIB9wAb/bEFxymRXzQS7aw4Po6Lk5Tjk9MSFffWsnlr0Vt1aXAM&#10;SCWsLonRP8i92DqjnnFl1zErmkAzzD1BOiuXYdpPXHrG1+vkhstiIdzqR8ti8D3iT+MzODuTJiDf&#10;7sx+Z6B6x53JN77UZr0NphWJWBHqCVckRFRw0RI15p9C3OS3evJ6/XWtfgEAAP//AwBQSwMEFAAG&#10;AAgAAAAhAKZof3reAAAABwEAAA8AAABkcnMvZG93bnJldi54bWxMj8FOwzAQRO9I/IO1SNyojSkV&#10;hDgVakECCQ6EfoCTLHFKvI5itwl8PcsJTqvZWc28zdez78URx9gFMnC5UCCQ6tB01BrYvT9e3ICI&#10;yVJj+0Bo4AsjrIvTk9xmTZjoDY9lagWHUMysAZfSkEkZa4fexkUYkNj7CKO3ieXYyma0E4f7Xmql&#10;VtLbjrjB2QE3DuvP8uANTFdPm9Xr9+5FVt32ea/dtnxwe2POz+b7OxAJ5/R3DL/4jA4FM1XhQE0U&#10;vQF+JPFW8WR3udQaRGVAq9trkEUu//MXPwAAAP//AwBQSwECLQAUAAYACAAAACEAtoM4kv4AAADh&#10;AQAAEwAAAAAAAAAAAAAAAAAAAAAAW0NvbnRlbnRfVHlwZXNdLnhtbFBLAQItABQABgAIAAAAIQA4&#10;/SH/1gAAAJQBAAALAAAAAAAAAAAAAAAAAC8BAABfcmVscy8ucmVsc1BLAQItABQABgAIAAAAIQCX&#10;ugBThQIAAAIFAAAOAAAAAAAAAAAAAAAAAC4CAABkcnMvZTJvRG9jLnhtbFBLAQItABQABgAIAAAA&#10;IQCmaH963gAAAAcBAAAPAAAAAAAAAAAAAAAAAN8EAABkcnMvZG93bnJldi54bWxQSwUGAAAAAAQA&#10;BADzAAAA6gUAAAAA&#10;" fillcolor="#d0cece" stroked="f" strokeweight="1pt">
                <v:textbox>
                  <w:txbxContent>
                    <w:p w14:paraId="7F8FDED3" w14:textId="77777777" w:rsidR="00C83E21" w:rsidRPr="006727D3" w:rsidRDefault="00C83E21" w:rsidP="007E1EE2">
                      <w:pPr>
                        <w:pStyle w:val="NoSpacing"/>
                        <w:tabs>
                          <w:tab w:val="num" w:pos="567"/>
                        </w:tabs>
                        <w:ind w:left="993"/>
                        <w:rPr>
                          <w:b/>
                          <w:bCs/>
                          <w:color w:val="000000"/>
                          <w:sz w:val="6"/>
                          <w:szCs w:val="6"/>
                        </w:rPr>
                      </w:pPr>
                      <w:r w:rsidRPr="006727D3">
                        <w:rPr>
                          <w:b/>
                          <w:bCs/>
                          <w:color w:val="000000"/>
                          <w:sz w:val="22"/>
                          <w:szCs w:val="22"/>
                        </w:rPr>
                        <w:t xml:space="preserve"> </w:t>
                      </w:r>
                    </w:p>
                    <w:p w14:paraId="4D644168" w14:textId="023D2F99" w:rsidR="00C83E21" w:rsidRPr="00CF6612" w:rsidRDefault="00C83E21" w:rsidP="00CF6612">
                      <w:pPr>
                        <w:pStyle w:val="NoSpacing"/>
                        <w:bidi/>
                        <w:spacing w:before="0" w:line="340" w:lineRule="exact"/>
                        <w:ind w:left="68" w:right="1843"/>
                        <w:jc w:val="both"/>
                        <w:rPr>
                          <w:rFonts w:ascii="Traditional Arabic" w:hAnsi="Traditional Arabic" w:cs="Traditional Arabic"/>
                          <w:b/>
                          <w:bCs/>
                          <w:color w:val="000000"/>
                          <w:sz w:val="28"/>
                          <w:szCs w:val="28"/>
                        </w:rPr>
                      </w:pPr>
                      <w:r w:rsidRPr="00CF6612">
                        <w:rPr>
                          <w:rFonts w:ascii="Traditional Arabic" w:hAnsi="Traditional Arabic" w:cs="Traditional Arabic" w:hint="cs"/>
                          <w:b/>
                          <w:bCs/>
                          <w:sz w:val="28"/>
                          <w:szCs w:val="28"/>
                          <w:rtl/>
                        </w:rPr>
                        <w:t>يُنصَح مقدمو الطلبات بشدة بالتأكد من أن جميع العناصر الواردة في إطار التقييم مجسدة في طلباتهم.</w:t>
                      </w:r>
                    </w:p>
                  </w:txbxContent>
                </v:textbox>
                <w10:wrap type="tight" anchorx="margin"/>
              </v:rect>
            </w:pict>
          </mc:Fallback>
        </mc:AlternateContent>
      </w:r>
      <w:r w:rsidR="00FB438C">
        <w:rPr>
          <w:rFonts w:hAnsi="Times New Roman"/>
          <w:sz w:val="20"/>
          <w:rtl/>
        </w:rPr>
        <w:t>ومن أجل مساعدة</w:t>
      </w:r>
      <w:r w:rsidR="00475CD9" w:rsidRPr="00671DCA">
        <w:rPr>
          <w:rFonts w:hAnsi="Times New Roman"/>
          <w:sz w:val="20"/>
          <w:rtl/>
        </w:rPr>
        <w:t xml:space="preserve"> الحكومات مقدمة الطلبات </w:t>
      </w:r>
      <w:r w:rsidR="00FB438C">
        <w:rPr>
          <w:rFonts w:hAnsi="Times New Roman"/>
          <w:sz w:val="20"/>
          <w:rtl/>
        </w:rPr>
        <w:t>وإرشادها</w:t>
      </w:r>
      <w:r w:rsidR="00475CD9" w:rsidRPr="00671DCA">
        <w:rPr>
          <w:rFonts w:hAnsi="Times New Roman"/>
          <w:sz w:val="20"/>
          <w:rtl/>
        </w:rPr>
        <w:t xml:space="preserve"> في </w:t>
      </w:r>
      <w:r w:rsidR="00FB438C">
        <w:rPr>
          <w:rFonts w:hAnsi="Times New Roman"/>
          <w:sz w:val="20"/>
          <w:rtl/>
        </w:rPr>
        <w:t>إعداد</w:t>
      </w:r>
      <w:r w:rsidR="00475CD9" w:rsidRPr="00671DCA">
        <w:rPr>
          <w:rFonts w:hAnsi="Times New Roman"/>
          <w:sz w:val="20"/>
          <w:rtl/>
        </w:rPr>
        <w:t xml:space="preserve"> طلباتها على أساس الأولويات الوطنية، </w:t>
      </w:r>
      <w:r w:rsidR="00FB438C">
        <w:rPr>
          <w:rFonts w:hAnsi="Times New Roman"/>
          <w:sz w:val="20"/>
          <w:rtl/>
        </w:rPr>
        <w:t>حدد</w:t>
      </w:r>
      <w:r w:rsidR="00FB438C" w:rsidRPr="00671DCA">
        <w:rPr>
          <w:rFonts w:hAnsi="Times New Roman"/>
          <w:sz w:val="20"/>
          <w:rtl/>
        </w:rPr>
        <w:t xml:space="preserve"> مجلس الإدارة في اجتماعه الأول </w:t>
      </w:r>
      <w:r w:rsidR="00FB438C">
        <w:rPr>
          <w:rFonts w:hAnsi="Times New Roman"/>
          <w:sz w:val="20"/>
          <w:rtl/>
        </w:rPr>
        <w:t>عدداً من ال</w:t>
      </w:r>
      <w:r w:rsidR="00475CD9" w:rsidRPr="00671DCA">
        <w:rPr>
          <w:rFonts w:hAnsi="Times New Roman"/>
          <w:sz w:val="20"/>
          <w:rtl/>
        </w:rPr>
        <w:t xml:space="preserve">معايير. وتستخدم هذه المعايير في التقييم واتخاذ القرارات بشأن طلبات التقديم. ووافق مجلس الإدارة في اجتماعه الثالث على إطار عام لتقييم هذه الطلبات، على النحو </w:t>
      </w:r>
      <w:r w:rsidR="00475CD9" w:rsidRPr="00F216E4">
        <w:rPr>
          <w:rFonts w:ascii="Traditional Arabic" w:hAnsi="Traditional Arabic"/>
          <w:sz w:val="28"/>
          <w:szCs w:val="28"/>
          <w:rtl/>
          <w:lang w:val="en-US"/>
        </w:rPr>
        <w:t>التالي:</w:t>
      </w:r>
    </w:p>
    <w:tbl>
      <w:tblPr>
        <w:tblStyle w:val="TableGrid"/>
        <w:bidiVisual/>
        <w:tblW w:w="940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FFFFFF" w:themeFill="background1"/>
        <w:tblLayout w:type="fixed"/>
        <w:tblLook w:val="04A0" w:firstRow="1" w:lastRow="0" w:firstColumn="1" w:lastColumn="0" w:noHBand="0" w:noVBand="1"/>
      </w:tblPr>
      <w:tblGrid>
        <w:gridCol w:w="6709"/>
        <w:gridCol w:w="2695"/>
      </w:tblGrid>
      <w:tr w:rsidR="00F216E4" w:rsidRPr="00671DCA" w14:paraId="4993063C" w14:textId="77777777" w:rsidTr="00F216E4">
        <w:trPr>
          <w:trHeight w:val="213"/>
        </w:trPr>
        <w:tc>
          <w:tcPr>
            <w:tcW w:w="9404" w:type="dxa"/>
            <w:gridSpan w:val="2"/>
            <w:shd w:val="clear" w:color="auto" w:fill="BFBFBF" w:themeFill="background1" w:themeFillShade="BF"/>
            <w:vAlign w:val="center"/>
          </w:tcPr>
          <w:p w14:paraId="5D98CA3A" w14:textId="53CD4525" w:rsidR="00F216E4" w:rsidRDefault="00F216E4" w:rsidP="005E207C">
            <w:pPr>
              <w:tabs>
                <w:tab w:val="left" w:pos="647"/>
              </w:tabs>
              <w:bidi/>
              <w:spacing w:line="360" w:lineRule="exact"/>
              <w:jc w:val="both"/>
              <w:rPr>
                <w:rFonts w:hint="default"/>
                <w:color w:val="404040" w:themeColor="text1" w:themeTint="BF"/>
                <w:rtl/>
              </w:rPr>
            </w:pPr>
            <w:r w:rsidRPr="00F216E4">
              <w:rPr>
                <w:rFonts w:ascii="Traditional Arabic" w:hAnsi="Traditional Arabic"/>
                <w:b/>
                <w:bCs/>
                <w:sz w:val="28"/>
                <w:szCs w:val="28"/>
                <w:rtl/>
              </w:rPr>
              <w:t>٢-١</w:t>
            </w:r>
            <w:r w:rsidRPr="00F216E4">
              <w:rPr>
                <w:rFonts w:ascii="Traditional Arabic" w:hAnsi="Traditional Arabic" w:hint="default"/>
                <w:b/>
                <w:bCs/>
                <w:sz w:val="28"/>
                <w:szCs w:val="28"/>
                <w:rtl/>
              </w:rPr>
              <w:tab/>
            </w:r>
            <w:r w:rsidRPr="00F216E4">
              <w:rPr>
                <w:rFonts w:ascii="Traditional Arabic" w:hAnsi="Traditional Arabic"/>
                <w:b/>
                <w:bCs/>
                <w:sz w:val="28"/>
                <w:szCs w:val="28"/>
                <w:rtl/>
              </w:rPr>
              <w:t>قائمة التأكد من اكتمال الطلب</w:t>
            </w:r>
          </w:p>
        </w:tc>
      </w:tr>
      <w:tr w:rsidR="00352F1C" w:rsidRPr="00671DCA" w14:paraId="68826C6E" w14:textId="77777777" w:rsidTr="00E21C34">
        <w:trPr>
          <w:trHeight w:val="213"/>
        </w:trPr>
        <w:tc>
          <w:tcPr>
            <w:tcW w:w="6709" w:type="dxa"/>
            <w:shd w:val="clear" w:color="auto" w:fill="FFFFFF" w:themeFill="background1"/>
            <w:vAlign w:val="center"/>
          </w:tcPr>
          <w:p w14:paraId="7F231534" w14:textId="134C7F5C" w:rsidR="00352F1C" w:rsidRPr="00671DCA" w:rsidRDefault="00352F1C" w:rsidP="00FF2231">
            <w:pPr>
              <w:bidi/>
              <w:spacing w:line="360" w:lineRule="exact"/>
              <w:jc w:val="both"/>
              <w:textDirection w:val="tbRlV"/>
              <w:rPr>
                <w:rFonts w:hint="default"/>
                <w:color w:val="404040" w:themeColor="text1" w:themeTint="BF"/>
                <w:rtl/>
                <w:lang w:val="ar-SA" w:eastAsia="zh-TW"/>
              </w:rPr>
            </w:pPr>
            <w:r w:rsidRPr="00671DCA">
              <w:rPr>
                <w:rtl/>
              </w:rPr>
              <w:t xml:space="preserve">الاستمارة ألف </w:t>
            </w:r>
            <w:r w:rsidR="00B44A46">
              <w:rPr>
                <w:rtl/>
              </w:rPr>
              <w:t>-</w:t>
            </w:r>
            <w:r w:rsidRPr="00671DCA">
              <w:rPr>
                <w:rtl/>
              </w:rPr>
              <w:t xml:space="preserve"> استمارة التقديم للمشروع</w:t>
            </w:r>
          </w:p>
        </w:tc>
        <w:tc>
          <w:tcPr>
            <w:tcW w:w="2695" w:type="dxa"/>
            <w:shd w:val="clear" w:color="auto" w:fill="FFFFFF" w:themeFill="background1"/>
            <w:vAlign w:val="center"/>
          </w:tcPr>
          <w:p w14:paraId="7FF15623" w14:textId="43478BDA" w:rsidR="00352F1C" w:rsidRPr="00671DCA" w:rsidRDefault="00275D47" w:rsidP="00FF2231">
            <w:pPr>
              <w:tabs>
                <w:tab w:val="left" w:pos="459"/>
              </w:tabs>
              <w:bidi/>
              <w:spacing w:line="360" w:lineRule="exact"/>
              <w:jc w:val="both"/>
              <w:rPr>
                <w:rFonts w:hint="default"/>
                <w:color w:val="404040" w:themeColor="text1" w:themeTint="BF"/>
                <w:rtl/>
                <w:lang w:val="ar-SA" w:eastAsia="zh-TW"/>
              </w:rPr>
            </w:pPr>
            <w:sdt>
              <w:sdtPr>
                <w:rPr>
                  <w:color w:val="404040" w:themeColor="text1" w:themeTint="BF"/>
                  <w:rtl/>
                </w:rPr>
                <w:id w:val="368573335"/>
                <w14:checkbox>
                  <w14:checked w14:val="0"/>
                  <w14:checkedState w14:val="2612" w14:font="MS Gothic"/>
                  <w14:uncheckedState w14:val="2610" w14:font="MS Gothic"/>
                </w14:checkbox>
              </w:sdtPr>
              <w:sdtEndPr/>
              <w:sdtContent>
                <w:r w:rsidR="00F169D8" w:rsidRPr="00671DCA">
                  <w:rPr>
                    <w:rFonts w:ascii="Segoe UI Symbol" w:eastAsia="MS Gothic" w:hAnsi="Segoe UI Symbol" w:cs="Segoe UI Symbol"/>
                    <w:color w:val="404040" w:themeColor="text1" w:themeTint="BF"/>
                    <w:rtl/>
                  </w:rPr>
                  <w:t>☐</w:t>
                </w:r>
              </w:sdtContent>
            </w:sdt>
            <w:r w:rsidR="00B44A46">
              <w:rPr>
                <w:rFonts w:hint="default"/>
                <w:rtl/>
              </w:rPr>
              <w:tab/>
            </w:r>
            <w:r w:rsidR="00F169D8" w:rsidRPr="00671DCA">
              <w:rPr>
                <w:rtl/>
              </w:rPr>
              <w:t>نعم</w:t>
            </w:r>
          </w:p>
        </w:tc>
      </w:tr>
      <w:tr w:rsidR="00352F1C" w:rsidRPr="00671DCA" w14:paraId="64B3C19F" w14:textId="77777777" w:rsidTr="00E21C34">
        <w:trPr>
          <w:trHeight w:val="217"/>
        </w:trPr>
        <w:tc>
          <w:tcPr>
            <w:tcW w:w="6709" w:type="dxa"/>
            <w:shd w:val="clear" w:color="auto" w:fill="FFFFFF" w:themeFill="background1"/>
            <w:vAlign w:val="center"/>
          </w:tcPr>
          <w:p w14:paraId="6E86B191" w14:textId="77777777" w:rsidR="00352F1C" w:rsidRPr="00671DCA" w:rsidRDefault="00352F1C" w:rsidP="00FF2231">
            <w:pPr>
              <w:bidi/>
              <w:spacing w:line="360" w:lineRule="exact"/>
              <w:ind w:left="596"/>
              <w:jc w:val="both"/>
              <w:textDirection w:val="tbRlV"/>
              <w:rPr>
                <w:rFonts w:hint="default"/>
                <w:color w:val="404040" w:themeColor="text1" w:themeTint="BF"/>
                <w:rtl/>
                <w:lang w:val="ar-SA" w:eastAsia="zh-TW"/>
              </w:rPr>
            </w:pPr>
            <w:r w:rsidRPr="00671DCA">
              <w:rPr>
                <w:rtl/>
              </w:rPr>
              <w:t>المرفق ١ ألف: الإطار المنطقي</w:t>
            </w:r>
          </w:p>
        </w:tc>
        <w:tc>
          <w:tcPr>
            <w:tcW w:w="2695" w:type="dxa"/>
            <w:shd w:val="clear" w:color="auto" w:fill="FFFFFF" w:themeFill="background1"/>
            <w:vAlign w:val="center"/>
          </w:tcPr>
          <w:p w14:paraId="40570050" w14:textId="4BFA33F0" w:rsidR="00352F1C" w:rsidRPr="00671DCA" w:rsidRDefault="00275D47" w:rsidP="00FF2231">
            <w:pPr>
              <w:tabs>
                <w:tab w:val="left" w:pos="459"/>
              </w:tabs>
              <w:bidi/>
              <w:spacing w:line="360" w:lineRule="exact"/>
              <w:jc w:val="both"/>
              <w:rPr>
                <w:rFonts w:hint="default"/>
                <w:color w:val="404040" w:themeColor="text1" w:themeTint="BF"/>
                <w:rtl/>
                <w:lang w:val="ar-SA" w:eastAsia="zh-TW"/>
              </w:rPr>
            </w:pPr>
            <w:sdt>
              <w:sdtPr>
                <w:rPr>
                  <w:color w:val="404040" w:themeColor="text1" w:themeTint="BF"/>
                  <w:rtl/>
                </w:rPr>
                <w:id w:val="-859885817"/>
                <w14:checkbox>
                  <w14:checked w14:val="0"/>
                  <w14:checkedState w14:val="2612" w14:font="MS Gothic"/>
                  <w14:uncheckedState w14:val="2610" w14:font="MS Gothic"/>
                </w14:checkbox>
              </w:sdtPr>
              <w:sdtEndPr/>
              <w:sdtContent>
                <w:r w:rsidR="00F169D8" w:rsidRPr="00671DCA">
                  <w:rPr>
                    <w:rFonts w:ascii="Segoe UI Symbol" w:eastAsia="MS Gothic" w:hAnsi="Segoe UI Symbol" w:cs="Segoe UI Symbol" w:hint="default"/>
                    <w:color w:val="404040" w:themeColor="text1" w:themeTint="BF"/>
                    <w:rtl/>
                  </w:rPr>
                  <w:t>☐</w:t>
                </w:r>
              </w:sdtContent>
            </w:sdt>
            <w:r w:rsidR="00B44A46">
              <w:rPr>
                <w:rFonts w:hint="default"/>
                <w:rtl/>
              </w:rPr>
              <w:tab/>
            </w:r>
            <w:r w:rsidR="00F169D8" w:rsidRPr="00671DCA">
              <w:rPr>
                <w:rtl/>
              </w:rPr>
              <w:t>نعم</w:t>
            </w:r>
          </w:p>
        </w:tc>
      </w:tr>
      <w:tr w:rsidR="00352F1C" w:rsidRPr="00671DCA" w14:paraId="1950EC87" w14:textId="77777777" w:rsidTr="00E21C34">
        <w:trPr>
          <w:trHeight w:val="221"/>
        </w:trPr>
        <w:tc>
          <w:tcPr>
            <w:tcW w:w="6709" w:type="dxa"/>
            <w:shd w:val="clear" w:color="auto" w:fill="FFFFFF" w:themeFill="background1"/>
            <w:vAlign w:val="center"/>
          </w:tcPr>
          <w:p w14:paraId="5F17D251" w14:textId="77777777" w:rsidR="00352F1C" w:rsidRPr="00671DCA" w:rsidRDefault="00352F1C" w:rsidP="00FF2231">
            <w:pPr>
              <w:bidi/>
              <w:spacing w:line="360" w:lineRule="exact"/>
              <w:ind w:left="596"/>
              <w:jc w:val="both"/>
              <w:textDirection w:val="tbRlV"/>
              <w:rPr>
                <w:rFonts w:hint="default"/>
                <w:color w:val="404040" w:themeColor="text1" w:themeTint="BF"/>
                <w:rtl/>
                <w:lang w:val="ar-SA" w:eastAsia="zh-TW"/>
              </w:rPr>
            </w:pPr>
            <w:r w:rsidRPr="00671DCA">
              <w:rPr>
                <w:rtl/>
              </w:rPr>
              <w:t>المرفق ١ باء: خطة عمل المشروع</w:t>
            </w:r>
          </w:p>
        </w:tc>
        <w:tc>
          <w:tcPr>
            <w:tcW w:w="2695" w:type="dxa"/>
            <w:shd w:val="clear" w:color="auto" w:fill="FFFFFF" w:themeFill="background1"/>
            <w:vAlign w:val="center"/>
          </w:tcPr>
          <w:p w14:paraId="2FEC5A4C" w14:textId="3D30365E" w:rsidR="00352F1C" w:rsidRPr="00671DCA" w:rsidRDefault="00275D47" w:rsidP="00FF2231">
            <w:pPr>
              <w:tabs>
                <w:tab w:val="left" w:pos="459"/>
              </w:tabs>
              <w:bidi/>
              <w:spacing w:line="360" w:lineRule="exact"/>
              <w:jc w:val="both"/>
              <w:rPr>
                <w:rFonts w:hint="default"/>
                <w:color w:val="404040" w:themeColor="text1" w:themeTint="BF"/>
                <w:rtl/>
                <w:lang w:val="ar-SA" w:eastAsia="zh-TW"/>
              </w:rPr>
            </w:pPr>
            <w:sdt>
              <w:sdtPr>
                <w:rPr>
                  <w:color w:val="404040" w:themeColor="text1" w:themeTint="BF"/>
                  <w:rtl/>
                </w:rPr>
                <w:id w:val="450445684"/>
                <w14:checkbox>
                  <w14:checked w14:val="0"/>
                  <w14:checkedState w14:val="2612" w14:font="MS Gothic"/>
                  <w14:uncheckedState w14:val="2610" w14:font="MS Gothic"/>
                </w14:checkbox>
              </w:sdtPr>
              <w:sdtEndPr/>
              <w:sdtContent>
                <w:r w:rsidR="00F169D8" w:rsidRPr="00671DCA">
                  <w:rPr>
                    <w:rFonts w:ascii="Segoe UI Symbol" w:eastAsia="MS Gothic" w:hAnsi="Segoe UI Symbol" w:cs="Segoe UI Symbol" w:hint="default"/>
                    <w:color w:val="404040" w:themeColor="text1" w:themeTint="BF"/>
                    <w:rtl/>
                  </w:rPr>
                  <w:t>☐</w:t>
                </w:r>
              </w:sdtContent>
            </w:sdt>
            <w:r w:rsidR="00B44A46">
              <w:rPr>
                <w:rFonts w:hint="default"/>
                <w:rtl/>
              </w:rPr>
              <w:tab/>
            </w:r>
            <w:r w:rsidR="00F169D8" w:rsidRPr="00671DCA">
              <w:rPr>
                <w:rtl/>
              </w:rPr>
              <w:t>نعم</w:t>
            </w:r>
          </w:p>
        </w:tc>
      </w:tr>
      <w:tr w:rsidR="00352F1C" w:rsidRPr="00671DCA" w14:paraId="4EFC88F0" w14:textId="77777777" w:rsidTr="00E21C34">
        <w:trPr>
          <w:trHeight w:val="225"/>
        </w:trPr>
        <w:tc>
          <w:tcPr>
            <w:tcW w:w="6709" w:type="dxa"/>
            <w:shd w:val="clear" w:color="auto" w:fill="FFFFFF" w:themeFill="background1"/>
            <w:vAlign w:val="center"/>
          </w:tcPr>
          <w:p w14:paraId="508EC57E" w14:textId="77777777" w:rsidR="00352F1C" w:rsidRPr="00671DCA" w:rsidRDefault="00352F1C" w:rsidP="00FF2231">
            <w:pPr>
              <w:bidi/>
              <w:spacing w:line="360" w:lineRule="exact"/>
              <w:ind w:left="596"/>
              <w:jc w:val="both"/>
              <w:textDirection w:val="tbRlV"/>
              <w:rPr>
                <w:rFonts w:hint="default"/>
                <w:color w:val="404040" w:themeColor="text1" w:themeTint="BF"/>
                <w:rtl/>
                <w:lang w:val="ar-SA" w:eastAsia="zh-TW"/>
              </w:rPr>
            </w:pPr>
            <w:r w:rsidRPr="00671DCA">
              <w:rPr>
                <w:rtl/>
              </w:rPr>
              <w:t>المرفق ٢ بيانات الاتصال</w:t>
            </w:r>
          </w:p>
        </w:tc>
        <w:tc>
          <w:tcPr>
            <w:tcW w:w="2695" w:type="dxa"/>
            <w:shd w:val="clear" w:color="auto" w:fill="FFFFFF" w:themeFill="background1"/>
            <w:vAlign w:val="center"/>
          </w:tcPr>
          <w:p w14:paraId="103B536F" w14:textId="5869E012" w:rsidR="00352F1C" w:rsidRPr="00671DCA" w:rsidRDefault="00275D47" w:rsidP="00FF2231">
            <w:pPr>
              <w:tabs>
                <w:tab w:val="left" w:pos="459"/>
              </w:tabs>
              <w:bidi/>
              <w:spacing w:line="360" w:lineRule="exact"/>
              <w:jc w:val="both"/>
              <w:rPr>
                <w:rFonts w:hint="default"/>
                <w:color w:val="404040" w:themeColor="text1" w:themeTint="BF"/>
                <w:rtl/>
                <w:lang w:val="ar-SA" w:eastAsia="zh-TW"/>
              </w:rPr>
            </w:pPr>
            <w:sdt>
              <w:sdtPr>
                <w:rPr>
                  <w:color w:val="404040" w:themeColor="text1" w:themeTint="BF"/>
                  <w:rtl/>
                </w:rPr>
                <w:id w:val="-2079355592"/>
                <w14:checkbox>
                  <w14:checked w14:val="0"/>
                  <w14:checkedState w14:val="2612" w14:font="MS Gothic"/>
                  <w14:uncheckedState w14:val="2610" w14:font="MS Gothic"/>
                </w14:checkbox>
              </w:sdtPr>
              <w:sdtEndPr/>
              <w:sdtContent>
                <w:r w:rsidR="00F169D8" w:rsidRPr="00671DCA">
                  <w:rPr>
                    <w:rFonts w:ascii="Segoe UI Symbol" w:eastAsia="MS Gothic" w:hAnsi="Segoe UI Symbol" w:cs="Segoe UI Symbol" w:hint="default"/>
                    <w:color w:val="404040" w:themeColor="text1" w:themeTint="BF"/>
                    <w:rtl/>
                  </w:rPr>
                  <w:t>☐</w:t>
                </w:r>
              </w:sdtContent>
            </w:sdt>
            <w:r w:rsidR="00B44A46">
              <w:rPr>
                <w:rFonts w:hint="default"/>
                <w:rtl/>
              </w:rPr>
              <w:tab/>
            </w:r>
            <w:r w:rsidR="00F169D8" w:rsidRPr="00671DCA">
              <w:rPr>
                <w:rtl/>
              </w:rPr>
              <w:t>نعم</w:t>
            </w:r>
          </w:p>
        </w:tc>
      </w:tr>
      <w:tr w:rsidR="00352F1C" w:rsidRPr="00671DCA" w14:paraId="31DD9474" w14:textId="77777777" w:rsidTr="00E21C34">
        <w:trPr>
          <w:trHeight w:val="229"/>
        </w:trPr>
        <w:tc>
          <w:tcPr>
            <w:tcW w:w="6709" w:type="dxa"/>
            <w:shd w:val="clear" w:color="auto" w:fill="FFFFFF" w:themeFill="background1"/>
            <w:vAlign w:val="center"/>
          </w:tcPr>
          <w:p w14:paraId="491E4132" w14:textId="24BBBCB6" w:rsidR="00352F1C" w:rsidRPr="00671DCA" w:rsidRDefault="00352F1C" w:rsidP="00593E8D">
            <w:pPr>
              <w:bidi/>
              <w:spacing w:line="360" w:lineRule="exact"/>
              <w:ind w:left="595"/>
              <w:jc w:val="both"/>
              <w:textDirection w:val="tbRlV"/>
              <w:rPr>
                <w:rFonts w:hint="default"/>
                <w:color w:val="404040" w:themeColor="text1" w:themeTint="BF"/>
                <w:rtl/>
                <w:lang w:val="ar-SA" w:eastAsia="zh-TW"/>
              </w:rPr>
            </w:pPr>
            <w:r w:rsidRPr="00671DCA">
              <w:rPr>
                <w:rtl/>
              </w:rPr>
              <w:t>المرفق ٣ المشاريع ذات الصلة</w:t>
            </w:r>
          </w:p>
        </w:tc>
        <w:tc>
          <w:tcPr>
            <w:tcW w:w="2695" w:type="dxa"/>
            <w:shd w:val="clear" w:color="auto" w:fill="FFFFFF" w:themeFill="background1"/>
            <w:vAlign w:val="center"/>
          </w:tcPr>
          <w:p w14:paraId="28B7E51F" w14:textId="52AB7944" w:rsidR="00352F1C" w:rsidRPr="00671DCA" w:rsidRDefault="00275D47" w:rsidP="00FF2231">
            <w:pPr>
              <w:tabs>
                <w:tab w:val="left" w:pos="459"/>
              </w:tabs>
              <w:bidi/>
              <w:spacing w:line="360" w:lineRule="exact"/>
              <w:jc w:val="both"/>
              <w:rPr>
                <w:rFonts w:hint="default"/>
                <w:color w:val="404040" w:themeColor="text1" w:themeTint="BF"/>
                <w:rtl/>
                <w:lang w:val="ar-SA" w:eastAsia="zh-TW"/>
              </w:rPr>
            </w:pPr>
            <w:sdt>
              <w:sdtPr>
                <w:rPr>
                  <w:color w:val="404040" w:themeColor="text1" w:themeTint="BF"/>
                  <w:rtl/>
                </w:rPr>
                <w:id w:val="1137142832"/>
                <w14:checkbox>
                  <w14:checked w14:val="0"/>
                  <w14:checkedState w14:val="2612" w14:font="MS Gothic"/>
                  <w14:uncheckedState w14:val="2610" w14:font="MS Gothic"/>
                </w14:checkbox>
              </w:sdtPr>
              <w:sdtEndPr/>
              <w:sdtContent>
                <w:r w:rsidR="00F169D8" w:rsidRPr="00671DCA">
                  <w:rPr>
                    <w:rFonts w:ascii="Segoe UI Symbol" w:eastAsia="MS Gothic" w:hAnsi="Segoe UI Symbol" w:cs="Segoe UI Symbol" w:hint="default"/>
                    <w:color w:val="404040" w:themeColor="text1" w:themeTint="BF"/>
                    <w:rtl/>
                  </w:rPr>
                  <w:t>☐</w:t>
                </w:r>
              </w:sdtContent>
            </w:sdt>
            <w:r w:rsidR="00B44A46">
              <w:rPr>
                <w:rFonts w:hint="default"/>
                <w:rtl/>
              </w:rPr>
              <w:tab/>
            </w:r>
            <w:r w:rsidR="00F169D8" w:rsidRPr="00671DCA">
              <w:rPr>
                <w:rtl/>
              </w:rPr>
              <w:t>نعم</w:t>
            </w:r>
          </w:p>
        </w:tc>
      </w:tr>
      <w:tr w:rsidR="00352F1C" w:rsidRPr="00671DCA" w14:paraId="1D84614A" w14:textId="77777777" w:rsidTr="00E21C34">
        <w:trPr>
          <w:trHeight w:val="233"/>
        </w:trPr>
        <w:tc>
          <w:tcPr>
            <w:tcW w:w="6709" w:type="dxa"/>
            <w:shd w:val="clear" w:color="auto" w:fill="FFFFFF" w:themeFill="background1"/>
            <w:vAlign w:val="center"/>
          </w:tcPr>
          <w:p w14:paraId="1C94F6D7" w14:textId="77777777" w:rsidR="00352F1C" w:rsidRPr="00671DCA" w:rsidRDefault="00352F1C" w:rsidP="00FF2231">
            <w:pPr>
              <w:bidi/>
              <w:spacing w:line="360" w:lineRule="exact"/>
              <w:jc w:val="both"/>
              <w:textDirection w:val="tbRlV"/>
              <w:rPr>
                <w:rFonts w:hint="default"/>
                <w:color w:val="404040" w:themeColor="text1" w:themeTint="BF"/>
                <w:rtl/>
                <w:lang w:val="ar-SA" w:eastAsia="zh-TW"/>
              </w:rPr>
            </w:pPr>
            <w:r w:rsidRPr="00671DCA">
              <w:rPr>
                <w:rtl/>
              </w:rPr>
              <w:t>الاستمارة باء - ميزانية المشروع</w:t>
            </w:r>
          </w:p>
        </w:tc>
        <w:tc>
          <w:tcPr>
            <w:tcW w:w="2695" w:type="dxa"/>
            <w:shd w:val="clear" w:color="auto" w:fill="FFFFFF" w:themeFill="background1"/>
            <w:vAlign w:val="center"/>
          </w:tcPr>
          <w:p w14:paraId="19CE61A3" w14:textId="149CADB2" w:rsidR="00352F1C" w:rsidRPr="00671DCA" w:rsidRDefault="00275D47" w:rsidP="00FF2231">
            <w:pPr>
              <w:tabs>
                <w:tab w:val="left" w:pos="459"/>
              </w:tabs>
              <w:bidi/>
              <w:spacing w:line="360" w:lineRule="exact"/>
              <w:jc w:val="both"/>
              <w:rPr>
                <w:rFonts w:hint="default"/>
                <w:color w:val="404040" w:themeColor="text1" w:themeTint="BF"/>
                <w:rtl/>
                <w:lang w:val="ar-SA" w:eastAsia="zh-TW"/>
              </w:rPr>
            </w:pPr>
            <w:sdt>
              <w:sdtPr>
                <w:rPr>
                  <w:color w:val="404040" w:themeColor="text1" w:themeTint="BF"/>
                  <w:rtl/>
                </w:rPr>
                <w:id w:val="608013028"/>
                <w14:checkbox>
                  <w14:checked w14:val="0"/>
                  <w14:checkedState w14:val="2612" w14:font="MS Gothic"/>
                  <w14:uncheckedState w14:val="2610" w14:font="MS Gothic"/>
                </w14:checkbox>
              </w:sdtPr>
              <w:sdtEndPr/>
              <w:sdtContent>
                <w:r w:rsidR="00F169D8" w:rsidRPr="00671DCA">
                  <w:rPr>
                    <w:rFonts w:ascii="Segoe UI Symbol" w:eastAsia="MS Gothic" w:hAnsi="Segoe UI Symbol" w:cs="Segoe UI Symbol" w:hint="default"/>
                    <w:color w:val="404040" w:themeColor="text1" w:themeTint="BF"/>
                    <w:rtl/>
                  </w:rPr>
                  <w:t>☐</w:t>
                </w:r>
              </w:sdtContent>
            </w:sdt>
            <w:r w:rsidR="00B44A46">
              <w:rPr>
                <w:rFonts w:hint="default"/>
                <w:rtl/>
              </w:rPr>
              <w:tab/>
            </w:r>
            <w:r w:rsidR="00F169D8" w:rsidRPr="00671DCA">
              <w:rPr>
                <w:rtl/>
              </w:rPr>
              <w:t>نعم</w:t>
            </w:r>
          </w:p>
        </w:tc>
      </w:tr>
      <w:tr w:rsidR="00352F1C" w:rsidRPr="00671DCA" w14:paraId="762761DD" w14:textId="77777777" w:rsidTr="00E21C34">
        <w:trPr>
          <w:trHeight w:val="223"/>
        </w:trPr>
        <w:tc>
          <w:tcPr>
            <w:tcW w:w="6709" w:type="dxa"/>
            <w:shd w:val="clear" w:color="auto" w:fill="FFFFFF" w:themeFill="background1"/>
            <w:vAlign w:val="center"/>
          </w:tcPr>
          <w:p w14:paraId="7A951AC3" w14:textId="77777777" w:rsidR="00352F1C" w:rsidRPr="00671DCA" w:rsidRDefault="00352F1C" w:rsidP="00FF2231">
            <w:pPr>
              <w:bidi/>
              <w:spacing w:line="360" w:lineRule="exact"/>
              <w:jc w:val="both"/>
              <w:textDirection w:val="tbRlV"/>
              <w:rPr>
                <w:rFonts w:hint="default"/>
                <w:color w:val="404040" w:themeColor="text1" w:themeTint="BF"/>
                <w:rtl/>
                <w:lang w:val="ar-SA" w:eastAsia="zh-TW"/>
              </w:rPr>
            </w:pPr>
            <w:r w:rsidRPr="00671DCA">
              <w:rPr>
                <w:rtl/>
              </w:rPr>
              <w:t>الاستمارة جيم - كتاب الإحالة</w:t>
            </w:r>
          </w:p>
        </w:tc>
        <w:tc>
          <w:tcPr>
            <w:tcW w:w="2695" w:type="dxa"/>
            <w:shd w:val="clear" w:color="auto" w:fill="FFFFFF" w:themeFill="background1"/>
            <w:vAlign w:val="center"/>
          </w:tcPr>
          <w:p w14:paraId="4530A499" w14:textId="42B74490" w:rsidR="00352F1C" w:rsidRPr="00671DCA" w:rsidRDefault="00275D47" w:rsidP="00FF2231">
            <w:pPr>
              <w:tabs>
                <w:tab w:val="left" w:pos="459"/>
              </w:tabs>
              <w:bidi/>
              <w:spacing w:line="360" w:lineRule="exact"/>
              <w:jc w:val="both"/>
              <w:rPr>
                <w:rFonts w:hint="default"/>
                <w:color w:val="404040" w:themeColor="text1" w:themeTint="BF"/>
                <w:rtl/>
                <w:lang w:val="ar-SA" w:eastAsia="zh-TW"/>
              </w:rPr>
            </w:pPr>
            <w:sdt>
              <w:sdtPr>
                <w:rPr>
                  <w:color w:val="404040" w:themeColor="text1" w:themeTint="BF"/>
                  <w:rtl/>
                </w:rPr>
                <w:id w:val="186342197"/>
                <w14:checkbox>
                  <w14:checked w14:val="0"/>
                  <w14:checkedState w14:val="2612" w14:font="MS Gothic"/>
                  <w14:uncheckedState w14:val="2610" w14:font="MS Gothic"/>
                </w14:checkbox>
              </w:sdtPr>
              <w:sdtEndPr/>
              <w:sdtContent>
                <w:r w:rsidR="00F169D8" w:rsidRPr="00671DCA">
                  <w:rPr>
                    <w:rFonts w:ascii="Segoe UI Symbol" w:eastAsia="MS Gothic" w:hAnsi="Segoe UI Symbol" w:cs="Segoe UI Symbol" w:hint="default"/>
                    <w:color w:val="404040" w:themeColor="text1" w:themeTint="BF"/>
                    <w:rtl/>
                  </w:rPr>
                  <w:t>☐</w:t>
                </w:r>
              </w:sdtContent>
            </w:sdt>
            <w:r w:rsidR="00B44A46">
              <w:rPr>
                <w:rFonts w:hint="default"/>
                <w:rtl/>
              </w:rPr>
              <w:tab/>
            </w:r>
            <w:r w:rsidR="00F169D8" w:rsidRPr="00671DCA">
              <w:rPr>
                <w:rtl/>
              </w:rPr>
              <w:t>نعم</w:t>
            </w:r>
          </w:p>
        </w:tc>
      </w:tr>
      <w:tr w:rsidR="00352F1C" w:rsidRPr="00671DCA" w14:paraId="6A055625" w14:textId="77777777" w:rsidTr="00E21C34">
        <w:trPr>
          <w:trHeight w:val="241"/>
        </w:trPr>
        <w:tc>
          <w:tcPr>
            <w:tcW w:w="6709" w:type="dxa"/>
            <w:shd w:val="clear" w:color="auto" w:fill="FFFFFF" w:themeFill="background1"/>
            <w:vAlign w:val="center"/>
          </w:tcPr>
          <w:p w14:paraId="5FE244C8" w14:textId="0DBA1780" w:rsidR="00352F1C" w:rsidRPr="00671DCA" w:rsidRDefault="00352F1C" w:rsidP="00FF2231">
            <w:pPr>
              <w:bidi/>
              <w:spacing w:line="360" w:lineRule="exact"/>
              <w:jc w:val="both"/>
              <w:textDirection w:val="tbRlV"/>
              <w:rPr>
                <w:rFonts w:hint="default"/>
                <w:color w:val="404040" w:themeColor="text1" w:themeTint="BF"/>
                <w:rtl/>
                <w:lang w:val="ar-SA" w:eastAsia="zh-TW"/>
              </w:rPr>
            </w:pPr>
            <w:r w:rsidRPr="00671DCA">
              <w:rPr>
                <w:rtl/>
              </w:rPr>
              <w:t>أي مرفقات أخرى (حسب الطلب المقدم)</w:t>
            </w:r>
          </w:p>
        </w:tc>
        <w:tc>
          <w:tcPr>
            <w:tcW w:w="2695" w:type="dxa"/>
            <w:shd w:val="clear" w:color="auto" w:fill="FFFFFF" w:themeFill="background1"/>
            <w:vAlign w:val="center"/>
          </w:tcPr>
          <w:p w14:paraId="0675A346" w14:textId="619E373D" w:rsidR="00352F1C" w:rsidRPr="00671DCA" w:rsidRDefault="00275D47" w:rsidP="00FF2231">
            <w:pPr>
              <w:tabs>
                <w:tab w:val="left" w:pos="459"/>
              </w:tabs>
              <w:bidi/>
              <w:spacing w:line="360" w:lineRule="exact"/>
              <w:jc w:val="both"/>
              <w:rPr>
                <w:rFonts w:hint="default"/>
                <w:color w:val="404040" w:themeColor="text1" w:themeTint="BF"/>
                <w:rtl/>
                <w:lang w:val="ar-SA" w:eastAsia="zh-TW"/>
              </w:rPr>
            </w:pPr>
            <w:sdt>
              <w:sdtPr>
                <w:rPr>
                  <w:color w:val="404040" w:themeColor="text1" w:themeTint="BF"/>
                  <w:rtl/>
                </w:rPr>
                <w:id w:val="803507345"/>
                <w14:checkbox>
                  <w14:checked w14:val="0"/>
                  <w14:checkedState w14:val="2612" w14:font="MS Gothic"/>
                  <w14:uncheckedState w14:val="2610" w14:font="MS Gothic"/>
                </w14:checkbox>
              </w:sdtPr>
              <w:sdtEndPr/>
              <w:sdtContent>
                <w:r w:rsidR="00FF2231">
                  <w:rPr>
                    <w:rFonts w:ascii="MS Gothic" w:eastAsia="MS Gothic" w:hAnsi="MS Gothic" w:hint="eastAsia"/>
                    <w:color w:val="404040" w:themeColor="text1" w:themeTint="BF"/>
                    <w:rtl/>
                  </w:rPr>
                  <w:t>☐</w:t>
                </w:r>
              </w:sdtContent>
            </w:sdt>
            <w:r w:rsidR="00B44A46">
              <w:rPr>
                <w:rFonts w:hint="default"/>
                <w:rtl/>
              </w:rPr>
              <w:tab/>
            </w:r>
            <w:r w:rsidR="00F169D8" w:rsidRPr="00671DCA">
              <w:rPr>
                <w:rtl/>
              </w:rPr>
              <w:t xml:space="preserve">نعم   </w:t>
            </w:r>
            <w:sdt>
              <w:sdtPr>
                <w:rPr>
                  <w:color w:val="404040" w:themeColor="text1" w:themeTint="BF"/>
                  <w:rtl/>
                </w:rPr>
                <w:id w:val="-17936025"/>
                <w14:checkbox>
                  <w14:checked w14:val="0"/>
                  <w14:checkedState w14:val="2612" w14:font="MS Gothic"/>
                  <w14:uncheckedState w14:val="2610" w14:font="MS Gothic"/>
                </w14:checkbox>
              </w:sdtPr>
              <w:sdtEndPr/>
              <w:sdtContent>
                <w:r w:rsidR="00B44A46">
                  <w:rPr>
                    <w:rFonts w:ascii="MS Gothic" w:eastAsia="MS Gothic" w:hAnsi="MS Gothic" w:hint="eastAsia"/>
                    <w:color w:val="404040" w:themeColor="text1" w:themeTint="BF"/>
                    <w:rtl/>
                  </w:rPr>
                  <w:t>☐</w:t>
                </w:r>
              </w:sdtContent>
            </w:sdt>
            <w:r w:rsidR="00FF2231">
              <w:rPr>
                <w:color w:val="404040" w:themeColor="text1" w:themeTint="BF"/>
                <w:rtl/>
              </w:rPr>
              <w:t xml:space="preserve">   </w:t>
            </w:r>
            <w:r w:rsidR="00FF2231" w:rsidRPr="00671DCA">
              <w:rPr>
                <w:rtl/>
              </w:rPr>
              <w:t>لا ينطبق</w:t>
            </w:r>
          </w:p>
        </w:tc>
      </w:tr>
    </w:tbl>
    <w:p w14:paraId="08B161F2" w14:textId="77777777" w:rsidR="007A27A9" w:rsidRPr="00671DCA" w:rsidRDefault="007A27A9" w:rsidP="00671DCA">
      <w:pPr>
        <w:bidi/>
        <w:jc w:val="both"/>
        <w:rPr>
          <w:rFonts w:hAnsi="Times New Roman" w:hint="default"/>
          <w:sz w:val="20"/>
          <w:rtl/>
        </w:rPr>
      </w:pPr>
      <w:r w:rsidRPr="00671DCA">
        <w:rPr>
          <w:rFonts w:hAnsi="Times New Roman"/>
          <w:sz w:val="20"/>
          <w:rtl/>
        </w:rPr>
        <w:br w:type="page"/>
      </w:r>
    </w:p>
    <w:p w14:paraId="7DAF95F5" w14:textId="2F676AE1" w:rsidR="00031BED" w:rsidRPr="00FC2BCE" w:rsidRDefault="00AA46A0" w:rsidP="00B4475D">
      <w:pPr>
        <w:pStyle w:val="Heading2"/>
        <w:pBdr>
          <w:top w:val="none" w:sz="0" w:space="0" w:color="auto"/>
          <w:left w:val="none" w:sz="0" w:space="0" w:color="auto"/>
          <w:bottom w:val="none" w:sz="0" w:space="0" w:color="auto"/>
          <w:right w:val="none" w:sz="0" w:space="0" w:color="auto"/>
        </w:pBdr>
        <w:shd w:val="clear" w:color="auto" w:fill="D9D9D9" w:themeFill="background1" w:themeFillShade="D9"/>
        <w:bidi/>
        <w:spacing w:before="0" w:after="120" w:line="400" w:lineRule="exact"/>
        <w:jc w:val="both"/>
        <w:textDirection w:val="tbRlV"/>
        <w:rPr>
          <w:rFonts w:hAnsi="Times New Roman" w:hint="default"/>
          <w:b/>
          <w:bCs/>
          <w:szCs w:val="30"/>
          <w:rtl/>
          <w:lang w:val="ar-SA" w:eastAsia="zh-TW"/>
        </w:rPr>
      </w:pPr>
      <w:r w:rsidRPr="00FC2BCE">
        <w:rPr>
          <w:rFonts w:hAnsi="Times New Roman"/>
          <w:b/>
          <w:bCs/>
          <w:szCs w:val="30"/>
          <w:rtl/>
        </w:rPr>
        <w:t>٢-٢</w:t>
      </w:r>
      <w:r w:rsidR="00E21C34">
        <w:rPr>
          <w:rFonts w:hAnsi="Times New Roman" w:hint="default"/>
          <w:b/>
          <w:bCs/>
          <w:szCs w:val="30"/>
          <w:rtl/>
        </w:rPr>
        <w:tab/>
      </w:r>
      <w:r w:rsidRPr="00FC2BCE">
        <w:rPr>
          <w:rFonts w:hAnsi="Times New Roman"/>
          <w:b/>
          <w:bCs/>
          <w:szCs w:val="30"/>
          <w:rtl/>
        </w:rPr>
        <w:t>الفرز للتحقق من الأهلية</w:t>
      </w:r>
    </w:p>
    <w:p w14:paraId="55EF34A9" w14:textId="3729C275" w:rsidR="00466C83" w:rsidRPr="00671DCA" w:rsidRDefault="00780C31" w:rsidP="00E21C34">
      <w:pPr>
        <w:tabs>
          <w:tab w:val="left" w:pos="1132"/>
        </w:tabs>
        <w:bidi/>
        <w:spacing w:after="80" w:line="400" w:lineRule="exact"/>
        <w:jc w:val="both"/>
        <w:textDirection w:val="tbRlV"/>
        <w:rPr>
          <w:rFonts w:hAnsi="Times New Roman" w:hint="default"/>
          <w:color w:val="000000"/>
          <w:sz w:val="20"/>
          <w:rtl/>
          <w:lang w:val="ar-SA" w:eastAsia="zh-TW"/>
        </w:rPr>
      </w:pPr>
      <w:r w:rsidRPr="00671DCA">
        <w:rPr>
          <w:rFonts w:hAnsi="Times New Roman"/>
          <w:sz w:val="20"/>
          <w:rtl/>
        </w:rPr>
        <w:t>الأهلية 1-</w:t>
      </w:r>
      <w:r w:rsidR="00E21C34">
        <w:rPr>
          <w:rFonts w:hAnsi="Times New Roman" w:hint="default"/>
          <w:sz w:val="20"/>
          <w:rtl/>
        </w:rPr>
        <w:tab/>
      </w:r>
      <w:r w:rsidRPr="00671DCA">
        <w:rPr>
          <w:rFonts w:hAnsi="Times New Roman"/>
          <w:sz w:val="20"/>
          <w:rtl/>
        </w:rPr>
        <w:t xml:space="preserve">هل الحكومة </w:t>
      </w:r>
      <w:r w:rsidR="00C13422">
        <w:rPr>
          <w:rFonts w:hAnsi="Times New Roman"/>
          <w:sz w:val="20"/>
          <w:rtl/>
        </w:rPr>
        <w:t>المتقدمة بالطلب</w:t>
      </w:r>
      <w:r w:rsidRPr="00671DCA">
        <w:rPr>
          <w:rFonts w:hAnsi="Times New Roman"/>
          <w:sz w:val="20"/>
          <w:rtl/>
        </w:rPr>
        <w:t xml:space="preserve"> </w:t>
      </w:r>
      <w:r w:rsidRPr="002C18C8">
        <w:rPr>
          <w:rFonts w:hAnsi="Times New Roman"/>
          <w:b/>
          <w:bCs/>
          <w:sz w:val="20"/>
          <w:rtl/>
        </w:rPr>
        <w:t>طرف</w:t>
      </w:r>
      <w:r w:rsidRPr="00671DCA">
        <w:rPr>
          <w:rFonts w:hAnsi="Times New Roman"/>
          <w:sz w:val="20"/>
          <w:rtl/>
        </w:rPr>
        <w:t xml:space="preserve"> في الاتفاقية وقت تقديم الطلب؟</w:t>
      </w:r>
    </w:p>
    <w:p w14:paraId="02EF844A" w14:textId="56127769" w:rsidR="00780C31" w:rsidRPr="00671DCA" w:rsidRDefault="00780C31" w:rsidP="00E21C34">
      <w:pPr>
        <w:tabs>
          <w:tab w:val="left" w:pos="1132"/>
        </w:tabs>
        <w:bidi/>
        <w:spacing w:after="80" w:line="400" w:lineRule="exact"/>
        <w:jc w:val="both"/>
        <w:textDirection w:val="tbRlV"/>
        <w:rPr>
          <w:rFonts w:hAnsi="Times New Roman" w:hint="default"/>
          <w:sz w:val="20"/>
          <w:rtl/>
          <w:lang w:val="ar-SA" w:eastAsia="zh-TW"/>
        </w:rPr>
      </w:pPr>
      <w:r w:rsidRPr="00671DCA">
        <w:rPr>
          <w:rFonts w:hAnsi="Times New Roman"/>
          <w:sz w:val="20"/>
          <w:rtl/>
        </w:rPr>
        <w:t>الأهلية 2-</w:t>
      </w:r>
      <w:r w:rsidR="00E21C34">
        <w:rPr>
          <w:rFonts w:hAnsi="Times New Roman" w:hint="default"/>
          <w:sz w:val="20"/>
          <w:rtl/>
        </w:rPr>
        <w:tab/>
      </w:r>
      <w:r w:rsidRPr="00671DCA">
        <w:rPr>
          <w:rFonts w:hAnsi="Times New Roman"/>
          <w:sz w:val="20"/>
          <w:rtl/>
        </w:rPr>
        <w:t xml:space="preserve">هل الحكومة </w:t>
      </w:r>
      <w:r w:rsidR="00C13422">
        <w:rPr>
          <w:rFonts w:hAnsi="Times New Roman"/>
          <w:sz w:val="20"/>
          <w:rtl/>
        </w:rPr>
        <w:t>المتقدمة بالطلب</w:t>
      </w:r>
      <w:r w:rsidRPr="00671DCA">
        <w:rPr>
          <w:rFonts w:hAnsi="Times New Roman"/>
          <w:sz w:val="20"/>
          <w:rtl/>
        </w:rPr>
        <w:t xml:space="preserve"> من البلدان النامية أ</w:t>
      </w:r>
      <w:r w:rsidR="002C18C8">
        <w:rPr>
          <w:rFonts w:hAnsi="Times New Roman"/>
          <w:sz w:val="20"/>
          <w:rtl/>
        </w:rPr>
        <w:t>و</w:t>
      </w:r>
      <w:r w:rsidRPr="00671DCA">
        <w:rPr>
          <w:rFonts w:hAnsi="Times New Roman"/>
          <w:sz w:val="20"/>
          <w:rtl/>
        </w:rPr>
        <w:t xml:space="preserve"> أقل البلدان نمواً أ</w:t>
      </w:r>
      <w:r w:rsidR="002C18C8">
        <w:rPr>
          <w:rFonts w:hAnsi="Times New Roman"/>
          <w:sz w:val="20"/>
          <w:rtl/>
        </w:rPr>
        <w:t>و</w:t>
      </w:r>
      <w:r w:rsidRPr="00671DCA">
        <w:rPr>
          <w:rFonts w:hAnsi="Times New Roman"/>
          <w:sz w:val="20"/>
          <w:rtl/>
        </w:rPr>
        <w:t xml:space="preserve"> البلدان الجزرية الصغيرة النامية أ</w:t>
      </w:r>
      <w:r w:rsidR="002C18C8">
        <w:rPr>
          <w:rFonts w:hAnsi="Times New Roman"/>
          <w:sz w:val="20"/>
          <w:rtl/>
        </w:rPr>
        <w:t>و</w:t>
      </w:r>
      <w:r w:rsidRPr="00671DCA">
        <w:rPr>
          <w:rFonts w:hAnsi="Times New Roman"/>
          <w:sz w:val="20"/>
          <w:rtl/>
        </w:rPr>
        <w:t xml:space="preserve"> البلدان التي يمر اقتصادها بمرحلة انتقالية؟</w:t>
      </w:r>
    </w:p>
    <w:p w14:paraId="18AB07B2" w14:textId="35FE17D4" w:rsidR="00D863F2" w:rsidRPr="00671DCA" w:rsidRDefault="00780C31" w:rsidP="00E21C34">
      <w:pPr>
        <w:tabs>
          <w:tab w:val="left" w:pos="1132"/>
        </w:tabs>
        <w:bidi/>
        <w:spacing w:after="80" w:line="400" w:lineRule="exact"/>
        <w:jc w:val="both"/>
        <w:textDirection w:val="tbRlV"/>
        <w:rPr>
          <w:rFonts w:hAnsi="Times New Roman" w:hint="default"/>
          <w:sz w:val="20"/>
          <w:rtl/>
          <w:lang w:val="ar-SA" w:eastAsia="zh-TW"/>
        </w:rPr>
      </w:pPr>
      <w:r w:rsidRPr="00671DCA">
        <w:rPr>
          <w:rFonts w:hAnsi="Times New Roman"/>
          <w:sz w:val="20"/>
          <w:rtl/>
        </w:rPr>
        <w:t>الأهلية 3-</w:t>
      </w:r>
      <w:r w:rsidR="00E21C34">
        <w:rPr>
          <w:rFonts w:hAnsi="Times New Roman" w:hint="default"/>
          <w:sz w:val="20"/>
          <w:rtl/>
        </w:rPr>
        <w:tab/>
      </w:r>
      <w:r w:rsidRPr="00671DCA">
        <w:rPr>
          <w:rFonts w:hAnsi="Times New Roman"/>
          <w:sz w:val="20"/>
          <w:rtl/>
        </w:rPr>
        <w:t xml:space="preserve">هل سبق أن تلقت الحكومة </w:t>
      </w:r>
      <w:r w:rsidR="00C13422">
        <w:rPr>
          <w:rFonts w:hAnsi="Times New Roman"/>
          <w:sz w:val="20"/>
          <w:rtl/>
        </w:rPr>
        <w:t>المتقدمة بالطلب</w:t>
      </w:r>
      <w:r w:rsidRPr="00671DCA">
        <w:rPr>
          <w:rFonts w:hAnsi="Times New Roman"/>
          <w:sz w:val="20"/>
          <w:rtl/>
        </w:rPr>
        <w:t xml:space="preserve"> مساعدة من </w:t>
      </w:r>
      <w:r w:rsidRPr="00FC2BCE">
        <w:rPr>
          <w:rFonts w:hAnsi="Times New Roman"/>
          <w:b/>
          <w:bCs/>
          <w:sz w:val="20"/>
          <w:rtl/>
        </w:rPr>
        <w:t>مرفق البيئة العالمية و/أو البرنامج الخاص</w:t>
      </w:r>
      <w:r w:rsidRPr="00671DCA">
        <w:rPr>
          <w:rFonts w:hAnsi="Times New Roman"/>
          <w:sz w:val="20"/>
          <w:rtl/>
        </w:rPr>
        <w:t xml:space="preserve"> لدعم تنفيذ الالتزامات المنصوص عليها في اتفاقية </w:t>
      </w:r>
      <w:proofErr w:type="spellStart"/>
      <w:r w:rsidRPr="00671DCA">
        <w:rPr>
          <w:rFonts w:hAnsi="Times New Roman"/>
          <w:sz w:val="20"/>
          <w:rtl/>
        </w:rPr>
        <w:t>ميناماتا</w:t>
      </w:r>
      <w:proofErr w:type="spellEnd"/>
      <w:r w:rsidRPr="00671DCA">
        <w:rPr>
          <w:rFonts w:hAnsi="Times New Roman"/>
          <w:sz w:val="20"/>
          <w:rtl/>
        </w:rPr>
        <w:t>؟</w:t>
      </w:r>
    </w:p>
    <w:p w14:paraId="2C75515B" w14:textId="332DB16A" w:rsidR="00031BED" w:rsidRPr="00FC2BCE" w:rsidRDefault="00AA46A0" w:rsidP="00B4475D">
      <w:pPr>
        <w:pStyle w:val="Heading2"/>
        <w:pBdr>
          <w:top w:val="none" w:sz="0" w:space="0" w:color="auto"/>
          <w:left w:val="none" w:sz="0" w:space="0" w:color="auto"/>
          <w:bottom w:val="none" w:sz="0" w:space="0" w:color="auto"/>
          <w:right w:val="none" w:sz="0" w:space="0" w:color="auto"/>
        </w:pBdr>
        <w:shd w:val="clear" w:color="auto" w:fill="D9D9D9" w:themeFill="background1" w:themeFillShade="D9"/>
        <w:bidi/>
        <w:spacing w:before="0" w:after="120" w:line="400" w:lineRule="exact"/>
        <w:jc w:val="both"/>
        <w:textDirection w:val="tbRlV"/>
        <w:rPr>
          <w:rFonts w:hAnsi="Times New Roman" w:hint="default"/>
          <w:b/>
          <w:bCs/>
          <w:szCs w:val="30"/>
          <w:rtl/>
          <w:lang w:val="ar-SA" w:eastAsia="zh-TW"/>
        </w:rPr>
      </w:pPr>
      <w:r w:rsidRPr="00FC2BCE">
        <w:rPr>
          <w:rFonts w:hAnsi="Times New Roman"/>
          <w:b/>
          <w:bCs/>
          <w:szCs w:val="30"/>
          <w:rtl/>
        </w:rPr>
        <w:t>٢-٣</w:t>
      </w:r>
      <w:r w:rsidR="00E21C34">
        <w:rPr>
          <w:rFonts w:hAnsi="Times New Roman" w:hint="default"/>
          <w:b/>
          <w:bCs/>
          <w:szCs w:val="30"/>
          <w:rtl/>
        </w:rPr>
        <w:tab/>
      </w:r>
      <w:r w:rsidRPr="00FC2BCE">
        <w:rPr>
          <w:rFonts w:hAnsi="Times New Roman"/>
          <w:b/>
          <w:bCs/>
          <w:szCs w:val="30"/>
          <w:rtl/>
        </w:rPr>
        <w:t>تقييم الاتساق</w:t>
      </w:r>
    </w:p>
    <w:p w14:paraId="524E9A32" w14:textId="7211E936" w:rsidR="00780C31" w:rsidRPr="008844FD" w:rsidRDefault="00CE6E68" w:rsidP="00E21C34">
      <w:pPr>
        <w:tabs>
          <w:tab w:val="left" w:pos="1132"/>
        </w:tabs>
        <w:bidi/>
        <w:spacing w:after="80" w:line="400" w:lineRule="exact"/>
        <w:jc w:val="both"/>
        <w:textDirection w:val="tbRlV"/>
        <w:rPr>
          <w:rFonts w:hAnsi="Times New Roman" w:hint="default"/>
          <w:sz w:val="20"/>
          <w:rtl/>
          <w:lang w:val="ar-SA" w:eastAsia="zh-TW"/>
        </w:rPr>
      </w:pPr>
      <w:r w:rsidRPr="00671DCA">
        <w:rPr>
          <w:rFonts w:hAnsi="Times New Roman"/>
          <w:sz w:val="20"/>
          <w:rtl/>
        </w:rPr>
        <w:t>الاتساق 1-</w:t>
      </w:r>
      <w:r w:rsidR="00E21C34">
        <w:rPr>
          <w:rFonts w:hAnsi="Times New Roman" w:hint="default"/>
          <w:sz w:val="20"/>
          <w:rtl/>
        </w:rPr>
        <w:tab/>
      </w:r>
      <w:r w:rsidRPr="00671DCA">
        <w:rPr>
          <w:rFonts w:hAnsi="Times New Roman"/>
          <w:sz w:val="20"/>
          <w:rtl/>
        </w:rPr>
        <w:t>هل تحس</w:t>
      </w:r>
      <w:r w:rsidR="002C18C8">
        <w:rPr>
          <w:rFonts w:hAnsi="Times New Roman"/>
          <w:sz w:val="20"/>
          <w:rtl/>
        </w:rPr>
        <w:t>ِّ</w:t>
      </w:r>
      <w:r w:rsidRPr="00671DCA">
        <w:rPr>
          <w:rFonts w:hAnsi="Times New Roman"/>
          <w:sz w:val="20"/>
          <w:rtl/>
        </w:rPr>
        <w:t xml:space="preserve">ن مخرجات المشروع من قدرة الحكومة </w:t>
      </w:r>
      <w:r w:rsidR="00C13422">
        <w:rPr>
          <w:rFonts w:hAnsi="Times New Roman"/>
          <w:sz w:val="20"/>
          <w:rtl/>
        </w:rPr>
        <w:t>المتقدمة بالطلب</w:t>
      </w:r>
      <w:r w:rsidRPr="00671DCA">
        <w:rPr>
          <w:rFonts w:hAnsi="Times New Roman"/>
          <w:sz w:val="20"/>
          <w:rtl/>
        </w:rPr>
        <w:t xml:space="preserve"> على </w:t>
      </w:r>
      <w:r w:rsidRPr="00FC2BCE">
        <w:rPr>
          <w:rFonts w:hAnsi="Times New Roman"/>
          <w:b/>
          <w:bCs/>
          <w:sz w:val="20"/>
          <w:rtl/>
        </w:rPr>
        <w:t>تنفيذ الالتزامات</w:t>
      </w:r>
      <w:r w:rsidRPr="00671DCA">
        <w:rPr>
          <w:rFonts w:hAnsi="Times New Roman"/>
          <w:sz w:val="20"/>
          <w:rtl/>
        </w:rPr>
        <w:t xml:space="preserve"> بموجب اتفاقية </w:t>
      </w:r>
      <w:proofErr w:type="spellStart"/>
      <w:r w:rsidRPr="00671DCA">
        <w:rPr>
          <w:rFonts w:hAnsi="Times New Roman"/>
          <w:sz w:val="20"/>
          <w:rtl/>
        </w:rPr>
        <w:t>ميناماتا</w:t>
      </w:r>
      <w:proofErr w:type="spellEnd"/>
      <w:r w:rsidRPr="00671DCA">
        <w:rPr>
          <w:rFonts w:hAnsi="Times New Roman"/>
          <w:sz w:val="20"/>
          <w:rtl/>
        </w:rPr>
        <w:t>؟</w:t>
      </w:r>
    </w:p>
    <w:p w14:paraId="06DAF828" w14:textId="3240A274" w:rsidR="00930D5C" w:rsidRPr="00671DCA" w:rsidRDefault="00CE6E68" w:rsidP="00E21C34">
      <w:pPr>
        <w:tabs>
          <w:tab w:val="left" w:pos="1132"/>
        </w:tabs>
        <w:bidi/>
        <w:spacing w:after="80" w:line="400" w:lineRule="exact"/>
        <w:jc w:val="both"/>
        <w:textDirection w:val="tbRlV"/>
        <w:rPr>
          <w:rFonts w:hAnsi="Times New Roman" w:hint="default"/>
          <w:sz w:val="20"/>
          <w:rtl/>
          <w:lang w:val="ar-SA" w:eastAsia="zh-TW"/>
        </w:rPr>
      </w:pPr>
      <w:r w:rsidRPr="00671DCA">
        <w:rPr>
          <w:rFonts w:hAnsi="Times New Roman"/>
          <w:sz w:val="20"/>
          <w:rtl/>
        </w:rPr>
        <w:t>الاتساق 2-</w:t>
      </w:r>
      <w:r w:rsidR="00E21C34">
        <w:rPr>
          <w:rFonts w:hAnsi="Times New Roman" w:hint="default"/>
          <w:sz w:val="20"/>
          <w:rtl/>
        </w:rPr>
        <w:tab/>
      </w:r>
      <w:r w:rsidRPr="00671DCA">
        <w:rPr>
          <w:rFonts w:hAnsi="Times New Roman"/>
          <w:sz w:val="20"/>
          <w:rtl/>
        </w:rPr>
        <w:t xml:space="preserve">هل </w:t>
      </w:r>
      <w:r w:rsidR="002C18C8">
        <w:rPr>
          <w:rFonts w:hAnsi="Times New Roman"/>
          <w:sz w:val="20"/>
          <w:rtl/>
        </w:rPr>
        <w:t>يستند</w:t>
      </w:r>
      <w:r w:rsidRPr="00671DCA">
        <w:rPr>
          <w:rFonts w:hAnsi="Times New Roman"/>
          <w:sz w:val="20"/>
          <w:rtl/>
        </w:rPr>
        <w:t xml:space="preserve"> المشروع </w:t>
      </w:r>
      <w:r w:rsidR="002C18C8">
        <w:rPr>
          <w:rFonts w:hAnsi="Times New Roman"/>
          <w:sz w:val="20"/>
          <w:rtl/>
        </w:rPr>
        <w:t>إلى</w:t>
      </w:r>
      <w:r w:rsidRPr="00671DCA">
        <w:rPr>
          <w:rFonts w:hAnsi="Times New Roman"/>
          <w:sz w:val="20"/>
          <w:rtl/>
        </w:rPr>
        <w:t xml:space="preserve"> المبادرات والمشاريع السابقة والآليات المنشأة وهل </w:t>
      </w:r>
      <w:r w:rsidR="00C13422">
        <w:rPr>
          <w:rFonts w:hAnsi="Times New Roman"/>
          <w:sz w:val="20"/>
          <w:rtl/>
        </w:rPr>
        <w:t>يعتمد على</w:t>
      </w:r>
      <w:r w:rsidRPr="00671DCA">
        <w:rPr>
          <w:rFonts w:hAnsi="Times New Roman"/>
          <w:sz w:val="20"/>
          <w:rtl/>
        </w:rPr>
        <w:t xml:space="preserve"> </w:t>
      </w:r>
      <w:r w:rsidRPr="00FC2BCE">
        <w:rPr>
          <w:rFonts w:hAnsi="Times New Roman"/>
          <w:b/>
          <w:bCs/>
          <w:sz w:val="20"/>
          <w:rtl/>
        </w:rPr>
        <w:t>الدروس المستفادة</w:t>
      </w:r>
      <w:r w:rsidRPr="00671DCA">
        <w:rPr>
          <w:rFonts w:hAnsi="Times New Roman"/>
          <w:sz w:val="20"/>
          <w:rtl/>
        </w:rPr>
        <w:t xml:space="preserve">؟ </w:t>
      </w:r>
    </w:p>
    <w:p w14:paraId="49628ABF" w14:textId="794F5220" w:rsidR="00930D5C" w:rsidRPr="00671DCA" w:rsidRDefault="00CE6E68" w:rsidP="00E21C34">
      <w:pPr>
        <w:tabs>
          <w:tab w:val="left" w:pos="1132"/>
        </w:tabs>
        <w:bidi/>
        <w:spacing w:after="80" w:line="400" w:lineRule="exact"/>
        <w:jc w:val="both"/>
        <w:textDirection w:val="tbRlV"/>
        <w:rPr>
          <w:rFonts w:hAnsi="Times New Roman" w:hint="default"/>
          <w:sz w:val="20"/>
          <w:rtl/>
          <w:lang w:val="ar-SA" w:eastAsia="zh-TW"/>
        </w:rPr>
      </w:pPr>
      <w:r w:rsidRPr="00671DCA">
        <w:rPr>
          <w:rFonts w:hAnsi="Times New Roman"/>
          <w:sz w:val="20"/>
          <w:rtl/>
        </w:rPr>
        <w:t>الاتساق 3-</w:t>
      </w:r>
      <w:r w:rsidR="00E21C34">
        <w:rPr>
          <w:rFonts w:hAnsi="Times New Roman" w:hint="default"/>
          <w:sz w:val="20"/>
          <w:rtl/>
        </w:rPr>
        <w:tab/>
      </w:r>
      <w:r w:rsidRPr="00671DCA">
        <w:rPr>
          <w:rFonts w:hAnsi="Times New Roman"/>
          <w:sz w:val="20"/>
          <w:rtl/>
        </w:rPr>
        <w:t xml:space="preserve">هل </w:t>
      </w:r>
      <w:r w:rsidR="002C18C8">
        <w:rPr>
          <w:rFonts w:hAnsi="Times New Roman"/>
          <w:b/>
          <w:bCs/>
          <w:sz w:val="20"/>
          <w:rtl/>
        </w:rPr>
        <w:t>يشارك</w:t>
      </w:r>
      <w:r w:rsidRPr="00FC2BCE">
        <w:rPr>
          <w:rFonts w:hAnsi="Times New Roman"/>
          <w:b/>
          <w:bCs/>
          <w:sz w:val="20"/>
          <w:rtl/>
        </w:rPr>
        <w:t xml:space="preserve"> المشروع على المستوى الوطني</w:t>
      </w:r>
      <w:r w:rsidRPr="00671DCA">
        <w:rPr>
          <w:rFonts w:hAnsi="Times New Roman"/>
          <w:sz w:val="20"/>
          <w:rtl/>
        </w:rPr>
        <w:t xml:space="preserve"> مع الشركاء والجهات الفاعلة المعنية الأخرى؟</w:t>
      </w:r>
    </w:p>
    <w:p w14:paraId="72F5AD6A" w14:textId="0E779BB8" w:rsidR="00930D5C" w:rsidRPr="00671DCA" w:rsidRDefault="00CE6E68" w:rsidP="00E21C34">
      <w:pPr>
        <w:tabs>
          <w:tab w:val="left" w:pos="1132"/>
        </w:tabs>
        <w:bidi/>
        <w:spacing w:after="80" w:line="400" w:lineRule="exact"/>
        <w:jc w:val="both"/>
        <w:textDirection w:val="tbRlV"/>
        <w:rPr>
          <w:rFonts w:hAnsi="Times New Roman" w:hint="default"/>
          <w:sz w:val="20"/>
          <w:rtl/>
          <w:lang w:val="ar-SA" w:eastAsia="zh-TW"/>
        </w:rPr>
      </w:pPr>
      <w:r w:rsidRPr="00671DCA">
        <w:rPr>
          <w:rFonts w:hAnsi="Times New Roman"/>
          <w:sz w:val="20"/>
          <w:rtl/>
        </w:rPr>
        <w:t>الاتساق 4-</w:t>
      </w:r>
      <w:r w:rsidR="00E21C34">
        <w:rPr>
          <w:rFonts w:hAnsi="Times New Roman" w:hint="default"/>
          <w:sz w:val="20"/>
          <w:rtl/>
        </w:rPr>
        <w:tab/>
      </w:r>
      <w:r w:rsidRPr="00671DCA">
        <w:rPr>
          <w:rFonts w:hAnsi="Times New Roman"/>
          <w:sz w:val="20"/>
          <w:rtl/>
        </w:rPr>
        <w:t xml:space="preserve">هل </w:t>
      </w:r>
      <w:r w:rsidR="002C18C8">
        <w:rPr>
          <w:rFonts w:hAnsi="Times New Roman"/>
          <w:b/>
          <w:bCs/>
          <w:sz w:val="20"/>
          <w:rtl/>
        </w:rPr>
        <w:t>يشارك</w:t>
      </w:r>
      <w:r w:rsidRPr="00FC2BCE">
        <w:rPr>
          <w:rFonts w:hAnsi="Times New Roman"/>
          <w:b/>
          <w:bCs/>
          <w:sz w:val="20"/>
          <w:rtl/>
        </w:rPr>
        <w:t xml:space="preserve"> المشروع على المستوى الإقليمي</w:t>
      </w:r>
      <w:r w:rsidRPr="00671DCA">
        <w:rPr>
          <w:rFonts w:hAnsi="Times New Roman"/>
          <w:sz w:val="20"/>
          <w:rtl/>
        </w:rPr>
        <w:t>، بسبل من بينها تشجيع التعاون بين بلدان الجنوب؟</w:t>
      </w:r>
    </w:p>
    <w:p w14:paraId="74AD886A" w14:textId="41A9FA22" w:rsidR="00D04F42" w:rsidRPr="00671DCA" w:rsidRDefault="00CE6E68" w:rsidP="00E21C34">
      <w:pPr>
        <w:tabs>
          <w:tab w:val="left" w:pos="1132"/>
        </w:tabs>
        <w:bidi/>
        <w:spacing w:after="80" w:line="400" w:lineRule="exact"/>
        <w:jc w:val="both"/>
        <w:textDirection w:val="tbRlV"/>
        <w:rPr>
          <w:rFonts w:hAnsi="Times New Roman" w:hint="default"/>
          <w:sz w:val="20"/>
          <w:rtl/>
          <w:lang w:val="ar-SA" w:eastAsia="zh-TW"/>
        </w:rPr>
      </w:pPr>
      <w:r w:rsidRPr="00671DCA">
        <w:rPr>
          <w:rFonts w:hAnsi="Times New Roman"/>
          <w:sz w:val="20"/>
          <w:rtl/>
        </w:rPr>
        <w:t>الاتساق 5-</w:t>
      </w:r>
      <w:r w:rsidR="00E21C34">
        <w:rPr>
          <w:rFonts w:hAnsi="Times New Roman" w:hint="default"/>
          <w:sz w:val="20"/>
          <w:rtl/>
        </w:rPr>
        <w:tab/>
      </w:r>
      <w:r w:rsidRPr="00671DCA">
        <w:rPr>
          <w:rFonts w:hAnsi="Times New Roman"/>
          <w:sz w:val="20"/>
          <w:rtl/>
        </w:rPr>
        <w:t>هل يتسق المشروع مع النهج المتكامل لتمويل الإدارة السليمة للمواد الكيميائية والنفايات</w:t>
      </w:r>
      <w:r w:rsidRPr="00671DCA">
        <w:rPr>
          <w:rFonts w:hAnsi="Times New Roman"/>
          <w:sz w:val="20"/>
          <w:vertAlign w:val="superscript"/>
          <w:rtl/>
        </w:rPr>
        <w:t>(</w:t>
      </w:r>
      <w:r w:rsidR="008E1622" w:rsidRPr="00671DCA">
        <w:rPr>
          <w:rStyle w:val="FootnoteReference"/>
          <w:rFonts w:hAnsi="Times New Roman"/>
          <w:sz w:val="20"/>
          <w:rtl/>
        </w:rPr>
        <w:footnoteReference w:id="5"/>
      </w:r>
      <w:r w:rsidRPr="00671DCA">
        <w:rPr>
          <w:rFonts w:hAnsi="Times New Roman"/>
          <w:sz w:val="20"/>
          <w:vertAlign w:val="superscript"/>
          <w:rtl/>
        </w:rPr>
        <w:t>)</w:t>
      </w:r>
      <w:r w:rsidRPr="00671DCA">
        <w:rPr>
          <w:rFonts w:hAnsi="Times New Roman"/>
          <w:sz w:val="20"/>
          <w:rtl/>
        </w:rPr>
        <w:t xml:space="preserve">، لدعم </w:t>
      </w:r>
      <w:r w:rsidR="002C18C8">
        <w:rPr>
          <w:rFonts w:hAnsi="Times New Roman"/>
          <w:b/>
          <w:bCs/>
          <w:sz w:val="20"/>
          <w:rtl/>
        </w:rPr>
        <w:t>الإدماج</w:t>
      </w:r>
      <w:r w:rsidRPr="00FC2BCE">
        <w:rPr>
          <w:rFonts w:hAnsi="Times New Roman"/>
          <w:b/>
          <w:bCs/>
          <w:sz w:val="20"/>
          <w:rtl/>
        </w:rPr>
        <w:t xml:space="preserve"> على الصعيد الوطني</w:t>
      </w:r>
      <w:r w:rsidRPr="00671DCA">
        <w:rPr>
          <w:rFonts w:hAnsi="Times New Roman"/>
          <w:sz w:val="20"/>
          <w:rtl/>
        </w:rPr>
        <w:t>؟</w:t>
      </w:r>
    </w:p>
    <w:p w14:paraId="6CBDBDC2" w14:textId="48B49DA1" w:rsidR="00D04F42" w:rsidRPr="00671DCA" w:rsidRDefault="00CE6E68" w:rsidP="00E21C34">
      <w:pPr>
        <w:tabs>
          <w:tab w:val="left" w:pos="1132"/>
        </w:tabs>
        <w:bidi/>
        <w:spacing w:after="80" w:line="400" w:lineRule="exact"/>
        <w:jc w:val="both"/>
        <w:textDirection w:val="tbRlV"/>
        <w:rPr>
          <w:rFonts w:hAnsi="Times New Roman" w:hint="default"/>
          <w:sz w:val="20"/>
          <w:rtl/>
          <w:lang w:val="ar-SA" w:eastAsia="zh-TW"/>
        </w:rPr>
      </w:pPr>
      <w:r w:rsidRPr="00671DCA">
        <w:rPr>
          <w:rFonts w:hAnsi="Times New Roman"/>
          <w:sz w:val="20"/>
          <w:rtl/>
        </w:rPr>
        <w:t>الاتساق 6-</w:t>
      </w:r>
      <w:r w:rsidR="00E21C34">
        <w:rPr>
          <w:rFonts w:hAnsi="Times New Roman" w:hint="default"/>
          <w:sz w:val="20"/>
          <w:rtl/>
        </w:rPr>
        <w:tab/>
      </w:r>
      <w:r w:rsidRPr="00671DCA">
        <w:rPr>
          <w:rFonts w:hAnsi="Times New Roman"/>
          <w:sz w:val="20"/>
          <w:rtl/>
        </w:rPr>
        <w:t>هل يتسق المشروع مع النهج المتكامل لتمويل الإدارة السليمة للمواد الكيميائية والنفايات</w:t>
      </w:r>
      <w:r w:rsidRPr="00671DCA">
        <w:rPr>
          <w:rFonts w:hAnsi="Times New Roman"/>
          <w:sz w:val="20"/>
          <w:vertAlign w:val="superscript"/>
          <w:rtl/>
        </w:rPr>
        <w:t>(</w:t>
      </w:r>
      <w:r w:rsidR="00BF772D" w:rsidRPr="00671DCA">
        <w:rPr>
          <w:rStyle w:val="FootnoteReference"/>
          <w:rFonts w:hAnsi="Times New Roman"/>
          <w:sz w:val="20"/>
          <w:rtl/>
        </w:rPr>
        <w:footnoteReference w:id="6"/>
      </w:r>
      <w:r w:rsidRPr="00671DCA">
        <w:rPr>
          <w:rFonts w:hAnsi="Times New Roman"/>
          <w:sz w:val="20"/>
          <w:vertAlign w:val="superscript"/>
          <w:rtl/>
        </w:rPr>
        <w:t>)</w:t>
      </w:r>
      <w:r w:rsidRPr="00671DCA">
        <w:rPr>
          <w:rFonts w:hAnsi="Times New Roman"/>
          <w:sz w:val="20"/>
          <w:rtl/>
        </w:rPr>
        <w:t xml:space="preserve">، لدعم </w:t>
      </w:r>
      <w:r w:rsidRPr="00FC2BCE">
        <w:rPr>
          <w:rFonts w:hAnsi="Times New Roman"/>
          <w:b/>
          <w:bCs/>
          <w:sz w:val="20"/>
          <w:rtl/>
        </w:rPr>
        <w:t>إسهامات المؤسسات الصناعية</w:t>
      </w:r>
      <w:r w:rsidRPr="00671DCA">
        <w:rPr>
          <w:rFonts w:hAnsi="Times New Roman"/>
          <w:sz w:val="20"/>
          <w:rtl/>
        </w:rPr>
        <w:t>؟</w:t>
      </w:r>
    </w:p>
    <w:p w14:paraId="313BECEC" w14:textId="0476898A" w:rsidR="008E1622" w:rsidRPr="00671DCA" w:rsidRDefault="00CE6E68" w:rsidP="00E21C34">
      <w:pPr>
        <w:tabs>
          <w:tab w:val="left" w:pos="1132"/>
        </w:tabs>
        <w:bidi/>
        <w:spacing w:after="80" w:line="400" w:lineRule="exact"/>
        <w:jc w:val="both"/>
        <w:textDirection w:val="tbRlV"/>
        <w:rPr>
          <w:rFonts w:hAnsi="Times New Roman" w:hint="default"/>
          <w:sz w:val="20"/>
          <w:rtl/>
          <w:lang w:val="ar-SA" w:eastAsia="zh-TW"/>
        </w:rPr>
      </w:pPr>
      <w:r w:rsidRPr="00671DCA">
        <w:rPr>
          <w:rFonts w:hAnsi="Times New Roman"/>
          <w:sz w:val="20"/>
          <w:rtl/>
        </w:rPr>
        <w:t>الاتساق 7</w:t>
      </w:r>
      <w:r w:rsidR="00FC2BCE">
        <w:rPr>
          <w:rFonts w:hAnsi="Times New Roman"/>
          <w:sz w:val="20"/>
          <w:rtl/>
        </w:rPr>
        <w:t>-</w:t>
      </w:r>
      <w:r w:rsidR="00E21C34">
        <w:rPr>
          <w:rFonts w:hAnsi="Times New Roman" w:hint="default"/>
          <w:sz w:val="20"/>
          <w:rtl/>
        </w:rPr>
        <w:tab/>
      </w:r>
      <w:r w:rsidRPr="00671DCA">
        <w:rPr>
          <w:rFonts w:hAnsi="Times New Roman"/>
          <w:sz w:val="20"/>
          <w:rtl/>
        </w:rPr>
        <w:t xml:space="preserve">هل يشمل مقترح المشروع </w:t>
      </w:r>
      <w:r w:rsidRPr="00FC2BCE">
        <w:rPr>
          <w:rFonts w:hAnsi="Times New Roman"/>
          <w:b/>
          <w:bCs/>
          <w:sz w:val="20"/>
          <w:rtl/>
        </w:rPr>
        <w:t>مؤشرات للأداء</w:t>
      </w:r>
      <w:r w:rsidRPr="00671DCA">
        <w:rPr>
          <w:rFonts w:hAnsi="Times New Roman"/>
          <w:sz w:val="20"/>
          <w:rtl/>
        </w:rPr>
        <w:t xml:space="preserve"> وخطوط الأساس والأهداف ذات الصلة التي تقيس </w:t>
      </w:r>
      <w:r w:rsidR="00C13422">
        <w:rPr>
          <w:rFonts w:hAnsi="Times New Roman"/>
          <w:sz w:val="20"/>
          <w:rtl/>
        </w:rPr>
        <w:t>تحسُّن</w:t>
      </w:r>
      <w:r w:rsidRPr="00671DCA">
        <w:rPr>
          <w:rFonts w:hAnsi="Times New Roman"/>
          <w:sz w:val="20"/>
          <w:rtl/>
        </w:rPr>
        <w:t xml:space="preserve"> القدرات اللازمة لتنفيذ الالتزامات بموجب الاتفاقية؟</w:t>
      </w:r>
    </w:p>
    <w:p w14:paraId="19E5E4EF" w14:textId="2379DC06" w:rsidR="008E1622" w:rsidRPr="00671DCA" w:rsidRDefault="00FC2BCE" w:rsidP="00E21C34">
      <w:pPr>
        <w:tabs>
          <w:tab w:val="left" w:pos="1132"/>
        </w:tabs>
        <w:bidi/>
        <w:spacing w:after="80" w:line="400" w:lineRule="exact"/>
        <w:jc w:val="both"/>
        <w:textDirection w:val="tbRlV"/>
        <w:rPr>
          <w:rFonts w:hAnsi="Times New Roman" w:hint="default"/>
          <w:sz w:val="20"/>
          <w:rtl/>
          <w:lang w:val="ar-SA" w:eastAsia="zh-TW"/>
        </w:rPr>
      </w:pPr>
      <w:r>
        <w:rPr>
          <w:rFonts w:hAnsi="Times New Roman"/>
          <w:sz w:val="20"/>
          <w:rtl/>
        </w:rPr>
        <w:t>الاتساق</w:t>
      </w:r>
      <w:r w:rsidR="00CE6E68" w:rsidRPr="00671DCA">
        <w:rPr>
          <w:rFonts w:hAnsi="Times New Roman"/>
          <w:sz w:val="20"/>
          <w:rtl/>
        </w:rPr>
        <w:t xml:space="preserve"> 8</w:t>
      </w:r>
      <w:r>
        <w:rPr>
          <w:rFonts w:hAnsi="Times New Roman"/>
          <w:sz w:val="20"/>
          <w:rtl/>
        </w:rPr>
        <w:t>-</w:t>
      </w:r>
      <w:r w:rsidR="00E21C34">
        <w:rPr>
          <w:rFonts w:hAnsi="Times New Roman" w:hint="default"/>
          <w:sz w:val="20"/>
          <w:rtl/>
        </w:rPr>
        <w:tab/>
      </w:r>
      <w:r w:rsidR="00CE6E68" w:rsidRPr="00671DCA">
        <w:rPr>
          <w:rFonts w:hAnsi="Times New Roman"/>
          <w:sz w:val="20"/>
          <w:rtl/>
        </w:rPr>
        <w:t xml:space="preserve">هل يراعي المشروع </w:t>
      </w:r>
      <w:r w:rsidR="00CE6E68" w:rsidRPr="00FC2BCE">
        <w:rPr>
          <w:rFonts w:hAnsi="Times New Roman"/>
          <w:b/>
          <w:bCs/>
          <w:sz w:val="20"/>
          <w:rtl/>
        </w:rPr>
        <w:t>الاعتبارات الجنسانية</w:t>
      </w:r>
      <w:r w:rsidR="00CE6E68" w:rsidRPr="00671DCA">
        <w:rPr>
          <w:rFonts w:hAnsi="Times New Roman"/>
          <w:sz w:val="20"/>
          <w:rtl/>
        </w:rPr>
        <w:t>؟</w:t>
      </w:r>
    </w:p>
    <w:p w14:paraId="5D9C8BAE" w14:textId="69C3D141" w:rsidR="00780C31" w:rsidRPr="00671DCA" w:rsidRDefault="00FC2BCE" w:rsidP="00E21C34">
      <w:pPr>
        <w:tabs>
          <w:tab w:val="left" w:pos="1132"/>
        </w:tabs>
        <w:bidi/>
        <w:spacing w:after="80" w:line="400" w:lineRule="exact"/>
        <w:jc w:val="both"/>
        <w:textDirection w:val="tbRlV"/>
        <w:rPr>
          <w:rFonts w:hAnsi="Times New Roman" w:hint="default"/>
          <w:b/>
          <w:bCs/>
          <w:sz w:val="20"/>
          <w:rtl/>
          <w:lang w:val="ar-SA" w:eastAsia="zh-TW"/>
        </w:rPr>
      </w:pPr>
      <w:r>
        <w:rPr>
          <w:rFonts w:hAnsi="Times New Roman"/>
          <w:sz w:val="20"/>
          <w:rtl/>
        </w:rPr>
        <w:t>الاتساق</w:t>
      </w:r>
      <w:r w:rsidR="00CE6E68" w:rsidRPr="00671DCA">
        <w:rPr>
          <w:rFonts w:hAnsi="Times New Roman"/>
          <w:sz w:val="20"/>
          <w:rtl/>
        </w:rPr>
        <w:t xml:space="preserve"> 9</w:t>
      </w:r>
      <w:r>
        <w:rPr>
          <w:rFonts w:hAnsi="Times New Roman"/>
          <w:sz w:val="20"/>
          <w:rtl/>
        </w:rPr>
        <w:t>-</w:t>
      </w:r>
      <w:r w:rsidR="00E21C34">
        <w:rPr>
          <w:rFonts w:hAnsi="Times New Roman" w:hint="default"/>
          <w:sz w:val="20"/>
          <w:rtl/>
        </w:rPr>
        <w:tab/>
      </w:r>
      <w:r w:rsidR="00CE6E68" w:rsidRPr="00671DCA">
        <w:rPr>
          <w:rFonts w:hAnsi="Times New Roman"/>
          <w:sz w:val="20"/>
          <w:rtl/>
        </w:rPr>
        <w:t xml:space="preserve">هل يسهم المشروع في تحقيق أهداف </w:t>
      </w:r>
      <w:r w:rsidR="00CE6E68" w:rsidRPr="00FC2BCE">
        <w:rPr>
          <w:rFonts w:hAnsi="Times New Roman"/>
          <w:b/>
          <w:bCs/>
          <w:sz w:val="20"/>
          <w:rtl/>
        </w:rPr>
        <w:t>التنمية المستدامة</w:t>
      </w:r>
      <w:r w:rsidR="00CE6E68" w:rsidRPr="00671DCA">
        <w:rPr>
          <w:rFonts w:hAnsi="Times New Roman"/>
          <w:sz w:val="20"/>
          <w:rtl/>
        </w:rPr>
        <w:t xml:space="preserve"> ويقي من الآثار البيئية أو الاجتماعية الضارة في المجالات الأخرى؟</w:t>
      </w:r>
    </w:p>
    <w:p w14:paraId="0B7AEBC3" w14:textId="77777777" w:rsidR="008E1622" w:rsidRPr="00671DCA" w:rsidRDefault="008E1622" w:rsidP="00E21C34">
      <w:pPr>
        <w:bidi/>
        <w:spacing w:after="80" w:line="400" w:lineRule="exact"/>
        <w:jc w:val="both"/>
        <w:textDirection w:val="tbRlV"/>
        <w:rPr>
          <w:rFonts w:hAnsi="Times New Roman" w:hint="default"/>
          <w:sz w:val="20"/>
          <w:rtl/>
          <w:lang w:val="ar-SA" w:eastAsia="zh-TW"/>
        </w:rPr>
      </w:pPr>
      <w:r w:rsidRPr="00671DCA">
        <w:rPr>
          <w:rFonts w:hAnsi="Times New Roman"/>
          <w:sz w:val="20"/>
          <w:rtl/>
        </w:rPr>
        <w:t>* * *</w:t>
      </w:r>
    </w:p>
    <w:p w14:paraId="4BE70261" w14:textId="59615572" w:rsidR="00780C31" w:rsidRPr="00671DCA" w:rsidRDefault="00FC2BCE" w:rsidP="00E21C34">
      <w:pPr>
        <w:tabs>
          <w:tab w:val="left" w:pos="1132"/>
        </w:tabs>
        <w:bidi/>
        <w:spacing w:after="80" w:line="400" w:lineRule="exact"/>
        <w:jc w:val="both"/>
        <w:textDirection w:val="tbRlV"/>
        <w:rPr>
          <w:rFonts w:hAnsi="Times New Roman" w:hint="default"/>
          <w:sz w:val="20"/>
          <w:rtl/>
          <w:lang w:val="ar-SA" w:eastAsia="zh-TW"/>
        </w:rPr>
      </w:pPr>
      <w:r>
        <w:rPr>
          <w:rFonts w:hAnsi="Times New Roman"/>
          <w:sz w:val="20"/>
          <w:rtl/>
        </w:rPr>
        <w:t>الاتساق</w:t>
      </w:r>
      <w:r w:rsidR="00CE6E68" w:rsidRPr="00671DCA">
        <w:rPr>
          <w:rFonts w:hAnsi="Times New Roman"/>
          <w:sz w:val="20"/>
          <w:rtl/>
        </w:rPr>
        <w:t xml:space="preserve"> 10</w:t>
      </w:r>
      <w:r>
        <w:rPr>
          <w:rFonts w:hAnsi="Times New Roman"/>
          <w:sz w:val="20"/>
          <w:rtl/>
        </w:rPr>
        <w:t>-</w:t>
      </w:r>
      <w:r w:rsidR="00E21C34">
        <w:rPr>
          <w:rFonts w:hAnsi="Times New Roman" w:hint="default"/>
          <w:sz w:val="20"/>
          <w:rtl/>
        </w:rPr>
        <w:tab/>
      </w:r>
      <w:r w:rsidR="00CE6E68" w:rsidRPr="00FC2BCE">
        <w:rPr>
          <w:rFonts w:hAnsi="Times New Roman"/>
          <w:b/>
          <w:bCs/>
          <w:sz w:val="20"/>
          <w:rtl/>
        </w:rPr>
        <w:t>المخصصات التراكمية</w:t>
      </w:r>
      <w:r w:rsidR="00CE6E68" w:rsidRPr="00671DCA">
        <w:rPr>
          <w:rFonts w:hAnsi="Times New Roman"/>
          <w:sz w:val="20"/>
          <w:rtl/>
        </w:rPr>
        <w:t>: هل استفاد البلد بالفعل من البرنامج الدولي المحدد في جولة سابقة؟</w:t>
      </w:r>
    </w:p>
    <w:p w14:paraId="291EE7F7" w14:textId="6A8581E5" w:rsidR="00780C31" w:rsidRPr="00671DCA" w:rsidRDefault="00FC2BCE" w:rsidP="00E21C34">
      <w:pPr>
        <w:bidi/>
        <w:spacing w:after="0" w:line="400" w:lineRule="exact"/>
        <w:jc w:val="both"/>
        <w:textDirection w:val="tbRlV"/>
        <w:rPr>
          <w:rFonts w:hAnsi="Times New Roman" w:hint="default"/>
          <w:sz w:val="20"/>
          <w:rtl/>
          <w:lang w:val="ar-SA" w:eastAsia="zh-TW"/>
        </w:rPr>
      </w:pPr>
      <w:r>
        <w:rPr>
          <w:rFonts w:hAnsi="Times New Roman"/>
          <w:sz w:val="20"/>
          <w:rtl/>
        </w:rPr>
        <w:t>الاتساق</w:t>
      </w:r>
      <w:r w:rsidR="00CE6E68" w:rsidRPr="00671DCA">
        <w:rPr>
          <w:rFonts w:hAnsi="Times New Roman"/>
          <w:sz w:val="20"/>
          <w:rtl/>
        </w:rPr>
        <w:t xml:space="preserve"> 11</w:t>
      </w:r>
      <w:r>
        <w:rPr>
          <w:rFonts w:hAnsi="Times New Roman"/>
          <w:sz w:val="20"/>
          <w:rtl/>
        </w:rPr>
        <w:t>-</w:t>
      </w:r>
      <w:r w:rsidR="00CE6E68" w:rsidRPr="00671DCA">
        <w:rPr>
          <w:rFonts w:hAnsi="Times New Roman"/>
          <w:sz w:val="20"/>
          <w:rtl/>
        </w:rPr>
        <w:t xml:space="preserve"> إذا كان البلد </w:t>
      </w:r>
      <w:r w:rsidR="00C13422">
        <w:rPr>
          <w:rFonts w:hAnsi="Times New Roman"/>
          <w:sz w:val="20"/>
          <w:rtl/>
        </w:rPr>
        <w:t xml:space="preserve">قد </w:t>
      </w:r>
      <w:r w:rsidR="00CE6E68" w:rsidRPr="00671DCA">
        <w:rPr>
          <w:rFonts w:hAnsi="Times New Roman"/>
          <w:sz w:val="20"/>
          <w:rtl/>
        </w:rPr>
        <w:t xml:space="preserve">استفاد من تمويل </w:t>
      </w:r>
      <w:r w:rsidR="00C13422">
        <w:rPr>
          <w:rFonts w:hAnsi="Times New Roman"/>
          <w:sz w:val="20"/>
          <w:rtl/>
        </w:rPr>
        <w:t xml:space="preserve">قدمه </w:t>
      </w:r>
      <w:r w:rsidR="00CE6E68" w:rsidRPr="00671DCA">
        <w:rPr>
          <w:rFonts w:hAnsi="Times New Roman"/>
          <w:sz w:val="20"/>
          <w:rtl/>
        </w:rPr>
        <w:t xml:space="preserve">البرنامج الدولي المحدد في الماضي، هل تتوافر </w:t>
      </w:r>
      <w:r w:rsidR="00CE6E68" w:rsidRPr="00FC2BCE">
        <w:rPr>
          <w:rFonts w:hAnsi="Times New Roman"/>
          <w:b/>
          <w:bCs/>
          <w:sz w:val="20"/>
          <w:rtl/>
        </w:rPr>
        <w:t>تقارير وتقييمات</w:t>
      </w:r>
      <w:r w:rsidR="00CE6E68" w:rsidRPr="00671DCA">
        <w:rPr>
          <w:rFonts w:hAnsi="Times New Roman"/>
          <w:sz w:val="20"/>
          <w:rtl/>
        </w:rPr>
        <w:t xml:space="preserve"> المشروع (المشاريع)؟</w:t>
      </w:r>
    </w:p>
    <w:p w14:paraId="5072D90C" w14:textId="50266F4F" w:rsidR="00031BED" w:rsidRPr="00FC2BCE" w:rsidRDefault="00AA46A0" w:rsidP="0084739A">
      <w:pPr>
        <w:pStyle w:val="Heading2"/>
        <w:pBdr>
          <w:top w:val="none" w:sz="0" w:space="0" w:color="auto"/>
          <w:left w:val="none" w:sz="0" w:space="0" w:color="auto"/>
          <w:bottom w:val="none" w:sz="0" w:space="0" w:color="auto"/>
          <w:right w:val="none" w:sz="0" w:space="0" w:color="auto"/>
        </w:pBdr>
        <w:shd w:val="clear" w:color="auto" w:fill="D9D9D9" w:themeFill="background1" w:themeFillShade="D9"/>
        <w:bidi/>
        <w:spacing w:before="0" w:after="120" w:line="400" w:lineRule="exact"/>
        <w:jc w:val="both"/>
        <w:textDirection w:val="tbRlV"/>
        <w:rPr>
          <w:rFonts w:hAnsi="Times New Roman" w:hint="default"/>
          <w:b/>
          <w:bCs/>
          <w:szCs w:val="30"/>
          <w:rtl/>
          <w:lang w:val="ar-SA" w:eastAsia="zh-TW"/>
        </w:rPr>
      </w:pPr>
      <w:r w:rsidRPr="00FC2BCE">
        <w:rPr>
          <w:rFonts w:hAnsi="Times New Roman"/>
          <w:b/>
          <w:bCs/>
          <w:szCs w:val="30"/>
          <w:rtl/>
        </w:rPr>
        <w:t>٢-٤</w:t>
      </w:r>
      <w:r w:rsidR="00693D32">
        <w:rPr>
          <w:rFonts w:hAnsi="Times New Roman" w:hint="default"/>
          <w:b/>
          <w:bCs/>
          <w:szCs w:val="30"/>
          <w:rtl/>
        </w:rPr>
        <w:tab/>
      </w:r>
      <w:r w:rsidRPr="00FC2BCE">
        <w:rPr>
          <w:rFonts w:hAnsi="Times New Roman"/>
          <w:b/>
          <w:bCs/>
          <w:szCs w:val="30"/>
          <w:rtl/>
        </w:rPr>
        <w:t>تقييم ترتيب الأولويات</w:t>
      </w:r>
    </w:p>
    <w:p w14:paraId="761334B7" w14:textId="7D91CF3A" w:rsidR="00211E5F" w:rsidRPr="00671DCA" w:rsidRDefault="00515CB7" w:rsidP="0084739A">
      <w:pPr>
        <w:tabs>
          <w:tab w:val="left" w:pos="313"/>
          <w:tab w:val="left" w:pos="1274"/>
        </w:tabs>
        <w:autoSpaceDE w:val="0"/>
        <w:autoSpaceDN w:val="0"/>
        <w:bidi/>
        <w:adjustRightInd w:val="0"/>
        <w:spacing w:after="120" w:line="400" w:lineRule="exact"/>
        <w:jc w:val="both"/>
        <w:textDirection w:val="tbRlV"/>
        <w:rPr>
          <w:rFonts w:hAnsi="Times New Roman" w:hint="default"/>
          <w:sz w:val="20"/>
          <w:rtl/>
          <w:lang w:val="ar-SA" w:eastAsia="zh-TW"/>
        </w:rPr>
      </w:pPr>
      <w:r w:rsidRPr="00671DCA">
        <w:rPr>
          <w:rFonts w:hAnsi="Times New Roman"/>
          <w:sz w:val="20"/>
          <w:rtl/>
        </w:rPr>
        <w:t>الأولويات 1-</w:t>
      </w:r>
      <w:r w:rsidR="00693D32">
        <w:rPr>
          <w:rFonts w:hAnsi="Times New Roman" w:hint="default"/>
          <w:sz w:val="20"/>
          <w:rtl/>
        </w:rPr>
        <w:tab/>
      </w:r>
      <w:r w:rsidRPr="00671DCA">
        <w:rPr>
          <w:rFonts w:hAnsi="Times New Roman"/>
          <w:sz w:val="20"/>
          <w:rtl/>
        </w:rPr>
        <w:t xml:space="preserve">إلى أي مدى قدم المشروع مؤشراً </w:t>
      </w:r>
      <w:r w:rsidRPr="00D94FE1">
        <w:rPr>
          <w:rFonts w:hAnsi="Times New Roman"/>
          <w:b/>
          <w:bCs/>
          <w:sz w:val="20"/>
          <w:rtl/>
        </w:rPr>
        <w:t>لحجم الآثار البيئية والصحية المحتملة</w:t>
      </w:r>
      <w:r w:rsidRPr="00671DCA">
        <w:rPr>
          <w:rFonts w:hAnsi="Times New Roman"/>
          <w:sz w:val="20"/>
          <w:rtl/>
        </w:rPr>
        <w:t>؟</w:t>
      </w:r>
    </w:p>
    <w:p w14:paraId="26A3E357" w14:textId="58B5615D" w:rsidR="00211E5F" w:rsidRPr="00671DCA" w:rsidRDefault="00515CB7" w:rsidP="00693D32">
      <w:pPr>
        <w:tabs>
          <w:tab w:val="left" w:pos="1274"/>
        </w:tabs>
        <w:bidi/>
        <w:spacing w:after="120" w:line="400" w:lineRule="exact"/>
        <w:jc w:val="both"/>
        <w:textDirection w:val="tbRlV"/>
        <w:rPr>
          <w:rFonts w:hAnsi="Times New Roman" w:hint="default"/>
          <w:sz w:val="20"/>
          <w:rtl/>
          <w:lang w:val="ar-SA" w:eastAsia="zh-TW"/>
        </w:rPr>
      </w:pPr>
      <w:r w:rsidRPr="00671DCA">
        <w:rPr>
          <w:rFonts w:hAnsi="Times New Roman"/>
          <w:sz w:val="20"/>
          <w:rtl/>
        </w:rPr>
        <w:t>الأولوية 2-</w:t>
      </w:r>
      <w:r w:rsidR="00693D32">
        <w:rPr>
          <w:rFonts w:hAnsi="Times New Roman" w:hint="default"/>
          <w:sz w:val="20"/>
          <w:rtl/>
        </w:rPr>
        <w:tab/>
      </w:r>
      <w:r w:rsidRPr="00671DCA">
        <w:rPr>
          <w:rFonts w:hAnsi="Times New Roman"/>
          <w:sz w:val="20"/>
          <w:rtl/>
        </w:rPr>
        <w:t xml:space="preserve">هل سيسفر المشروع عن إيجاد </w:t>
      </w:r>
      <w:r w:rsidRPr="00D94FE1">
        <w:rPr>
          <w:rFonts w:hAnsi="Times New Roman"/>
          <w:b/>
          <w:bCs/>
          <w:sz w:val="20"/>
          <w:rtl/>
        </w:rPr>
        <w:t>القدرة المستدامة</w:t>
      </w:r>
      <w:r w:rsidRPr="00671DCA">
        <w:rPr>
          <w:rFonts w:hAnsi="Times New Roman"/>
          <w:sz w:val="20"/>
          <w:rtl/>
        </w:rPr>
        <w:t xml:space="preserve"> لدى الحكومة </w:t>
      </w:r>
      <w:r w:rsidR="00793F32">
        <w:rPr>
          <w:rFonts w:hAnsi="Times New Roman"/>
          <w:sz w:val="20"/>
          <w:rtl/>
        </w:rPr>
        <w:t>المتقدمة ب</w:t>
      </w:r>
      <w:r w:rsidRPr="00671DCA">
        <w:rPr>
          <w:rFonts w:hAnsi="Times New Roman"/>
          <w:sz w:val="20"/>
          <w:rtl/>
        </w:rPr>
        <w:t xml:space="preserve">الطلب على تنفيذ الالتزامات بموجب اتفاقية </w:t>
      </w:r>
      <w:proofErr w:type="spellStart"/>
      <w:r w:rsidRPr="00671DCA">
        <w:rPr>
          <w:rFonts w:hAnsi="Times New Roman"/>
          <w:sz w:val="20"/>
          <w:rtl/>
        </w:rPr>
        <w:t>ميناماتا</w:t>
      </w:r>
      <w:proofErr w:type="spellEnd"/>
      <w:r w:rsidRPr="00671DCA">
        <w:rPr>
          <w:rFonts w:hAnsi="Times New Roman"/>
          <w:sz w:val="20"/>
          <w:rtl/>
        </w:rPr>
        <w:t>؟</w:t>
      </w:r>
    </w:p>
    <w:p w14:paraId="7C818455" w14:textId="5F902DB2" w:rsidR="00211E5F" w:rsidRPr="00671DCA" w:rsidRDefault="00515CB7" w:rsidP="00693D32">
      <w:pPr>
        <w:tabs>
          <w:tab w:val="left" w:pos="1274"/>
        </w:tabs>
        <w:bidi/>
        <w:spacing w:after="120" w:line="400" w:lineRule="exact"/>
        <w:jc w:val="both"/>
        <w:textDirection w:val="tbRlV"/>
        <w:rPr>
          <w:rFonts w:hAnsi="Times New Roman" w:hint="default"/>
          <w:color w:val="000000"/>
          <w:sz w:val="20"/>
          <w:rtl/>
          <w:lang w:val="ar-SA" w:eastAsia="zh-TW"/>
        </w:rPr>
      </w:pPr>
      <w:r w:rsidRPr="00671DCA">
        <w:rPr>
          <w:rFonts w:hAnsi="Times New Roman"/>
          <w:sz w:val="20"/>
          <w:rtl/>
        </w:rPr>
        <w:t>الأولويات 3-</w:t>
      </w:r>
      <w:r w:rsidR="00693D32">
        <w:rPr>
          <w:rFonts w:hAnsi="Times New Roman" w:hint="default"/>
          <w:sz w:val="20"/>
          <w:rtl/>
        </w:rPr>
        <w:tab/>
      </w:r>
      <w:r w:rsidRPr="00671DCA">
        <w:rPr>
          <w:rFonts w:hAnsi="Times New Roman"/>
          <w:sz w:val="20"/>
          <w:rtl/>
        </w:rPr>
        <w:t xml:space="preserve">هل قدم المشروع </w:t>
      </w:r>
      <w:r w:rsidRPr="00D94FE1">
        <w:rPr>
          <w:rFonts w:hAnsi="Times New Roman"/>
          <w:b/>
          <w:bCs/>
          <w:sz w:val="20"/>
          <w:rtl/>
        </w:rPr>
        <w:t>دليلاً على الاحتياجات</w:t>
      </w:r>
      <w:r w:rsidRPr="00671DCA">
        <w:rPr>
          <w:rFonts w:hAnsi="Times New Roman"/>
          <w:sz w:val="20"/>
          <w:rtl/>
        </w:rPr>
        <w:t xml:space="preserve"> التي تشكل الأساس المنطقي لهذا المشروع؟</w:t>
      </w:r>
    </w:p>
    <w:p w14:paraId="238AAE22" w14:textId="64DA31DE" w:rsidR="00515CB7" w:rsidRPr="00671DCA" w:rsidRDefault="00515CB7" w:rsidP="00693D32">
      <w:pPr>
        <w:tabs>
          <w:tab w:val="left" w:pos="1274"/>
        </w:tabs>
        <w:bidi/>
        <w:spacing w:after="120" w:line="400" w:lineRule="exact"/>
        <w:jc w:val="both"/>
        <w:textDirection w:val="tbRlV"/>
        <w:rPr>
          <w:rFonts w:hAnsi="Times New Roman" w:hint="default"/>
          <w:b/>
          <w:bCs/>
          <w:sz w:val="20"/>
          <w:rtl/>
          <w:lang w:val="ar-SA" w:eastAsia="zh-TW"/>
        </w:rPr>
      </w:pPr>
      <w:r w:rsidRPr="00671DCA">
        <w:rPr>
          <w:rFonts w:hAnsi="Times New Roman"/>
          <w:sz w:val="20"/>
          <w:rtl/>
        </w:rPr>
        <w:t>الأولويات 4-</w:t>
      </w:r>
      <w:r w:rsidR="00693D32">
        <w:rPr>
          <w:rFonts w:hAnsi="Times New Roman" w:hint="default"/>
          <w:sz w:val="20"/>
          <w:rtl/>
        </w:rPr>
        <w:tab/>
      </w:r>
      <w:r w:rsidRPr="00671DCA">
        <w:rPr>
          <w:rFonts w:hAnsi="Times New Roman"/>
          <w:sz w:val="20"/>
          <w:rtl/>
        </w:rPr>
        <w:t xml:space="preserve">ما مدى </w:t>
      </w:r>
      <w:r w:rsidRPr="00D94FE1">
        <w:rPr>
          <w:rFonts w:hAnsi="Times New Roman"/>
          <w:b/>
          <w:bCs/>
          <w:sz w:val="20"/>
          <w:rtl/>
        </w:rPr>
        <w:t>التوجه القطري</w:t>
      </w:r>
      <w:r w:rsidRPr="00671DCA">
        <w:rPr>
          <w:rFonts w:hAnsi="Times New Roman"/>
          <w:sz w:val="20"/>
          <w:rtl/>
        </w:rPr>
        <w:t xml:space="preserve"> للمشروع وما مدى دعمه </w:t>
      </w:r>
      <w:r w:rsidRPr="00D94FE1">
        <w:rPr>
          <w:rFonts w:hAnsi="Times New Roman"/>
          <w:b/>
          <w:bCs/>
          <w:sz w:val="20"/>
          <w:rtl/>
        </w:rPr>
        <w:t>للأولويات الوطنية</w:t>
      </w:r>
      <w:r w:rsidRPr="00671DCA">
        <w:rPr>
          <w:rFonts w:hAnsi="Times New Roman"/>
          <w:sz w:val="20"/>
          <w:rtl/>
        </w:rPr>
        <w:t>؟</w:t>
      </w:r>
    </w:p>
    <w:p w14:paraId="351A65C7" w14:textId="29B7B63A" w:rsidR="000E7200" w:rsidRPr="00671DCA" w:rsidRDefault="000E7200" w:rsidP="00693D32">
      <w:pPr>
        <w:tabs>
          <w:tab w:val="left" w:pos="1274"/>
        </w:tabs>
        <w:bidi/>
        <w:spacing w:after="120" w:line="400" w:lineRule="exact"/>
        <w:jc w:val="both"/>
        <w:textDirection w:val="tbRlV"/>
        <w:rPr>
          <w:rFonts w:hAnsi="Times New Roman" w:hint="default"/>
          <w:sz w:val="20"/>
          <w:rtl/>
          <w:lang w:val="ar-SA" w:eastAsia="zh-TW"/>
        </w:rPr>
      </w:pPr>
      <w:r w:rsidRPr="00671DCA">
        <w:rPr>
          <w:rFonts w:hAnsi="Times New Roman"/>
          <w:sz w:val="20"/>
          <w:rtl/>
        </w:rPr>
        <w:t>الأولويات 5-</w:t>
      </w:r>
      <w:r w:rsidR="00693D32">
        <w:rPr>
          <w:rFonts w:hAnsi="Times New Roman" w:hint="default"/>
          <w:sz w:val="20"/>
          <w:rtl/>
        </w:rPr>
        <w:tab/>
      </w:r>
      <w:r w:rsidRPr="00671DCA">
        <w:rPr>
          <w:rFonts w:hAnsi="Times New Roman"/>
          <w:sz w:val="20"/>
          <w:rtl/>
        </w:rPr>
        <w:t xml:space="preserve">هل يشمل المشروع </w:t>
      </w:r>
      <w:r w:rsidRPr="00D94FE1">
        <w:rPr>
          <w:rFonts w:hAnsi="Times New Roman"/>
          <w:b/>
          <w:bCs/>
          <w:sz w:val="20"/>
          <w:rtl/>
        </w:rPr>
        <w:t>نهجاً مبتكرة</w:t>
      </w:r>
      <w:r w:rsidRPr="00671DCA">
        <w:rPr>
          <w:rFonts w:hAnsi="Times New Roman"/>
          <w:sz w:val="20"/>
          <w:rtl/>
        </w:rPr>
        <w:t xml:space="preserve"> يمكن الأخذ بها كمثال وتكرارها؟</w:t>
      </w:r>
    </w:p>
    <w:p w14:paraId="578D1CB9" w14:textId="1B079071" w:rsidR="005F368D" w:rsidRPr="00671DCA" w:rsidRDefault="005F368D" w:rsidP="000F5F92">
      <w:pPr>
        <w:bidi/>
        <w:spacing w:after="120" w:line="400" w:lineRule="exact"/>
        <w:jc w:val="both"/>
        <w:textDirection w:val="tbRlV"/>
        <w:rPr>
          <w:rFonts w:hAnsi="Times New Roman" w:hint="default"/>
          <w:color w:val="1C1C1C"/>
          <w:sz w:val="20"/>
          <w:rtl/>
          <w:lang w:val="ar-SA" w:eastAsia="zh-TW"/>
        </w:rPr>
      </w:pPr>
      <w:r w:rsidRPr="00671DCA">
        <w:rPr>
          <w:rFonts w:hAnsi="Times New Roman"/>
          <w:sz w:val="20"/>
          <w:rtl/>
        </w:rPr>
        <w:t>الشكل ١: مشروع افتراضي جرى تقييمه وفقاً لإطار تحديد الأولويات الخاص بالبرنامج الدولي المحدد</w:t>
      </w:r>
    </w:p>
    <w:p w14:paraId="5B93C0C5" w14:textId="29D26D70" w:rsidR="005F368D" w:rsidRPr="00671DCA" w:rsidRDefault="008844FD" w:rsidP="00671DCA">
      <w:pPr>
        <w:bidi/>
        <w:spacing w:after="0"/>
        <w:jc w:val="both"/>
        <w:rPr>
          <w:rFonts w:hAnsi="Times New Roman" w:hint="default"/>
          <w:b/>
          <w:bCs/>
          <w:color w:val="1C1C1C"/>
          <w:sz w:val="20"/>
          <w:rtl/>
          <w:lang w:eastAsia="ar-SA"/>
        </w:rPr>
      </w:pPr>
      <w:r w:rsidRPr="0031658C">
        <w:rPr>
          <w:rFonts w:hAnsi="Times New Roman"/>
          <w:noProof/>
          <w:sz w:val="20"/>
          <w:lang w:val="en-US" w:eastAsia="en-US"/>
        </w:rPr>
        <mc:AlternateContent>
          <mc:Choice Requires="wps">
            <w:drawing>
              <wp:anchor distT="45720" distB="45720" distL="114300" distR="114300" simplePos="0" relativeHeight="251791360" behindDoc="0" locked="0" layoutInCell="1" allowOverlap="1" wp14:anchorId="195E2BD8" wp14:editId="6F1C7D1B">
                <wp:simplePos x="0" y="0"/>
                <wp:positionH relativeFrom="column">
                  <wp:posOffset>4404095</wp:posOffset>
                </wp:positionH>
                <wp:positionV relativeFrom="paragraph">
                  <wp:posOffset>276916</wp:posOffset>
                </wp:positionV>
                <wp:extent cx="1000408" cy="353085"/>
                <wp:effectExtent l="0" t="0" r="9525" b="8890"/>
                <wp:wrapNone/>
                <wp:docPr id="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408" cy="353085"/>
                        </a:xfrm>
                        <a:prstGeom prst="rect">
                          <a:avLst/>
                        </a:prstGeom>
                        <a:solidFill>
                          <a:srgbClr val="FFFFFF"/>
                        </a:solidFill>
                        <a:ln w="9525">
                          <a:noFill/>
                          <a:miter lim="800000"/>
                          <a:headEnd/>
                          <a:tailEnd/>
                        </a:ln>
                      </wps:spPr>
                      <wps:txbx>
                        <w:txbxContent>
                          <w:p w14:paraId="5DD51CB7" w14:textId="21EA5AFA" w:rsidR="00C83E21" w:rsidRPr="003A0F27" w:rsidRDefault="00C83E21" w:rsidP="00DF18A2">
                            <w:pPr>
                              <w:bidi/>
                              <w:ind w:left="35"/>
                              <w:rPr>
                                <w:rFonts w:ascii="Traditional Arabic" w:hAnsi="Traditional Arabic" w:hint="default"/>
                                <w:sz w:val="24"/>
                                <w:szCs w:val="24"/>
                              </w:rPr>
                            </w:pPr>
                            <w:r>
                              <w:rPr>
                                <w:rFonts w:ascii="Traditional Arabic" w:hAnsi="Traditional Arabic"/>
                                <w:sz w:val="24"/>
                                <w:szCs w:val="24"/>
                                <w:rtl/>
                              </w:rPr>
                              <w:t>الاستدامة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2BD8" id="_x0000_s1046" type="#_x0000_t202" style="position:absolute;left:0;text-align:left;margin-left:346.8pt;margin-top:21.8pt;width:78.75pt;height:27.8pt;z-index:251791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5uIgIAACQEAAAOAAAAZHJzL2Uyb0RvYy54bWysU8tu2zAQvBfoPxC815JfrSNYDlKnLgqk&#10;DyDpB1AUZREluSxJW3K/PktKcdzmFlQHghR3Z2dnh+vrXityFM5LMCWdTnJKhOFQS7Mv6c+H3bsV&#10;JT4wUzMFRpT0JDy93rx9s+5sIWbQgqqFIwhifNHZkrYh2CLLPG+FZn4CVhi8bMBpFvDo9lntWIfo&#10;WmWzPH+fdeBq64AL7/Hv7XBJNwm/aQQP35vGi0BUSZFbSKtLaxXXbLNmxd4x20o+0mCvYKGZNFj0&#10;DHXLAiMHJ19AackdeGjChIPOoGkkF6kH7Gaa/9PNfcusSL2gON6eZfL/D5Z/O/5wRNYlXc0pMUzj&#10;jB5EH8hH6MksytNZX2DUvcW40ONvHHNq1ds74L88MbBtmdmLG+egawWrkd40ZmYXqQOOjyBV9xVq&#10;LMMOARJQ3zgdtUM1CKLjmE7n0UQqPJbM83yRo5k43s2X83y1TCVY8ZRtnQ+fBWgSNyV1OPqEzo53&#10;PkQ2rHgKicU8KFnvpFLp4PbVVjlyZGiTXfpG9L/ClCFdSa+Ws2VCNhDzk4O0DGhjJTXqiEzz0VhR&#10;jU+mTiGBSTXskYkyozxRkUGb0Fd9GsQsJUftKqhPKJiDwbb4zHDTgvtDSYeWLan/fWBOUKK+GBT9&#10;arpYRI+nw2L5AYGIu7ypLm+Y4QhV0kDJsN2G9C6iHgZucDiNTLo9Mxk5oxWTnOOziV6/PKeo58e9&#10;eQQAAP//AwBQSwMEFAAGAAgAAAAhAI+yPBzeAAAACQEAAA8AAABkcnMvZG93bnJldi54bWxMj8Fu&#10;wjAMhu+T9g6RkXaZRloGhXZ10TZp064wHiBtTFvROFUTaHn7hdM4WZY//f7+fDuZTlxocK1lhHge&#10;gSCurG65Rjj8fr1sQDivWKvOMiFcycG2eHzIVabtyDu67H0tQgi7TCE03veZlK5qyCg3tz1xuB3t&#10;YJQP61BLPagxhJtOLqIokUa1HD40qqfPhqrT/mwQjj/j8yody29/WO+WyYdq16W9Ij7Npvc3EJ4m&#10;/w/DTT+oQxGcSntm7USHkKSvSUARlrcZgM0qjkGUCGm6AFnk8r5B8QcAAP//AwBQSwECLQAUAAYA&#10;CAAAACEAtoM4kv4AAADhAQAAEwAAAAAAAAAAAAAAAAAAAAAAW0NvbnRlbnRfVHlwZXNdLnhtbFBL&#10;AQItABQABgAIAAAAIQA4/SH/1gAAAJQBAAALAAAAAAAAAAAAAAAAAC8BAABfcmVscy8ucmVsc1BL&#10;AQItABQABgAIAAAAIQCU+95uIgIAACQEAAAOAAAAAAAAAAAAAAAAAC4CAABkcnMvZTJvRG9jLnht&#10;bFBLAQItABQABgAIAAAAIQCPsjwc3gAAAAkBAAAPAAAAAAAAAAAAAAAAAHwEAABkcnMvZG93bnJl&#10;di54bWxQSwUGAAAAAAQABADzAAAAhwUAAAAA&#10;" stroked="f">
                <v:textbox>
                  <w:txbxContent>
                    <w:p w14:paraId="5DD51CB7" w14:textId="21EA5AFA" w:rsidR="00C83E21" w:rsidRPr="003A0F27" w:rsidRDefault="00C83E21" w:rsidP="00DF18A2">
                      <w:pPr>
                        <w:bidi/>
                        <w:ind w:left="35"/>
                        <w:rPr>
                          <w:rFonts w:ascii="Traditional Arabic" w:hAnsi="Traditional Arabic" w:hint="default"/>
                          <w:sz w:val="24"/>
                          <w:szCs w:val="24"/>
                        </w:rPr>
                      </w:pPr>
                      <w:r>
                        <w:rPr>
                          <w:rFonts w:ascii="Traditional Arabic" w:hAnsi="Traditional Arabic"/>
                          <w:sz w:val="24"/>
                          <w:szCs w:val="24"/>
                          <w:rtl/>
                        </w:rPr>
                        <w:t>الاستدامة</w:t>
                      </w:r>
                    </w:p>
                  </w:txbxContent>
                </v:textbox>
              </v:shape>
            </w:pict>
          </mc:Fallback>
        </mc:AlternateContent>
      </w:r>
      <w:r w:rsidRPr="0031658C">
        <w:rPr>
          <w:rFonts w:hAnsi="Times New Roman"/>
          <w:noProof/>
          <w:sz w:val="20"/>
          <w:lang w:val="en-US" w:eastAsia="en-US"/>
        </w:rPr>
        <mc:AlternateContent>
          <mc:Choice Requires="wps">
            <w:drawing>
              <wp:anchor distT="45720" distB="45720" distL="114300" distR="114300" simplePos="0" relativeHeight="251789312" behindDoc="0" locked="0" layoutInCell="1" allowOverlap="1" wp14:anchorId="42DA0511" wp14:editId="32F85F21">
                <wp:simplePos x="0" y="0"/>
                <wp:positionH relativeFrom="column">
                  <wp:posOffset>2014960</wp:posOffset>
                </wp:positionH>
                <wp:positionV relativeFrom="paragraph">
                  <wp:posOffset>251292</wp:posOffset>
                </wp:positionV>
                <wp:extent cx="1000408" cy="353085"/>
                <wp:effectExtent l="0" t="0" r="9525" b="8890"/>
                <wp:wrapNone/>
                <wp:docPr id="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408" cy="353085"/>
                        </a:xfrm>
                        <a:prstGeom prst="rect">
                          <a:avLst/>
                        </a:prstGeom>
                        <a:solidFill>
                          <a:srgbClr val="FFFFFF"/>
                        </a:solidFill>
                        <a:ln w="9525">
                          <a:noFill/>
                          <a:miter lim="800000"/>
                          <a:headEnd/>
                          <a:tailEnd/>
                        </a:ln>
                      </wps:spPr>
                      <wps:txbx>
                        <w:txbxContent>
                          <w:p w14:paraId="0BCE0FD0" w14:textId="4F9D1A90" w:rsidR="00C83E21" w:rsidRPr="003A0F27" w:rsidRDefault="00C83E21" w:rsidP="00DF18A2">
                            <w:pPr>
                              <w:bidi/>
                              <w:ind w:left="35"/>
                              <w:rPr>
                                <w:rFonts w:ascii="Traditional Arabic" w:hAnsi="Traditional Arabic" w:hint="default"/>
                                <w:sz w:val="24"/>
                                <w:szCs w:val="24"/>
                              </w:rPr>
                            </w:pPr>
                            <w:r>
                              <w:rPr>
                                <w:rFonts w:ascii="Traditional Arabic" w:hAnsi="Traditional Arabic"/>
                                <w:sz w:val="24"/>
                                <w:szCs w:val="24"/>
                                <w:rtl/>
                              </w:rPr>
                              <w:t>الأثر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DA0511" id="_x0000_s1047" type="#_x0000_t202" style="position:absolute;left:0;text-align:left;margin-left:158.65pt;margin-top:19.8pt;width:78.75pt;height:27.8pt;z-index:251789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N2tIwIAACQEAAAOAAAAZHJzL2Uyb0RvYy54bWysU9uO2yAQfa/Uf0C8N3a8SZu14qy22aaq&#10;tL1Iu/0AjHGMCgwFEjv9+h2wN5u2b1X9gBgznDlz5rC+GbQiR+G8BFPR+SynRBgOjTT7in5/3L1Z&#10;UeIDMw1TYERFT8LTm83rV+velqKADlQjHEEQ48veVrQLwZZZ5nknNPMzsMLgYQtOs4Ch22eNYz2i&#10;a5UVef4268E11gEX3uPfu/GQbhJ+2woevratF4GoiiK3kFaX1jqu2WbNyr1jtpN8osH+gYVm0mDR&#10;M9QdC4wcnPwLSkvuwEMbZhx0Bm0ruUg9YDfz/I9uHjpmReoFxfH2LJP/f7D8y/GbI7Kp6KqgxDCN&#10;M3oUQyDvYSBFlKe3vsSsB4t5YcDfOObUqrf3wH94YmDbMbMXt85B3wnWIL15vJldXB1xfASp+8/Q&#10;YBl2CJCAhtbpqB2qQRAdx3Q6jyZS4bFknueLHM3E8exqeZWvlqkEK59vW+fDRwGaxE1FHY4+obPj&#10;vQ+RDSufU2IxD0o2O6lUCty+3ipHjgxtskvfhP5bmjKkr+j1slgmZAPxfnKQlgFtrKRGHZFpPhkr&#10;qvHBNCklMKnGPTJRZpInKjJqE4Z6SIMoknhRuxqaEwrmYLQtPjPcdOB+UdKjZSvqfx6YE5SoTwZF&#10;v54vFtHjKVgs3xUYuMuT+vKEGY5QFQ2UjNttSO8i6mHgFofTyqTbC5OJM1oxyTk9m+j1yzhlvTzu&#10;zRMAAAD//wMAUEsDBBQABgAIAAAAIQAxkfJF3gAAAAkBAAAPAAAAZHJzL2Rvd25yZXYueG1sTI/B&#10;ToNAEIbvJr7DZky8GLu0pVAoS6MmGq+tfYCB3QKRnSXsttC3dzzpbSbz5Z/vL/az7cXVjL5zpGC5&#10;iEAYqp3uqFFw+np/3oLwAUlj78gouBkP+/L+rsBcu4kO5noMjeAQ8jkqaEMYcil93RqLfuEGQ3w7&#10;u9Fi4HVspB5x4nDby1UUJdJiR/yhxcG8tab+Pl6sgvPn9LTJpuojnNJDnLxil1buptTjw/yyAxHM&#10;HP5g+NVndSjZqXIX0l70CtbLdM0oD1kCgoE4jblLpSDbrECWhfzfoPwBAAD//wMAUEsBAi0AFAAG&#10;AAgAAAAhALaDOJL+AAAA4QEAABMAAAAAAAAAAAAAAAAAAAAAAFtDb250ZW50X1R5cGVzXS54bWxQ&#10;SwECLQAUAAYACAAAACEAOP0h/9YAAACUAQAACwAAAAAAAAAAAAAAAAAvAQAAX3JlbHMvLnJlbHNQ&#10;SwECLQAUAAYACAAAACEA2WzdrSMCAAAkBAAADgAAAAAAAAAAAAAAAAAuAgAAZHJzL2Uyb0RvYy54&#10;bWxQSwECLQAUAAYACAAAACEAMZHyRd4AAAAJAQAADwAAAAAAAAAAAAAAAAB9BAAAZHJzL2Rvd25y&#10;ZXYueG1sUEsFBgAAAAAEAAQA8wAAAIgFAAAAAA==&#10;" stroked="f">
                <v:textbox>
                  <w:txbxContent>
                    <w:p w14:paraId="0BCE0FD0" w14:textId="4F9D1A90" w:rsidR="00C83E21" w:rsidRPr="003A0F27" w:rsidRDefault="00C83E21" w:rsidP="00DF18A2">
                      <w:pPr>
                        <w:bidi/>
                        <w:ind w:left="35"/>
                        <w:rPr>
                          <w:rFonts w:ascii="Traditional Arabic" w:hAnsi="Traditional Arabic" w:hint="default"/>
                          <w:sz w:val="24"/>
                          <w:szCs w:val="24"/>
                        </w:rPr>
                      </w:pPr>
                      <w:r>
                        <w:rPr>
                          <w:rFonts w:ascii="Traditional Arabic" w:hAnsi="Traditional Arabic"/>
                          <w:sz w:val="24"/>
                          <w:szCs w:val="24"/>
                          <w:rtl/>
                        </w:rPr>
                        <w:t>الأثر</w:t>
                      </w:r>
                    </w:p>
                  </w:txbxContent>
                </v:textbox>
              </v:shape>
            </w:pict>
          </mc:Fallback>
        </mc:AlternateContent>
      </w:r>
    </w:p>
    <w:p w14:paraId="4E571E0E" w14:textId="470C31E7" w:rsidR="00A75536" w:rsidRPr="00671DCA" w:rsidRDefault="00DF596B" w:rsidP="00671DCA">
      <w:pPr>
        <w:bidi/>
        <w:jc w:val="both"/>
        <w:rPr>
          <w:rFonts w:hAnsi="Times New Roman" w:hint="default"/>
          <w:sz w:val="20"/>
          <w:rtl/>
        </w:rPr>
      </w:pPr>
      <w:r w:rsidRPr="0031658C">
        <w:rPr>
          <w:rFonts w:hAnsi="Times New Roman"/>
          <w:noProof/>
          <w:sz w:val="20"/>
          <w:lang w:val="en-US" w:eastAsia="en-US"/>
        </w:rPr>
        <mc:AlternateContent>
          <mc:Choice Requires="wps">
            <w:drawing>
              <wp:anchor distT="45720" distB="45720" distL="114300" distR="114300" simplePos="0" relativeHeight="251795456" behindDoc="0" locked="0" layoutInCell="1" allowOverlap="1" wp14:anchorId="7FFA6FDD" wp14:editId="226D68CB">
                <wp:simplePos x="0" y="0"/>
                <wp:positionH relativeFrom="column">
                  <wp:posOffset>4782397</wp:posOffset>
                </wp:positionH>
                <wp:positionV relativeFrom="paragraph">
                  <wp:posOffset>1016847</wp:posOffset>
                </wp:positionV>
                <wp:extent cx="1149790" cy="353060"/>
                <wp:effectExtent l="0" t="0" r="0" b="8890"/>
                <wp:wrapNone/>
                <wp:docPr id="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790" cy="353060"/>
                        </a:xfrm>
                        <a:prstGeom prst="rect">
                          <a:avLst/>
                        </a:prstGeom>
                        <a:solidFill>
                          <a:srgbClr val="FFFFFF"/>
                        </a:solidFill>
                        <a:ln w="9525">
                          <a:noFill/>
                          <a:miter lim="800000"/>
                          <a:headEnd/>
                          <a:tailEnd/>
                        </a:ln>
                      </wps:spPr>
                      <wps:txbx>
                        <w:txbxContent>
                          <w:p w14:paraId="6FFB1A00" w14:textId="785F5249" w:rsidR="00C83E21" w:rsidRPr="003A0F27" w:rsidRDefault="00C83E21" w:rsidP="00DF18A2">
                            <w:pPr>
                              <w:bidi/>
                              <w:ind w:left="35"/>
                              <w:rPr>
                                <w:rFonts w:ascii="Traditional Arabic" w:hAnsi="Traditional Arabic" w:hint="default"/>
                                <w:sz w:val="24"/>
                                <w:szCs w:val="24"/>
                              </w:rPr>
                            </w:pPr>
                            <w:r>
                              <w:rPr>
                                <w:rFonts w:ascii="Traditional Arabic" w:hAnsi="Traditional Arabic"/>
                                <w:sz w:val="24"/>
                                <w:szCs w:val="24"/>
                                <w:rtl/>
                              </w:rPr>
                              <w:t>الدليل على الاحتياج</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FA6FDD" id="_x0000_s1048" type="#_x0000_t202" style="position:absolute;left:0;text-align:left;margin-left:376.55pt;margin-top:80.05pt;width:90.55pt;height:27.8pt;z-index:251795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ryDIwIAACQEAAAOAAAAZHJzL2Uyb0RvYy54bWysU9tuGyEQfa/Uf0C817t27CReeR2lTl1V&#10;Si9S0g9ggfWiAkMBezf9+gys41jpW1UeEMPMHGbOHFY3g9HkIH1QYGs6nZSUSMtBKLur6c/H7Ydr&#10;SkJkVjANVtb0SQZ6s37/btW7Ss6gAy2kJwhiQ9W7mnYxuqooAu+kYWECTlp0tuANi2j6XSE86xHd&#10;6GJWlpdFD144D1yGgLd3o5OuM37bSh6/t22QkeiaYm0x7z7vTdqL9YpVO89cp/ixDPYPVRimLD56&#10;grpjkZG9V39BGcU9BGjjhIMpoG0Vl7kH7GZavunmoWNO5l6QnOBONIX/B8u/HX54okRNrxeUWGZw&#10;Ro9yiOQjDGSW6OldqDDqwWFcHPAax5xbDe4e+K9ALGw6Znfy1nvoO8kEljdNmcVZ6ogTEkjTfwWB&#10;z7B9hAw0tN4k7pANgug4pqfTaFIpPD05nS+vluji6LtYXJSXeXYFq16ynQ/xswRD0qGmHkef0dnh&#10;PsRUDateQtJjAbQSW6V1Nvyu2WhPDgxlss0rN/AmTFvS13S5mC0ysoWUnxVkVEQZa2WQxzKtUViJ&#10;jU9W5JDIlB7PWIm2R3oSIyM3cWiGPAhEx4TEXQPiCQnzMMoWvxkeOvB/KOlRsjUNv/fMS0r0F4uk&#10;L6fzedJ4NuaLqxka/tzTnHuY5QhV00jJeNzE/C8SHxZucTityry9VnKsGaWY6Tx+m6T1cztHvX7u&#10;9TMAAAD//wMAUEsDBBQABgAIAAAAIQBLWvIG3wAAAAsBAAAPAAAAZHJzL2Rvd25yZXYueG1sTI/B&#10;ToNAEIbvJr7DZky8GLtAC1hkadRE47W1DzCwUyCyu4TdFvr2jie9zeT/8s835W4xg7jQ5HtnFcSr&#10;CATZxunetgqOX++PTyB8QKtxcJYUXMnDrrq9KbHQbrZ7uhxCK7jE+gIVdCGMhZS+6cigX7mRLGcn&#10;NxkMvE6t1BPOXG4GmURRJg32li90ONJbR8334WwUnD7nh3Q71x/hmO832Sv2ee2uSt3fLS/PIAIt&#10;4Q+GX31Wh4qdane22otBQZ6uY0Y5yCIemNiuNwmIWkESpznIqpT/f6h+AAAA//8DAFBLAQItABQA&#10;BgAIAAAAIQC2gziS/gAAAOEBAAATAAAAAAAAAAAAAAAAAAAAAABbQ29udGVudF9UeXBlc10ueG1s&#10;UEsBAi0AFAAGAAgAAAAhADj9If/WAAAAlAEAAAsAAAAAAAAAAAAAAAAALwEAAF9yZWxzLy5yZWxz&#10;UEsBAi0AFAAGAAgAAAAhANMuvIMjAgAAJAQAAA4AAAAAAAAAAAAAAAAALgIAAGRycy9lMm9Eb2Mu&#10;eG1sUEsBAi0AFAAGAAgAAAAhAEta8gbfAAAACwEAAA8AAAAAAAAAAAAAAAAAfQQAAGRycy9kb3du&#10;cmV2LnhtbFBLBQYAAAAABAAEAPMAAACJBQAAAAA=&#10;" stroked="f">
                <v:textbox>
                  <w:txbxContent>
                    <w:p w14:paraId="6FFB1A00" w14:textId="785F5249" w:rsidR="00C83E21" w:rsidRPr="003A0F27" w:rsidRDefault="00C83E21" w:rsidP="00DF18A2">
                      <w:pPr>
                        <w:bidi/>
                        <w:ind w:left="35"/>
                        <w:rPr>
                          <w:rFonts w:ascii="Traditional Arabic" w:hAnsi="Traditional Arabic" w:hint="default"/>
                          <w:sz w:val="24"/>
                          <w:szCs w:val="24"/>
                        </w:rPr>
                      </w:pPr>
                      <w:r>
                        <w:rPr>
                          <w:rFonts w:ascii="Traditional Arabic" w:hAnsi="Traditional Arabic"/>
                          <w:sz w:val="24"/>
                          <w:szCs w:val="24"/>
                          <w:rtl/>
                        </w:rPr>
                        <w:t>الدليل على الاحتياج</w:t>
                      </w:r>
                    </w:p>
                  </w:txbxContent>
                </v:textbox>
              </v:shape>
            </w:pict>
          </mc:Fallback>
        </mc:AlternateContent>
      </w:r>
      <w:r w:rsidR="008844FD" w:rsidRPr="0031658C">
        <w:rPr>
          <w:rFonts w:hAnsi="Times New Roman"/>
          <w:noProof/>
          <w:sz w:val="20"/>
          <w:lang w:val="en-US" w:eastAsia="en-US"/>
        </w:rPr>
        <mc:AlternateContent>
          <mc:Choice Requires="wps">
            <w:drawing>
              <wp:anchor distT="45720" distB="45720" distL="114300" distR="114300" simplePos="0" relativeHeight="251797504" behindDoc="0" locked="0" layoutInCell="1" allowOverlap="1" wp14:anchorId="36983D01" wp14:editId="7D663D97">
                <wp:simplePos x="0" y="0"/>
                <wp:positionH relativeFrom="column">
                  <wp:posOffset>3034937</wp:posOffset>
                </wp:positionH>
                <wp:positionV relativeFrom="paragraph">
                  <wp:posOffset>1862867</wp:posOffset>
                </wp:positionV>
                <wp:extent cx="1208638" cy="557096"/>
                <wp:effectExtent l="0" t="0" r="0" b="0"/>
                <wp:wrapNone/>
                <wp:docPr id="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8638" cy="557096"/>
                        </a:xfrm>
                        <a:prstGeom prst="rect">
                          <a:avLst/>
                        </a:prstGeom>
                        <a:solidFill>
                          <a:srgbClr val="FFFFFF"/>
                        </a:solidFill>
                        <a:ln w="9525">
                          <a:noFill/>
                          <a:miter lim="800000"/>
                          <a:headEnd/>
                          <a:tailEnd/>
                        </a:ln>
                      </wps:spPr>
                      <wps:txbx>
                        <w:txbxContent>
                          <w:p w14:paraId="2A39A62F" w14:textId="238A656F" w:rsidR="00C83E21" w:rsidRPr="003A0F27" w:rsidRDefault="00C83E21" w:rsidP="00DF18A2">
                            <w:pPr>
                              <w:bidi/>
                              <w:ind w:left="35"/>
                              <w:rPr>
                                <w:rFonts w:ascii="Traditional Arabic" w:hAnsi="Traditional Arabic" w:hint="default"/>
                                <w:sz w:val="24"/>
                                <w:szCs w:val="24"/>
                              </w:rPr>
                            </w:pPr>
                            <w:r>
                              <w:rPr>
                                <w:rFonts w:ascii="Traditional Arabic" w:hAnsi="Traditional Arabic"/>
                                <w:sz w:val="24"/>
                                <w:szCs w:val="24"/>
                                <w:rtl/>
                              </w:rPr>
                              <w:t>السيطرة القطرية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983D01" id="_x0000_s1049" type="#_x0000_t202" style="position:absolute;left:0;text-align:left;margin-left:238.95pt;margin-top:146.7pt;width:95.15pt;height:43.85pt;z-index:251797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WixJAIAACQEAAAOAAAAZHJzL2Uyb0RvYy54bWysU9tu2zAMfR+wfxD0vtjxkjQx4hRdugwD&#10;ugvQ7gNkWY6FSaImKbGzry8lp1m2vQ3zgyCa5OHhIbW+HbQiR+G8BFPR6SSnRBgOjTT7in572r1Z&#10;UuIDMw1TYERFT8LT283rV+velqKADlQjHEEQ48veVrQLwZZZ5nknNPMTsMKgswWnWUDT7bPGsR7R&#10;tcqKPF9kPbjGOuDCe/x7PzrpJuG3reDhS9t6EYiqKHIL6XTprOOZbdas3DtmO8nPNNg/sNBMGix6&#10;gbpngZGDk39BackdeGjDhIPOoG0lF6kH7Gaa/9HNY8esSL2gON5eZPL/D5Z/Pn51RDYVXS4oMUzj&#10;jJ7EEMg7GEgR5emtLzHq0WJcGPA3jjm16u0D8O+eGNh2zOzFnXPQd4I1SG8aM7Or1BHHR5C6/wQN&#10;lmGHAAloaJ2O2qEaBNFxTKfLaCIVHksW+XLxFpeJo28+v8lXi1SClS/Z1vnwQYAm8VJRh6NP6Oz4&#10;4ENkw8qXkFjMg5LNTiqVDLevt8qRI8M12aXvjP5bmDKkr+hqXswTsoGYnzZIy4BrrKRGHfP4xXRW&#10;RjXemybdA5NqvCMTZc7yREVGbcJQD2kQxUX2GpoTCuZgXFt8ZnjpwP2kpMeVraj/cWBOUKI+GhR9&#10;NZ3N4o4nYza/KdBw15762sMMR6iKBkrG6zakdxF5G7jD4bQy6RanODI5c8ZVTHKen03c9Ws7Rf16&#10;3JtnAAAA//8DAFBLAwQUAAYACAAAACEAFIc5tuAAAAALAQAADwAAAGRycy9kb3ducmV2LnhtbEyP&#10;3U6DQBCF7018h82YeGPsAkX+ZGnURONtax9ggCkQ2VnCbgt9e9crvZycL+d8U+5WPYoLzXYwrCDc&#10;BCCIG9MO3Ck4fr0/ZiCsQ25xNEwKrmRhV93elFi0ZuE9XQ6uE76EbYEKeuemQkrb9KTRbsxE7LOT&#10;mTU6f86dbGdcfLkeZRQEidQ4sF/ocaK3nprvw1krOH0uD0/5Un+4Y7qPk1cc0tpclbq/W1+eQTha&#10;3R8Mv/peHSrvVJszt1aMCuI0zT2qIMq3MQhPJEkWgagVbLMwBFmV8v8P1Q8AAAD//wMAUEsBAi0A&#10;FAAGAAgAAAAhALaDOJL+AAAA4QEAABMAAAAAAAAAAAAAAAAAAAAAAFtDb250ZW50X1R5cGVzXS54&#10;bWxQSwECLQAUAAYACAAAACEAOP0h/9YAAACUAQAACwAAAAAAAAAAAAAAAAAvAQAAX3JlbHMvLnJl&#10;bHNQSwECLQAUAAYACAAAACEAH7FosSQCAAAkBAAADgAAAAAAAAAAAAAAAAAuAgAAZHJzL2Uyb0Rv&#10;Yy54bWxQSwECLQAUAAYACAAAACEAFIc5tuAAAAALAQAADwAAAAAAAAAAAAAAAAB+BAAAZHJzL2Rv&#10;d25yZXYueG1sUEsFBgAAAAAEAAQA8wAAAIsFAAAAAA==&#10;" stroked="f">
                <v:textbox>
                  <w:txbxContent>
                    <w:p w14:paraId="2A39A62F" w14:textId="238A656F" w:rsidR="00C83E21" w:rsidRPr="003A0F27" w:rsidRDefault="00C83E21" w:rsidP="00DF18A2">
                      <w:pPr>
                        <w:bidi/>
                        <w:ind w:left="35"/>
                        <w:rPr>
                          <w:rFonts w:ascii="Traditional Arabic" w:hAnsi="Traditional Arabic" w:hint="default"/>
                          <w:sz w:val="24"/>
                          <w:szCs w:val="24"/>
                        </w:rPr>
                      </w:pPr>
                      <w:r>
                        <w:rPr>
                          <w:rFonts w:ascii="Traditional Arabic" w:hAnsi="Traditional Arabic"/>
                          <w:sz w:val="24"/>
                          <w:szCs w:val="24"/>
                          <w:rtl/>
                        </w:rPr>
                        <w:t>السيطرة القطرية</w:t>
                      </w:r>
                    </w:p>
                  </w:txbxContent>
                </v:textbox>
              </v:shape>
            </w:pict>
          </mc:Fallback>
        </mc:AlternateContent>
      </w:r>
      <w:r w:rsidR="008844FD" w:rsidRPr="0031658C">
        <w:rPr>
          <w:rFonts w:hAnsi="Times New Roman"/>
          <w:noProof/>
          <w:sz w:val="20"/>
          <w:lang w:val="en-US" w:eastAsia="en-US"/>
        </w:rPr>
        <mc:AlternateContent>
          <mc:Choice Requires="wps">
            <w:drawing>
              <wp:anchor distT="45720" distB="45720" distL="114300" distR="114300" simplePos="0" relativeHeight="251793408" behindDoc="0" locked="0" layoutInCell="1" allowOverlap="1" wp14:anchorId="670FF525" wp14:editId="5655CA6E">
                <wp:simplePos x="0" y="0"/>
                <wp:positionH relativeFrom="column">
                  <wp:posOffset>1701235</wp:posOffset>
                </wp:positionH>
                <wp:positionV relativeFrom="paragraph">
                  <wp:posOffset>956812</wp:posOffset>
                </wp:positionV>
                <wp:extent cx="1000408" cy="353085"/>
                <wp:effectExtent l="0" t="0" r="9525" b="8890"/>
                <wp:wrapNone/>
                <wp:docPr id="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408" cy="353085"/>
                        </a:xfrm>
                        <a:prstGeom prst="rect">
                          <a:avLst/>
                        </a:prstGeom>
                        <a:solidFill>
                          <a:srgbClr val="FFFFFF"/>
                        </a:solidFill>
                        <a:ln w="9525">
                          <a:noFill/>
                          <a:miter lim="800000"/>
                          <a:headEnd/>
                          <a:tailEnd/>
                        </a:ln>
                      </wps:spPr>
                      <wps:txbx>
                        <w:txbxContent>
                          <w:p w14:paraId="670BD342" w14:textId="45FBE92D" w:rsidR="00C83E21" w:rsidRPr="003A0F27" w:rsidRDefault="00C83E21" w:rsidP="00DF18A2">
                            <w:pPr>
                              <w:bidi/>
                              <w:ind w:left="35"/>
                              <w:rPr>
                                <w:rFonts w:ascii="Traditional Arabic" w:hAnsi="Traditional Arabic" w:hint="default"/>
                                <w:sz w:val="24"/>
                                <w:szCs w:val="24"/>
                              </w:rPr>
                            </w:pPr>
                            <w:r>
                              <w:rPr>
                                <w:rFonts w:ascii="Traditional Arabic" w:hAnsi="Traditional Arabic"/>
                                <w:sz w:val="24"/>
                                <w:szCs w:val="24"/>
                                <w:rtl/>
                              </w:rPr>
                              <w:t>الابتكار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0FF525" id="_x0000_s1050" type="#_x0000_t202" style="position:absolute;left:0;text-align:left;margin-left:133.95pt;margin-top:75.35pt;width:78.75pt;height:27.8pt;z-index:251793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8lIwIAACQEAAAOAAAAZHJzL2Uyb0RvYy54bWysU9uO0zAQfUfiHyy/06RpC92o6WrpUoS0&#10;XKRdPsBxnMbC9hjbbbJ8PWMnLQXeEHmwPPH4zJkzx5vbQStyEs5LMBWdz3JKhOHQSHOo6Nen/as1&#10;JT4w0zAFRlT0WXh6u335YtPbUhTQgWqEIwhifNnbinYh2DLLPO+EZn4GVhg8bMFpFjB0h6xxrEd0&#10;rbIiz19nPbjGOuDCe/x7Px7SbcJvW8HD57b1IhBVUeQW0urSWsc1225YeXDMdpJPNNg/sNBMGix6&#10;gbpngZGjk39BackdeGjDjIPOoG0lF6kH7Gae/9HNY8esSL2gON5eZPL/D5Z/On1xRDYVXS8pMUzj&#10;jJ7EEMhbGEgR5emtLzHr0WJeGPA3jjm16u0D8G+eGNh1zBzEnXPQd4I1SG8eb2ZXV0ccH0Hq/iM0&#10;WIYdAySgoXU6aodqEETHMT1fRhOp8Fgyz/NljmbieLZYLfL1KpVg5fm2dT68F6BJ3FTU4egTOjs9&#10;+BDZsPKcEot5ULLZS6VS4A71TjlyYmiTffom9N/SlCF9RW9WxSohG4j3k4O0DGhjJTXqiEzzyVhR&#10;jXemSSmBSTXukYkykzxRkVGbMNRDGkSxOMteQ/OMgjkYbYvPDDcduB+U9GjZivrvR+YEJeqDQdFv&#10;5stl9HgKlqs3BQbu+qS+PmGGI1RFAyXjdhfSu4h6GLjD4bQy6RanODKZOKMVk5zTs4lev45T1q/H&#10;vf0JAAD//wMAUEsDBBQABgAIAAAAIQCOlW4P3wAAAAsBAAAPAAAAZHJzL2Rvd25yZXYueG1sTI/L&#10;TsMwEEX3SPyDNUhsEHUIedAQpwKkIrYt/QAnniYR8TiK3Sb9e6YrWI7O1b1nys1iB3HGyfeOFDyt&#10;IhBIjTM9tQoO39vHFxA+aDJ6cIQKLuhhU93elLowbqYdnvehFVxCvtAKuhDGQkrfdGi1X7kRidnR&#10;TVYHPqdWmknPXG4HGUdRJq3uiRc6PeJHh83P/mQVHL/mh3Q915/hkO+S7F33ee0uSt3fLW+vIAIu&#10;4S8MV31Wh4qdanci48WgIM7yNUcZpFEOghNJnCYgakZR9gyyKuX/H6pfAAAA//8DAFBLAQItABQA&#10;BgAIAAAAIQC2gziS/gAAAOEBAAATAAAAAAAAAAAAAAAAAAAAAABbQ29udGVudF9UeXBlc10ueG1s&#10;UEsBAi0AFAAGAAgAAAAhADj9If/WAAAAlAEAAAsAAAAAAAAAAAAAAAAALwEAAF9yZWxzLy5yZWxz&#10;UEsBAi0AFAAGAAgAAAAhAH7GHyUjAgAAJAQAAA4AAAAAAAAAAAAAAAAALgIAAGRycy9lMm9Eb2Mu&#10;eG1sUEsBAi0AFAAGAAgAAAAhAI6Vbg/fAAAACwEAAA8AAAAAAAAAAAAAAAAAfQQAAGRycy9kb3du&#10;cmV2LnhtbFBLBQYAAAAABAAEAPMAAACJBQAAAAA=&#10;" stroked="f">
                <v:textbox>
                  <w:txbxContent>
                    <w:p w14:paraId="670BD342" w14:textId="45FBE92D" w:rsidR="00C83E21" w:rsidRPr="003A0F27" w:rsidRDefault="00C83E21" w:rsidP="00DF18A2">
                      <w:pPr>
                        <w:bidi/>
                        <w:ind w:left="35"/>
                        <w:rPr>
                          <w:rFonts w:ascii="Traditional Arabic" w:hAnsi="Traditional Arabic" w:hint="default"/>
                          <w:sz w:val="24"/>
                          <w:szCs w:val="24"/>
                        </w:rPr>
                      </w:pPr>
                      <w:r>
                        <w:rPr>
                          <w:rFonts w:ascii="Traditional Arabic" w:hAnsi="Traditional Arabic"/>
                          <w:sz w:val="24"/>
                          <w:szCs w:val="24"/>
                          <w:rtl/>
                        </w:rPr>
                        <w:t>الابتكار</w:t>
                      </w:r>
                    </w:p>
                  </w:txbxContent>
                </v:textbox>
              </v:shape>
            </w:pict>
          </mc:Fallback>
        </mc:AlternateContent>
      </w:r>
      <w:r w:rsidR="00DF18A2" w:rsidRPr="0031658C">
        <w:rPr>
          <w:rFonts w:hAnsi="Times New Roman"/>
          <w:noProof/>
          <w:sz w:val="20"/>
          <w:lang w:val="en-US" w:eastAsia="en-US"/>
        </w:rPr>
        <mc:AlternateContent>
          <mc:Choice Requires="wps">
            <w:drawing>
              <wp:anchor distT="45720" distB="45720" distL="114300" distR="114300" simplePos="0" relativeHeight="251799552" behindDoc="0" locked="0" layoutInCell="1" allowOverlap="1" wp14:anchorId="510C9C0C" wp14:editId="681DEDFB">
                <wp:simplePos x="0" y="0"/>
                <wp:positionH relativeFrom="column">
                  <wp:posOffset>5171846</wp:posOffset>
                </wp:positionH>
                <wp:positionV relativeFrom="paragraph">
                  <wp:posOffset>1434109</wp:posOffset>
                </wp:positionV>
                <wp:extent cx="877824" cy="964194"/>
                <wp:effectExtent l="0" t="0" r="0" b="7620"/>
                <wp:wrapNone/>
                <wp:docPr id="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824" cy="964194"/>
                        </a:xfrm>
                        <a:prstGeom prst="rect">
                          <a:avLst/>
                        </a:prstGeom>
                        <a:solidFill>
                          <a:srgbClr val="FFFFFF"/>
                        </a:solidFill>
                        <a:ln w="9525">
                          <a:noFill/>
                          <a:miter lim="800000"/>
                          <a:headEnd/>
                          <a:tailEnd/>
                        </a:ln>
                      </wps:spPr>
                      <wps:txbx>
                        <w:txbxContent>
                          <w:p w14:paraId="15E7DD92" w14:textId="2AEEE79D" w:rsidR="00C83E21" w:rsidRPr="00DF18A2" w:rsidRDefault="00C83E21" w:rsidP="00DF18A2">
                            <w:pPr>
                              <w:bidi/>
                              <w:spacing w:after="0"/>
                              <w:ind w:left="29"/>
                              <w:rPr>
                                <w:rFonts w:ascii="Traditional Arabic" w:hAnsi="Traditional Arabic" w:hint="default"/>
                                <w:sz w:val="20"/>
                                <w:szCs w:val="20"/>
                                <w:rtl/>
                              </w:rPr>
                            </w:pPr>
                            <w:r w:rsidRPr="00DF18A2">
                              <w:rPr>
                                <w:rFonts w:ascii="Traditional Arabic" w:hAnsi="Traditional Arabic"/>
                                <w:sz w:val="20"/>
                                <w:szCs w:val="20"/>
                                <w:rtl/>
                              </w:rPr>
                              <w:t>النقاط المسجلة</w:t>
                            </w:r>
                          </w:p>
                          <w:p w14:paraId="158859EF" w14:textId="3AD8857A" w:rsidR="00C83E21" w:rsidRPr="00DF18A2" w:rsidRDefault="00C83E21" w:rsidP="00DF18A2">
                            <w:pPr>
                              <w:bidi/>
                              <w:spacing w:after="0"/>
                              <w:ind w:left="29"/>
                              <w:rPr>
                                <w:rFonts w:ascii="Traditional Arabic" w:hAnsi="Traditional Arabic" w:hint="default"/>
                                <w:sz w:val="20"/>
                                <w:szCs w:val="20"/>
                                <w:rtl/>
                              </w:rPr>
                            </w:pPr>
                            <w:r w:rsidRPr="00DF18A2">
                              <w:rPr>
                                <w:rFonts w:ascii="Traditional Arabic" w:hAnsi="Traditional Arabic"/>
                                <w:sz w:val="20"/>
                                <w:szCs w:val="20"/>
                                <w:rtl/>
                              </w:rPr>
                              <w:t>مرتفع</w:t>
                            </w:r>
                            <w:r>
                              <w:rPr>
                                <w:rFonts w:ascii="Traditional Arabic" w:hAnsi="Traditional Arabic"/>
                                <w:sz w:val="20"/>
                                <w:szCs w:val="20"/>
                                <w:rtl/>
                              </w:rPr>
                              <w:t>/مرتفعة</w:t>
                            </w:r>
                          </w:p>
                          <w:p w14:paraId="2A3837F2" w14:textId="73C12CB6" w:rsidR="00C83E21" w:rsidRPr="00DF18A2" w:rsidRDefault="00C83E21" w:rsidP="00DF18A2">
                            <w:pPr>
                              <w:bidi/>
                              <w:spacing w:after="0"/>
                              <w:ind w:left="29"/>
                              <w:rPr>
                                <w:rFonts w:ascii="Traditional Arabic" w:hAnsi="Traditional Arabic" w:hint="default"/>
                                <w:sz w:val="20"/>
                                <w:szCs w:val="20"/>
                                <w:rtl/>
                              </w:rPr>
                            </w:pPr>
                            <w:r w:rsidRPr="00DF18A2">
                              <w:rPr>
                                <w:rFonts w:ascii="Traditional Arabic" w:hAnsi="Traditional Arabic"/>
                                <w:sz w:val="20"/>
                                <w:szCs w:val="20"/>
                                <w:rtl/>
                              </w:rPr>
                              <w:t>متوسط</w:t>
                            </w:r>
                            <w:r>
                              <w:rPr>
                                <w:rFonts w:ascii="Traditional Arabic" w:hAnsi="Traditional Arabic"/>
                                <w:sz w:val="20"/>
                                <w:szCs w:val="20"/>
                                <w:rtl/>
                              </w:rPr>
                              <w:t>/متوسطة</w:t>
                            </w:r>
                          </w:p>
                          <w:p w14:paraId="730278D4" w14:textId="39EC39A9" w:rsidR="00C83E21" w:rsidRPr="00DF18A2" w:rsidRDefault="00C83E21" w:rsidP="00DF18A2">
                            <w:pPr>
                              <w:bidi/>
                              <w:spacing w:after="0"/>
                              <w:ind w:left="29"/>
                              <w:rPr>
                                <w:rFonts w:ascii="Traditional Arabic" w:hAnsi="Traditional Arabic" w:hint="default"/>
                                <w:sz w:val="20"/>
                                <w:szCs w:val="20"/>
                              </w:rPr>
                            </w:pPr>
                            <w:r w:rsidRPr="00DF18A2">
                              <w:rPr>
                                <w:rFonts w:ascii="Traditional Arabic" w:hAnsi="Traditional Arabic"/>
                                <w:sz w:val="20"/>
                                <w:szCs w:val="20"/>
                                <w:rtl/>
                              </w:rPr>
                              <w:t>منخفض</w:t>
                            </w:r>
                            <w:r>
                              <w:rPr>
                                <w:rFonts w:ascii="Traditional Arabic" w:hAnsi="Traditional Arabic"/>
                                <w:sz w:val="20"/>
                                <w:szCs w:val="20"/>
                                <w:rtl/>
                              </w:rPr>
                              <w:t>/منخفضة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0C9C0C" id="_x0000_s1051" type="#_x0000_t202" style="position:absolute;left:0;text-align:left;margin-left:407.25pt;margin-top:112.9pt;width:69.1pt;height:75.9pt;z-index:251799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AjwIwIAACMEAAAOAAAAZHJzL2Uyb0RvYy54bWysU8GO2yAQvVfqPyDujRPL2SRWnNU221SV&#10;tttKu/0AjHGMCgwFEjv9+g44m03bW1UOiGGYN2/eDOvbQStyFM5LMBWdTaaUCMOhkWZf0W/Pu3dL&#10;SnxgpmEKjKjoSXh6u3n7Zt3bUuTQgWqEIwhifNnbinYh2DLLPO+EZn4CVhh0tuA0C2i6fdY41iO6&#10;Vlk+nd5kPbjGOuDCe7y9H510k/DbVvDwpW29CERVFLmFtLu013HPNmtW7h2zneRnGuwfWGgmDSa9&#10;QN2zwMjByb+gtOQOPLRhwkFn0LaSi1QDVjOb/lHNU8esSLWgON5eZPL/D5Y/Hr86IpuKLheUGKax&#10;R89iCOQ9DCSP8vTWl/jqyeK7MOA1tjmV6u0D8O+eGNh2zOzFnXPQd4I1SG8WI7Or0BHHR5C6/wwN&#10;pmGHAAloaJ2O2qEaBNGxTadLayIVjpfLxWKZF5RwdK1uitmqSBlY+RJsnQ8fBWgSDxV12PkEzo4P&#10;PkQyrHx5EnN5ULLZSaWS4fb1VjlyZDglu7TO6L89U4b0mH2ezxOygRifBkjLgFOspEai07hiOCuj&#10;GB9Mk86BSTWekYkyZ3WiIKM0YaiH1AesEgOidDU0J9TLwTi1+Mvw0IH7SUmPE1tR/+PAnKBEfTKo&#10;+WpWFHHEk1HMFzka7tpTX3uY4QhV0UDJeNyG9C0ibwN32JtWJt1emZw54yQmOc+/Jo76tZ1evf7t&#10;zS8AAAD//wMAUEsDBBQABgAIAAAAIQAePQ4I4AAAAAsBAAAPAAAAZHJzL2Rvd25yZXYueG1sTI/R&#10;ToNAEEXfTfyHzZj4YuxSLGxLGRo10fja2g8YYAuk7C5ht4X+veOTPk7m5N5z891senHVo++cRVgu&#10;IhDaVq7ubINw/P54XoPwgWxNvbMa4aY97Ir7u5yy2k12r6+H0AgOsT4jhDaEIZPSV6025Bdu0JZ/&#10;JzcaCnyOjaxHmjjc9DKOolQa6iw3tDTo91ZX58PFIJy+pqdkM5Wf4aj2q/SNOlW6G+Ljw/y6BRH0&#10;HP5g+NVndSjYqXQXW3vRI6yXq4RRhDhOeAMTmyRWIEqEF6VSkEUu/28ofgAAAP//AwBQSwECLQAU&#10;AAYACAAAACEAtoM4kv4AAADhAQAAEwAAAAAAAAAAAAAAAAAAAAAAW0NvbnRlbnRfVHlwZXNdLnht&#10;bFBLAQItABQABgAIAAAAIQA4/SH/1gAAAJQBAAALAAAAAAAAAAAAAAAAAC8BAABfcmVscy8ucmVs&#10;c1BLAQItABQABgAIAAAAIQAyoAjwIwIAACMEAAAOAAAAAAAAAAAAAAAAAC4CAABkcnMvZTJvRG9j&#10;LnhtbFBLAQItABQABgAIAAAAIQAePQ4I4AAAAAsBAAAPAAAAAAAAAAAAAAAAAH0EAABkcnMvZG93&#10;bnJldi54bWxQSwUGAAAAAAQABADzAAAAigUAAAAA&#10;" stroked="f">
                <v:textbox>
                  <w:txbxContent>
                    <w:p w14:paraId="15E7DD92" w14:textId="2AEEE79D" w:rsidR="00C83E21" w:rsidRPr="00DF18A2" w:rsidRDefault="00C83E21" w:rsidP="00DF18A2">
                      <w:pPr>
                        <w:bidi/>
                        <w:spacing w:after="0"/>
                        <w:ind w:left="29"/>
                        <w:rPr>
                          <w:rFonts w:ascii="Traditional Arabic" w:hAnsi="Traditional Arabic" w:hint="default"/>
                          <w:sz w:val="20"/>
                          <w:szCs w:val="20"/>
                          <w:rtl/>
                        </w:rPr>
                      </w:pPr>
                      <w:r w:rsidRPr="00DF18A2">
                        <w:rPr>
                          <w:rFonts w:ascii="Traditional Arabic" w:hAnsi="Traditional Arabic"/>
                          <w:sz w:val="20"/>
                          <w:szCs w:val="20"/>
                          <w:rtl/>
                        </w:rPr>
                        <w:t>النقاط المسجلة</w:t>
                      </w:r>
                    </w:p>
                    <w:p w14:paraId="158859EF" w14:textId="3AD8857A" w:rsidR="00C83E21" w:rsidRPr="00DF18A2" w:rsidRDefault="00C83E21" w:rsidP="00DF18A2">
                      <w:pPr>
                        <w:bidi/>
                        <w:spacing w:after="0"/>
                        <w:ind w:left="29"/>
                        <w:rPr>
                          <w:rFonts w:ascii="Traditional Arabic" w:hAnsi="Traditional Arabic" w:hint="default"/>
                          <w:sz w:val="20"/>
                          <w:szCs w:val="20"/>
                          <w:rtl/>
                        </w:rPr>
                      </w:pPr>
                      <w:r w:rsidRPr="00DF18A2">
                        <w:rPr>
                          <w:rFonts w:ascii="Traditional Arabic" w:hAnsi="Traditional Arabic"/>
                          <w:sz w:val="20"/>
                          <w:szCs w:val="20"/>
                          <w:rtl/>
                        </w:rPr>
                        <w:t>مرتفع</w:t>
                      </w:r>
                      <w:r>
                        <w:rPr>
                          <w:rFonts w:ascii="Traditional Arabic" w:hAnsi="Traditional Arabic"/>
                          <w:sz w:val="20"/>
                          <w:szCs w:val="20"/>
                          <w:rtl/>
                        </w:rPr>
                        <w:t>/مرتفعة</w:t>
                      </w:r>
                    </w:p>
                    <w:p w14:paraId="2A3837F2" w14:textId="73C12CB6" w:rsidR="00C83E21" w:rsidRPr="00DF18A2" w:rsidRDefault="00C83E21" w:rsidP="00DF18A2">
                      <w:pPr>
                        <w:bidi/>
                        <w:spacing w:after="0"/>
                        <w:ind w:left="29"/>
                        <w:rPr>
                          <w:rFonts w:ascii="Traditional Arabic" w:hAnsi="Traditional Arabic" w:hint="default"/>
                          <w:sz w:val="20"/>
                          <w:szCs w:val="20"/>
                          <w:rtl/>
                        </w:rPr>
                      </w:pPr>
                      <w:r w:rsidRPr="00DF18A2">
                        <w:rPr>
                          <w:rFonts w:ascii="Traditional Arabic" w:hAnsi="Traditional Arabic"/>
                          <w:sz w:val="20"/>
                          <w:szCs w:val="20"/>
                          <w:rtl/>
                        </w:rPr>
                        <w:t>متوسط</w:t>
                      </w:r>
                      <w:r>
                        <w:rPr>
                          <w:rFonts w:ascii="Traditional Arabic" w:hAnsi="Traditional Arabic"/>
                          <w:sz w:val="20"/>
                          <w:szCs w:val="20"/>
                          <w:rtl/>
                        </w:rPr>
                        <w:t>/متوسطة</w:t>
                      </w:r>
                    </w:p>
                    <w:p w14:paraId="730278D4" w14:textId="39EC39A9" w:rsidR="00C83E21" w:rsidRPr="00DF18A2" w:rsidRDefault="00C83E21" w:rsidP="00DF18A2">
                      <w:pPr>
                        <w:bidi/>
                        <w:spacing w:after="0"/>
                        <w:ind w:left="29"/>
                        <w:rPr>
                          <w:rFonts w:ascii="Traditional Arabic" w:hAnsi="Traditional Arabic" w:hint="default"/>
                          <w:sz w:val="20"/>
                          <w:szCs w:val="20"/>
                        </w:rPr>
                      </w:pPr>
                      <w:r w:rsidRPr="00DF18A2">
                        <w:rPr>
                          <w:rFonts w:ascii="Traditional Arabic" w:hAnsi="Traditional Arabic"/>
                          <w:sz w:val="20"/>
                          <w:szCs w:val="20"/>
                          <w:rtl/>
                        </w:rPr>
                        <w:t>منخفض</w:t>
                      </w:r>
                      <w:r>
                        <w:rPr>
                          <w:rFonts w:ascii="Traditional Arabic" w:hAnsi="Traditional Arabic"/>
                          <w:sz w:val="20"/>
                          <w:szCs w:val="20"/>
                          <w:rtl/>
                        </w:rPr>
                        <w:t>/منخفضة</w:t>
                      </w:r>
                    </w:p>
                  </w:txbxContent>
                </v:textbox>
              </v:shape>
            </w:pict>
          </mc:Fallback>
        </mc:AlternateContent>
      </w:r>
      <w:r w:rsidR="008C3734" w:rsidRPr="00671DCA">
        <w:rPr>
          <w:rFonts w:hAnsi="Times New Roman"/>
          <w:noProof/>
          <w:sz w:val="20"/>
          <w:rtl/>
          <w:lang w:val="en-US" w:eastAsia="en-US"/>
        </w:rPr>
        <w:drawing>
          <wp:inline distT="0" distB="0" distL="0" distR="0" wp14:anchorId="4AF84869" wp14:editId="5A9076E8">
            <wp:extent cx="4161502" cy="230482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1_Guidelines.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179467" cy="2314775"/>
                    </a:xfrm>
                    <a:prstGeom prst="rect">
                      <a:avLst/>
                    </a:prstGeom>
                  </pic:spPr>
                </pic:pic>
              </a:graphicData>
            </a:graphic>
          </wp:inline>
        </w:drawing>
      </w:r>
    </w:p>
    <w:p w14:paraId="2A9E0B8F" w14:textId="77777777" w:rsidR="00DF18A2" w:rsidRDefault="00DF18A2" w:rsidP="00593E8D">
      <w:pPr>
        <w:bidi/>
        <w:rPr>
          <w:rFonts w:hAnsi="Times New Roman" w:hint="default"/>
          <w:b/>
          <w:bCs/>
          <w:caps/>
          <w:color w:val="FFFFFF" w:themeColor="background1"/>
          <w:spacing w:val="15"/>
          <w:sz w:val="20"/>
          <w:rtl/>
          <w:lang w:val="en-US"/>
        </w:rPr>
      </w:pPr>
      <w:r>
        <w:rPr>
          <w:rFonts w:hAnsi="Times New Roman" w:hint="default"/>
          <w:b/>
          <w:bCs/>
          <w:sz w:val="20"/>
          <w:rtl/>
        </w:rPr>
        <w:br w:type="page"/>
      </w:r>
    </w:p>
    <w:p w14:paraId="18354C94" w14:textId="10C0CE98" w:rsidR="00031BED" w:rsidRPr="00671DCA" w:rsidRDefault="00031BED" w:rsidP="00693D32">
      <w:pPr>
        <w:pStyle w:val="Heading1"/>
        <w:pBdr>
          <w:top w:val="single" w:sz="24" w:space="0" w:color="DBB731"/>
          <w:left w:val="single" w:sz="24" w:space="0" w:color="DBB731"/>
          <w:bottom w:val="single" w:sz="24" w:space="0" w:color="DBB731"/>
          <w:right w:val="single" w:sz="24" w:space="0" w:color="DBB731"/>
        </w:pBdr>
        <w:shd w:val="clear" w:color="auto" w:fill="DBB731"/>
        <w:tabs>
          <w:tab w:val="left" w:pos="1132"/>
        </w:tabs>
        <w:bidi/>
        <w:spacing w:before="0" w:after="120" w:line="400" w:lineRule="exact"/>
        <w:jc w:val="both"/>
        <w:textDirection w:val="tbRlV"/>
        <w:rPr>
          <w:rFonts w:hAnsi="Times New Roman" w:hint="default"/>
          <w:b/>
          <w:bCs/>
          <w:sz w:val="20"/>
          <w:rtl/>
          <w:lang w:val="ar-SA" w:eastAsia="zh-TW"/>
        </w:rPr>
      </w:pPr>
      <w:r w:rsidRPr="00671DCA">
        <w:rPr>
          <w:rFonts w:hAnsi="Times New Roman"/>
          <w:b/>
          <w:bCs/>
          <w:sz w:val="20"/>
          <w:rtl/>
        </w:rPr>
        <w:t>الفصل ٣:</w:t>
      </w:r>
      <w:r w:rsidR="00693D32">
        <w:rPr>
          <w:rFonts w:hAnsi="Times New Roman" w:hint="default"/>
          <w:b/>
          <w:bCs/>
          <w:sz w:val="20"/>
          <w:rtl/>
        </w:rPr>
        <w:tab/>
      </w:r>
      <w:r w:rsidRPr="00671DCA">
        <w:rPr>
          <w:rFonts w:hAnsi="Times New Roman"/>
          <w:b/>
          <w:bCs/>
          <w:sz w:val="20"/>
          <w:rtl/>
        </w:rPr>
        <w:t>وضع تصور للمشاريع في إطار البرنامج الدولي المحدد</w:t>
      </w:r>
    </w:p>
    <w:p w14:paraId="31F47284" w14:textId="08BD1CE2" w:rsidR="00231846" w:rsidRPr="0084739A" w:rsidRDefault="00231846" w:rsidP="00DF596B">
      <w:pPr>
        <w:bidi/>
        <w:spacing w:after="120" w:line="400" w:lineRule="exact"/>
        <w:jc w:val="center"/>
        <w:textDirection w:val="tbRlV"/>
        <w:rPr>
          <w:rFonts w:hAnsi="Times New Roman" w:hint="default"/>
          <w:b/>
          <w:bCs/>
          <w:i/>
          <w:iCs/>
          <w:color w:val="A6A6A6" w:themeColor="background1" w:themeShade="A6"/>
          <w:sz w:val="20"/>
          <w:rtl/>
          <w:lang w:val="ar-SA" w:eastAsia="zh-TW"/>
        </w:rPr>
      </w:pPr>
      <w:r w:rsidRPr="0084739A">
        <w:rPr>
          <w:rFonts w:hAnsi="Times New Roman"/>
          <w:b/>
          <w:bCs/>
          <w:i/>
          <w:iCs/>
          <w:color w:val="A6A6A6" w:themeColor="background1" w:themeShade="A6"/>
          <w:sz w:val="20"/>
          <w:rtl/>
        </w:rPr>
        <w:t>يقدم هذا الفصل نظرية التغيير بوصفها نهجاً محبذاً لوضع تصو</w:t>
      </w:r>
      <w:r w:rsidR="00B02B00" w:rsidRPr="0084739A">
        <w:rPr>
          <w:rFonts w:hAnsi="Times New Roman"/>
          <w:b/>
          <w:bCs/>
          <w:i/>
          <w:iCs/>
          <w:color w:val="A6A6A6" w:themeColor="background1" w:themeShade="A6"/>
          <w:sz w:val="20"/>
          <w:rtl/>
        </w:rPr>
        <w:t>ر</w:t>
      </w:r>
      <w:r w:rsidRPr="0084739A">
        <w:rPr>
          <w:rFonts w:hAnsi="Times New Roman"/>
          <w:b/>
          <w:bCs/>
          <w:i/>
          <w:iCs/>
          <w:color w:val="A6A6A6" w:themeColor="background1" w:themeShade="A6"/>
          <w:sz w:val="20"/>
          <w:rtl/>
        </w:rPr>
        <w:t xml:space="preserve"> </w:t>
      </w:r>
      <w:r w:rsidR="00B02B00" w:rsidRPr="0084739A">
        <w:rPr>
          <w:rFonts w:hAnsi="Times New Roman"/>
          <w:b/>
          <w:bCs/>
          <w:i/>
          <w:iCs/>
          <w:color w:val="A6A6A6" w:themeColor="background1" w:themeShade="A6"/>
          <w:sz w:val="20"/>
          <w:rtl/>
        </w:rPr>
        <w:t>ل</w:t>
      </w:r>
      <w:r w:rsidRPr="0084739A">
        <w:rPr>
          <w:rFonts w:hAnsi="Times New Roman"/>
          <w:b/>
          <w:bCs/>
          <w:i/>
          <w:iCs/>
          <w:color w:val="A6A6A6" w:themeColor="background1" w:themeShade="A6"/>
          <w:sz w:val="20"/>
          <w:rtl/>
        </w:rPr>
        <w:t xml:space="preserve">لمشاريع. </w:t>
      </w:r>
      <w:r w:rsidR="00DF18A2" w:rsidRPr="0084739A">
        <w:rPr>
          <w:rFonts w:hAnsi="Times New Roman"/>
          <w:b/>
          <w:bCs/>
          <w:i/>
          <w:iCs/>
          <w:color w:val="A6A6A6" w:themeColor="background1" w:themeShade="A6"/>
          <w:sz w:val="20"/>
          <w:rtl/>
        </w:rPr>
        <w:t>و</w:t>
      </w:r>
      <w:r w:rsidRPr="0084739A">
        <w:rPr>
          <w:rFonts w:hAnsi="Times New Roman"/>
          <w:b/>
          <w:bCs/>
          <w:i/>
          <w:iCs/>
          <w:color w:val="A6A6A6" w:themeColor="background1" w:themeShade="A6"/>
          <w:sz w:val="20"/>
          <w:rtl/>
        </w:rPr>
        <w:t xml:space="preserve">تقديم نظرية التغيير </w:t>
      </w:r>
      <w:r w:rsidRPr="0084739A">
        <w:rPr>
          <w:rFonts w:hAnsi="Times New Roman"/>
          <w:b/>
          <w:bCs/>
          <w:i/>
          <w:iCs/>
          <w:color w:val="A6A6A6" w:themeColor="background1" w:themeShade="A6"/>
          <w:sz w:val="20"/>
          <w:u w:val="single"/>
          <w:rtl/>
        </w:rPr>
        <w:t>ليس</w:t>
      </w:r>
      <w:r w:rsidRPr="0084739A">
        <w:rPr>
          <w:rFonts w:hAnsi="Times New Roman"/>
          <w:b/>
          <w:bCs/>
          <w:i/>
          <w:iCs/>
          <w:color w:val="A6A6A6" w:themeColor="background1" w:themeShade="A6"/>
          <w:sz w:val="20"/>
          <w:rtl/>
        </w:rPr>
        <w:t xml:space="preserve"> شرطاً إلزامياً.</w:t>
      </w:r>
      <w:r w:rsidR="00DF18A2" w:rsidRPr="0084739A">
        <w:rPr>
          <w:rFonts w:hAnsi="Times New Roman"/>
          <w:color w:val="A6A6A6" w:themeColor="background1" w:themeShade="A6"/>
          <w:sz w:val="20"/>
          <w:rtl/>
        </w:rPr>
        <w:t xml:space="preserve"> </w:t>
      </w:r>
      <w:r w:rsidRPr="0084739A">
        <w:rPr>
          <w:rFonts w:hAnsi="Times New Roman"/>
          <w:b/>
          <w:bCs/>
          <w:i/>
          <w:iCs/>
          <w:color w:val="A6A6A6" w:themeColor="background1" w:themeShade="A6"/>
          <w:sz w:val="20"/>
          <w:rtl/>
        </w:rPr>
        <w:t>وسيُحكَم على المشاريع بحسب جودة أطرها المنطقية وقابلية تلك الأطر للقياس.</w:t>
      </w:r>
      <w:r w:rsidRPr="0084739A">
        <w:rPr>
          <w:rFonts w:hAnsi="Times New Roman"/>
          <w:color w:val="A6A6A6" w:themeColor="background1" w:themeShade="A6"/>
          <w:sz w:val="20"/>
          <w:rtl/>
        </w:rPr>
        <w:t xml:space="preserve"> </w:t>
      </w:r>
      <w:r w:rsidRPr="0084739A">
        <w:rPr>
          <w:rFonts w:hAnsi="Times New Roman"/>
          <w:b/>
          <w:bCs/>
          <w:i/>
          <w:iCs/>
          <w:color w:val="A6A6A6" w:themeColor="background1" w:themeShade="A6"/>
          <w:sz w:val="20"/>
          <w:rtl/>
        </w:rPr>
        <w:t xml:space="preserve">وتجدر الإشارة إلى أن </w:t>
      </w:r>
      <w:r w:rsidR="00793F32" w:rsidRPr="0084739A">
        <w:rPr>
          <w:rFonts w:hAnsi="Times New Roman"/>
          <w:b/>
          <w:bCs/>
          <w:i/>
          <w:iCs/>
          <w:color w:val="A6A6A6" w:themeColor="background1" w:themeShade="A6"/>
          <w:sz w:val="20"/>
          <w:rtl/>
        </w:rPr>
        <w:t>عملية إكمال تمرين نظرية</w:t>
      </w:r>
      <w:r w:rsidRPr="0084739A">
        <w:rPr>
          <w:rFonts w:hAnsi="Times New Roman"/>
          <w:b/>
          <w:bCs/>
          <w:i/>
          <w:iCs/>
          <w:color w:val="A6A6A6" w:themeColor="background1" w:themeShade="A6"/>
          <w:sz w:val="20"/>
          <w:rtl/>
        </w:rPr>
        <w:t xml:space="preserve"> التغيير قد تعزز تصميم المشروع</w:t>
      </w:r>
      <w:r w:rsidRPr="0084739A">
        <w:rPr>
          <w:rFonts w:hAnsi="Times New Roman"/>
          <w:color w:val="A6A6A6" w:themeColor="background1" w:themeShade="A6"/>
          <w:sz w:val="20"/>
          <w:rtl/>
        </w:rPr>
        <w:t>.</w:t>
      </w:r>
    </w:p>
    <w:p w14:paraId="0D50D8EE" w14:textId="7800ECE1" w:rsidR="00A04E8F" w:rsidRPr="00671DCA" w:rsidRDefault="00A04E8F" w:rsidP="008844FD">
      <w:pPr>
        <w:bidi/>
        <w:spacing w:after="120" w:line="400" w:lineRule="exact"/>
        <w:jc w:val="both"/>
        <w:textDirection w:val="tbRlV"/>
        <w:rPr>
          <w:rFonts w:hAnsi="Times New Roman" w:hint="default"/>
          <w:bCs/>
          <w:sz w:val="20"/>
          <w:rtl/>
          <w:lang w:val="ar-SA" w:eastAsia="zh-TW"/>
        </w:rPr>
      </w:pPr>
      <w:r w:rsidRPr="00671DCA">
        <w:rPr>
          <w:rFonts w:hAnsi="Times New Roman"/>
          <w:sz w:val="20"/>
          <w:rtl/>
        </w:rPr>
        <w:t xml:space="preserve">من الخطوات الأولى الهامة في عملية تقديم الطلبات أن تحدَّد بوضوح المشكلة (المشاكل) التي أدت إلى نشوء الحاجة إلى هذا المشروع. وينبغي </w:t>
      </w:r>
      <w:r w:rsidR="00C015BE">
        <w:rPr>
          <w:rFonts w:hAnsi="Times New Roman"/>
          <w:sz w:val="20"/>
          <w:rtl/>
        </w:rPr>
        <w:t>تعريف</w:t>
      </w:r>
      <w:r w:rsidRPr="00671DCA">
        <w:rPr>
          <w:rFonts w:hAnsi="Times New Roman"/>
          <w:sz w:val="20"/>
          <w:rtl/>
        </w:rPr>
        <w:t xml:space="preserve"> الأساس المنطقي الرئيسي للمشروع </w:t>
      </w:r>
      <w:r w:rsidR="00C015BE">
        <w:rPr>
          <w:rFonts w:hAnsi="Times New Roman"/>
          <w:sz w:val="20"/>
          <w:rtl/>
        </w:rPr>
        <w:t>ب</w:t>
      </w:r>
      <w:r w:rsidRPr="00671DCA">
        <w:rPr>
          <w:rFonts w:hAnsi="Times New Roman"/>
          <w:sz w:val="20"/>
          <w:rtl/>
        </w:rPr>
        <w:t>أنه حل للمشكلة (</w:t>
      </w:r>
      <w:r w:rsidR="00FD049A">
        <w:rPr>
          <w:rFonts w:hAnsi="Times New Roman"/>
          <w:sz w:val="20"/>
          <w:rtl/>
        </w:rPr>
        <w:t>المشاكل</w:t>
      </w:r>
      <w:r w:rsidRPr="00671DCA">
        <w:rPr>
          <w:rFonts w:hAnsi="Times New Roman"/>
          <w:sz w:val="20"/>
          <w:rtl/>
        </w:rPr>
        <w:t xml:space="preserve">) </w:t>
      </w:r>
      <w:r w:rsidR="00C015BE">
        <w:rPr>
          <w:rFonts w:hAnsi="Times New Roman"/>
          <w:sz w:val="20"/>
          <w:rtl/>
        </w:rPr>
        <w:t>على نحو</w:t>
      </w:r>
      <w:r w:rsidRPr="00671DCA">
        <w:rPr>
          <w:rFonts w:hAnsi="Times New Roman"/>
          <w:sz w:val="20"/>
          <w:rtl/>
        </w:rPr>
        <w:t xml:space="preserve"> </w:t>
      </w:r>
      <w:r w:rsidR="00C015BE">
        <w:rPr>
          <w:rFonts w:hAnsi="Times New Roman"/>
          <w:sz w:val="20"/>
          <w:rtl/>
        </w:rPr>
        <w:t>ي</w:t>
      </w:r>
      <w:r w:rsidRPr="00671DCA">
        <w:rPr>
          <w:rFonts w:hAnsi="Times New Roman"/>
          <w:sz w:val="20"/>
          <w:rtl/>
        </w:rPr>
        <w:t>تيح للآخرين فهم النوايا المقصودة من التدخل، والأنشطة والنتائج المقترحة، والأدوار والمسؤوليات الرئيسية، والموارد اللازمة لتنفيذ ذلك المشروع بنجاح.</w:t>
      </w:r>
    </w:p>
    <w:p w14:paraId="76038409" w14:textId="6E57D3E2" w:rsidR="00384E78" w:rsidRPr="00671DCA" w:rsidRDefault="002217F3" w:rsidP="008844FD">
      <w:pPr>
        <w:bidi/>
        <w:spacing w:after="120" w:line="400" w:lineRule="exact"/>
        <w:jc w:val="both"/>
        <w:textDirection w:val="tbRlV"/>
        <w:rPr>
          <w:rFonts w:hAnsi="Times New Roman" w:hint="default"/>
          <w:bCs/>
          <w:sz w:val="20"/>
          <w:rtl/>
          <w:lang w:val="ar-SA" w:eastAsia="zh-TW"/>
        </w:rPr>
      </w:pPr>
      <w:r w:rsidRPr="00671DCA">
        <w:rPr>
          <w:rFonts w:hAnsi="Times New Roman"/>
          <w:sz w:val="20"/>
          <w:rtl/>
        </w:rPr>
        <w:t xml:space="preserve">ويطرح هذا الفصل إحدى الأدوات ويحدد بعض الاعتبارات التي قد تفيد مقدمي الطلبات في وضع تصور لمشروعهم وقبل البدء في </w:t>
      </w:r>
      <w:r w:rsidR="0080576C">
        <w:rPr>
          <w:rFonts w:hAnsi="Times New Roman"/>
          <w:sz w:val="20"/>
          <w:rtl/>
        </w:rPr>
        <w:t>استكمال</w:t>
      </w:r>
      <w:r w:rsidR="0080576C" w:rsidRPr="00671DCA">
        <w:rPr>
          <w:rFonts w:hAnsi="Times New Roman"/>
          <w:sz w:val="20"/>
          <w:rtl/>
        </w:rPr>
        <w:t xml:space="preserve"> </w:t>
      </w:r>
      <w:r w:rsidRPr="00671DCA">
        <w:rPr>
          <w:rFonts w:hAnsi="Times New Roman"/>
          <w:sz w:val="20"/>
          <w:rtl/>
        </w:rPr>
        <w:t>استمارات الطلب.</w:t>
      </w:r>
    </w:p>
    <w:p w14:paraId="4EA7E25B" w14:textId="3A6876FE" w:rsidR="00384E78" w:rsidRPr="00671DCA" w:rsidRDefault="002217F3" w:rsidP="008844FD">
      <w:pPr>
        <w:bidi/>
        <w:spacing w:after="120" w:line="400" w:lineRule="exact"/>
        <w:jc w:val="both"/>
        <w:textDirection w:val="tbRlV"/>
        <w:rPr>
          <w:rFonts w:hAnsi="Times New Roman" w:hint="default"/>
          <w:bCs/>
          <w:sz w:val="20"/>
          <w:rtl/>
          <w:lang w:val="ar-SA" w:eastAsia="zh-TW"/>
        </w:rPr>
      </w:pPr>
      <w:r w:rsidRPr="00671DCA">
        <w:rPr>
          <w:rFonts w:hAnsi="Times New Roman"/>
          <w:sz w:val="20"/>
          <w:rtl/>
        </w:rPr>
        <w:t xml:space="preserve">أولاً، يقدم هذا الفصل </w:t>
      </w:r>
      <w:r w:rsidRPr="00D94FE1">
        <w:rPr>
          <w:rFonts w:hAnsi="Times New Roman"/>
          <w:b/>
          <w:bCs/>
          <w:sz w:val="20"/>
          <w:rtl/>
        </w:rPr>
        <w:t>نظرية التغيير</w:t>
      </w:r>
      <w:r w:rsidRPr="00671DCA">
        <w:rPr>
          <w:rFonts w:hAnsi="Times New Roman"/>
          <w:sz w:val="20"/>
          <w:rtl/>
        </w:rPr>
        <w:t xml:space="preserve"> بوصفها أداة مفاهيمية قد </w:t>
      </w:r>
      <w:r w:rsidR="00DC1855">
        <w:rPr>
          <w:rFonts w:hAnsi="Times New Roman"/>
          <w:sz w:val="20"/>
          <w:rtl/>
        </w:rPr>
        <w:t>يرغب</w:t>
      </w:r>
      <w:r w:rsidRPr="00671DCA">
        <w:rPr>
          <w:rFonts w:hAnsi="Times New Roman"/>
          <w:sz w:val="20"/>
          <w:rtl/>
        </w:rPr>
        <w:t xml:space="preserve"> مقدمو الطلبات </w:t>
      </w:r>
      <w:r w:rsidR="00DC1855">
        <w:rPr>
          <w:rFonts w:hAnsi="Times New Roman"/>
          <w:sz w:val="20"/>
          <w:rtl/>
        </w:rPr>
        <w:t>في الأخذ بها</w:t>
      </w:r>
      <w:r w:rsidRPr="00671DCA">
        <w:rPr>
          <w:rFonts w:hAnsi="Times New Roman"/>
          <w:sz w:val="20"/>
          <w:rtl/>
        </w:rPr>
        <w:t xml:space="preserve"> عند التخطيط لطلب التقديم لمشروعهم. </w:t>
      </w:r>
      <w:r w:rsidR="00FD049A">
        <w:rPr>
          <w:rFonts w:hAnsi="Times New Roman"/>
          <w:sz w:val="20"/>
          <w:rtl/>
        </w:rPr>
        <w:t xml:space="preserve">وأصبح </w:t>
      </w:r>
      <w:r w:rsidRPr="00671DCA">
        <w:rPr>
          <w:rFonts w:hAnsi="Times New Roman"/>
          <w:sz w:val="20"/>
          <w:rtl/>
        </w:rPr>
        <w:t xml:space="preserve">الأخذ بنظرية التغيير يحظى بتأييد </w:t>
      </w:r>
      <w:r w:rsidR="00ED4362" w:rsidRPr="00671DCA">
        <w:rPr>
          <w:rFonts w:hAnsi="Times New Roman"/>
          <w:sz w:val="20"/>
          <w:rtl/>
        </w:rPr>
        <w:t>واسع النطاق</w:t>
      </w:r>
      <w:r w:rsidRPr="00671DCA">
        <w:rPr>
          <w:rFonts w:hAnsi="Times New Roman"/>
          <w:sz w:val="20"/>
          <w:rtl/>
        </w:rPr>
        <w:t xml:space="preserve"> بوصفه</w:t>
      </w:r>
      <w:r w:rsidR="00DC1855">
        <w:rPr>
          <w:rFonts w:hAnsi="Times New Roman"/>
          <w:sz w:val="20"/>
          <w:rtl/>
        </w:rPr>
        <w:t>ا</w:t>
      </w:r>
      <w:r w:rsidRPr="00671DCA">
        <w:rPr>
          <w:rFonts w:hAnsi="Times New Roman"/>
          <w:sz w:val="20"/>
          <w:rtl/>
        </w:rPr>
        <w:t xml:space="preserve"> من أفضل الممارسات في </w:t>
      </w:r>
      <w:r w:rsidRPr="008844FD">
        <w:rPr>
          <w:rFonts w:hAnsi="Times New Roman" w:hint="default"/>
          <w:sz w:val="20"/>
          <w:u w:val="single"/>
          <w:rtl/>
        </w:rPr>
        <w:t>تخطيط</w:t>
      </w:r>
      <w:r w:rsidRPr="00671DCA">
        <w:rPr>
          <w:rFonts w:hAnsi="Times New Roman"/>
          <w:sz w:val="20"/>
          <w:rtl/>
        </w:rPr>
        <w:t xml:space="preserve"> إدارة المشاريع. </w:t>
      </w:r>
      <w:r w:rsidR="00EA24DD">
        <w:rPr>
          <w:rFonts w:hAnsi="Times New Roman"/>
          <w:sz w:val="20"/>
          <w:rtl/>
        </w:rPr>
        <w:t>ويُنظر إلى</w:t>
      </w:r>
      <w:r w:rsidR="00EA24DD" w:rsidRPr="00671DCA">
        <w:rPr>
          <w:rFonts w:hAnsi="Times New Roman"/>
          <w:sz w:val="20"/>
          <w:rtl/>
        </w:rPr>
        <w:t xml:space="preserve"> </w:t>
      </w:r>
      <w:r w:rsidRPr="00671DCA">
        <w:rPr>
          <w:rFonts w:hAnsi="Times New Roman"/>
          <w:sz w:val="20"/>
          <w:rtl/>
        </w:rPr>
        <w:t xml:space="preserve">رسم معالم نظرية التغيير بصورة متزايدة كخطوة تحضيرية ضرورية لتصميم المشاريع بشكل واضح وفعال. ويُقترح في هذا الصدد، النظر في استخدام نهج نظرية التغيير لوضع تصور لتصميم المشروع كخطوة أولى، وذلك للمساعدة في تحديد الأقسام المختلفة التي سيلزم </w:t>
      </w:r>
      <w:r w:rsidR="00EA24DD">
        <w:rPr>
          <w:rFonts w:hAnsi="Times New Roman"/>
          <w:sz w:val="20"/>
          <w:rtl/>
        </w:rPr>
        <w:t>استكمالها</w:t>
      </w:r>
      <w:r w:rsidR="00EA24DD" w:rsidRPr="00671DCA">
        <w:rPr>
          <w:rFonts w:hAnsi="Times New Roman"/>
          <w:sz w:val="20"/>
          <w:rtl/>
        </w:rPr>
        <w:t xml:space="preserve"> </w:t>
      </w:r>
      <w:r w:rsidRPr="00671DCA">
        <w:rPr>
          <w:rFonts w:hAnsi="Times New Roman"/>
          <w:sz w:val="20"/>
          <w:rtl/>
        </w:rPr>
        <w:t xml:space="preserve">كجزء من استمارات </w:t>
      </w:r>
      <w:r w:rsidR="00EA24DD">
        <w:rPr>
          <w:rFonts w:hAnsi="Times New Roman"/>
          <w:sz w:val="20"/>
          <w:rtl/>
        </w:rPr>
        <w:t>الطلب</w:t>
      </w:r>
      <w:r w:rsidRPr="00671DCA">
        <w:rPr>
          <w:rFonts w:hAnsi="Times New Roman"/>
          <w:sz w:val="20"/>
          <w:rtl/>
        </w:rPr>
        <w:t xml:space="preserve">، وتحديداً للمساعدة في بلورة المخرجات المقترحة والإطار المنطقي (الاستمارة ألف، الملحق 1، الجزء ألف) وخطة العمل (الاستمارة ألف، الملحق 1، الجزء باء) من استمارة </w:t>
      </w:r>
      <w:r w:rsidR="00EA24DD">
        <w:rPr>
          <w:rFonts w:hAnsi="Times New Roman"/>
          <w:sz w:val="20"/>
          <w:rtl/>
        </w:rPr>
        <w:t>تقديم طلب المشروع</w:t>
      </w:r>
      <w:r w:rsidRPr="00671DCA">
        <w:rPr>
          <w:rFonts w:hAnsi="Times New Roman"/>
          <w:sz w:val="20"/>
          <w:rtl/>
        </w:rPr>
        <w:t>.</w:t>
      </w:r>
    </w:p>
    <w:p w14:paraId="3733A0F2" w14:textId="48BBB689" w:rsidR="002217F3" w:rsidRPr="00671DCA" w:rsidRDefault="00A6018F" w:rsidP="008844FD">
      <w:pPr>
        <w:bidi/>
        <w:spacing w:after="120" w:line="400" w:lineRule="exact"/>
        <w:jc w:val="both"/>
        <w:textDirection w:val="tbRlV"/>
        <w:rPr>
          <w:rFonts w:hAnsi="Times New Roman" w:hint="default"/>
          <w:bCs/>
          <w:sz w:val="20"/>
          <w:rtl/>
          <w:lang w:val="ar-SA" w:eastAsia="zh-TW"/>
        </w:rPr>
      </w:pPr>
      <w:r w:rsidRPr="00671DCA">
        <w:rPr>
          <w:rFonts w:hAnsi="Times New Roman"/>
          <w:sz w:val="20"/>
          <w:rtl/>
        </w:rPr>
        <w:t xml:space="preserve">وبعد تقديم نظرية التغيير، يقدم هذا الفصل </w:t>
      </w:r>
      <w:r w:rsidR="0092161D">
        <w:rPr>
          <w:rFonts w:hAnsi="Times New Roman"/>
          <w:sz w:val="20"/>
          <w:rtl/>
        </w:rPr>
        <w:t>نموذجاً</w:t>
      </w:r>
      <w:r w:rsidRPr="00671DCA">
        <w:rPr>
          <w:rFonts w:hAnsi="Times New Roman"/>
          <w:sz w:val="20"/>
          <w:rtl/>
        </w:rPr>
        <w:t xml:space="preserve"> </w:t>
      </w:r>
      <w:r w:rsidR="0092161D">
        <w:rPr>
          <w:rFonts w:hAnsi="Times New Roman"/>
          <w:b/>
          <w:bCs/>
          <w:sz w:val="20"/>
          <w:rtl/>
        </w:rPr>
        <w:t>لمثال</w:t>
      </w:r>
      <w:r w:rsidRPr="00D94FE1">
        <w:rPr>
          <w:rFonts w:hAnsi="Times New Roman"/>
          <w:b/>
          <w:bCs/>
          <w:sz w:val="20"/>
          <w:rtl/>
        </w:rPr>
        <w:t xml:space="preserve"> مشروع</w:t>
      </w:r>
      <w:r w:rsidRPr="00671DCA">
        <w:rPr>
          <w:rFonts w:hAnsi="Times New Roman"/>
          <w:sz w:val="20"/>
          <w:rtl/>
        </w:rPr>
        <w:t xml:space="preserve"> من المشاريع التي يمكن تقديمها </w:t>
      </w:r>
      <w:r w:rsidR="0092161D">
        <w:rPr>
          <w:rFonts w:hAnsi="Times New Roman"/>
          <w:sz w:val="20"/>
          <w:rtl/>
        </w:rPr>
        <w:t>إلى ا</w:t>
      </w:r>
      <w:r w:rsidRPr="00671DCA">
        <w:rPr>
          <w:rFonts w:hAnsi="Times New Roman"/>
          <w:sz w:val="20"/>
          <w:rtl/>
        </w:rPr>
        <w:t>لبرنامج الدولي المحدد، بغرض بيان كيفية استخدام نهج نظرية التغيير لوضع تصور لمشروع</w:t>
      </w:r>
      <w:r w:rsidR="0092161D">
        <w:rPr>
          <w:rFonts w:hAnsi="Times New Roman"/>
          <w:sz w:val="20"/>
          <w:rtl/>
        </w:rPr>
        <w:t xml:space="preserve"> ما</w:t>
      </w:r>
      <w:r w:rsidRPr="00671DCA">
        <w:rPr>
          <w:rFonts w:hAnsi="Times New Roman"/>
          <w:sz w:val="20"/>
          <w:rtl/>
        </w:rPr>
        <w:t xml:space="preserve">. </w:t>
      </w:r>
      <w:r w:rsidR="00EA24DD">
        <w:rPr>
          <w:rFonts w:hAnsi="Times New Roman"/>
          <w:sz w:val="20"/>
          <w:rtl/>
        </w:rPr>
        <w:t>ويوضح</w:t>
      </w:r>
      <w:r w:rsidR="00EA24DD" w:rsidRPr="00671DCA">
        <w:rPr>
          <w:rFonts w:hAnsi="Times New Roman"/>
          <w:sz w:val="20"/>
          <w:rtl/>
        </w:rPr>
        <w:t xml:space="preserve"> </w:t>
      </w:r>
      <w:r w:rsidRPr="00671DCA">
        <w:rPr>
          <w:rFonts w:hAnsi="Times New Roman"/>
          <w:sz w:val="20"/>
          <w:rtl/>
        </w:rPr>
        <w:t xml:space="preserve">المشروع المثال ببساطة كيفية الانتقال من فكرة المشروع، </w:t>
      </w:r>
      <w:r w:rsidR="00EA24DD">
        <w:rPr>
          <w:rFonts w:hAnsi="Times New Roman"/>
          <w:sz w:val="20"/>
          <w:rtl/>
        </w:rPr>
        <w:t>عن طريق</w:t>
      </w:r>
      <w:r w:rsidRPr="00671DCA">
        <w:rPr>
          <w:rFonts w:hAnsi="Times New Roman"/>
          <w:sz w:val="20"/>
          <w:rtl/>
        </w:rPr>
        <w:t xml:space="preserve"> تخطيط المشروع، إلى تصميم وإدارة المشروع بشكل سليم على نحو يمكن تجسيده في استمارات التقديم السردية والمالية. وي</w:t>
      </w:r>
      <w:r w:rsidR="008F6C1B">
        <w:rPr>
          <w:rFonts w:hAnsi="Times New Roman"/>
          <w:sz w:val="20"/>
          <w:rtl/>
        </w:rPr>
        <w:t>ُ</w:t>
      </w:r>
      <w:r w:rsidRPr="00671DCA">
        <w:rPr>
          <w:rFonts w:hAnsi="Times New Roman"/>
          <w:sz w:val="20"/>
          <w:rtl/>
        </w:rPr>
        <w:t>ست</w:t>
      </w:r>
      <w:r w:rsidR="008F6C1B">
        <w:rPr>
          <w:rFonts w:hAnsi="Times New Roman"/>
          <w:sz w:val="20"/>
          <w:rtl/>
        </w:rPr>
        <w:t>َ</w:t>
      </w:r>
      <w:r w:rsidRPr="00671DCA">
        <w:rPr>
          <w:rFonts w:hAnsi="Times New Roman"/>
          <w:sz w:val="20"/>
          <w:rtl/>
        </w:rPr>
        <w:t>خد</w:t>
      </w:r>
      <w:r w:rsidR="008F6C1B">
        <w:rPr>
          <w:rFonts w:hAnsi="Times New Roman"/>
          <w:sz w:val="20"/>
          <w:rtl/>
        </w:rPr>
        <w:t>َ</w:t>
      </w:r>
      <w:r w:rsidRPr="00671DCA">
        <w:rPr>
          <w:rFonts w:hAnsi="Times New Roman"/>
          <w:sz w:val="20"/>
          <w:rtl/>
        </w:rPr>
        <w:t xml:space="preserve">م هذا المشروع المثال بعد ذلك أيضاً في الفصل التالي من هذه المبادئ التوجيهية للمساعدة </w:t>
      </w:r>
      <w:r w:rsidR="0092161D">
        <w:rPr>
          <w:rFonts w:hAnsi="Times New Roman"/>
          <w:sz w:val="20"/>
          <w:rtl/>
        </w:rPr>
        <w:t>على</w:t>
      </w:r>
      <w:r w:rsidRPr="00671DCA">
        <w:rPr>
          <w:rFonts w:hAnsi="Times New Roman"/>
          <w:sz w:val="20"/>
          <w:rtl/>
        </w:rPr>
        <w:t xml:space="preserve"> توضيح كيفية </w:t>
      </w:r>
      <w:r w:rsidR="0080576C">
        <w:rPr>
          <w:rFonts w:hAnsi="Times New Roman"/>
          <w:sz w:val="20"/>
          <w:rtl/>
        </w:rPr>
        <w:t>استكمال</w:t>
      </w:r>
      <w:r w:rsidR="0080576C" w:rsidRPr="00671DCA">
        <w:rPr>
          <w:rFonts w:hAnsi="Times New Roman"/>
          <w:sz w:val="20"/>
          <w:rtl/>
        </w:rPr>
        <w:t xml:space="preserve"> </w:t>
      </w:r>
      <w:r w:rsidRPr="00671DCA">
        <w:rPr>
          <w:rFonts w:hAnsi="Times New Roman"/>
          <w:sz w:val="20"/>
          <w:rtl/>
        </w:rPr>
        <w:t>استمارة الطلب.</w:t>
      </w:r>
    </w:p>
    <w:p w14:paraId="6A520FB1" w14:textId="272AB476" w:rsidR="00AA46A0" w:rsidRPr="0084739A" w:rsidRDefault="00AA46A0" w:rsidP="0084739A">
      <w:pPr>
        <w:pStyle w:val="Heading2"/>
        <w:pBdr>
          <w:top w:val="none" w:sz="0" w:space="0" w:color="auto"/>
          <w:left w:val="none" w:sz="0" w:space="0" w:color="auto"/>
          <w:bottom w:val="none" w:sz="0" w:space="0" w:color="auto"/>
          <w:right w:val="none" w:sz="0" w:space="0" w:color="auto"/>
        </w:pBdr>
        <w:shd w:val="clear" w:color="auto" w:fill="D9D9D9" w:themeFill="background1" w:themeFillShade="D9"/>
        <w:bidi/>
        <w:spacing w:before="0" w:after="120" w:line="400" w:lineRule="exact"/>
        <w:jc w:val="both"/>
        <w:textDirection w:val="tbRlV"/>
        <w:rPr>
          <w:rFonts w:hAnsi="Times New Roman" w:hint="default"/>
          <w:bCs/>
          <w:rtl/>
        </w:rPr>
      </w:pPr>
      <w:r w:rsidRPr="0084739A">
        <w:rPr>
          <w:rFonts w:hAnsi="Times New Roman"/>
          <w:b/>
          <w:bCs/>
          <w:szCs w:val="30"/>
          <w:rtl/>
        </w:rPr>
        <w:t>٣-١</w:t>
      </w:r>
      <w:r w:rsidR="00693D32" w:rsidRPr="0084739A">
        <w:rPr>
          <w:rFonts w:hAnsi="Times New Roman" w:hint="default"/>
          <w:b/>
          <w:bCs/>
          <w:szCs w:val="30"/>
          <w:rtl/>
        </w:rPr>
        <w:tab/>
      </w:r>
      <w:r w:rsidRPr="0084739A">
        <w:rPr>
          <w:rFonts w:hAnsi="Times New Roman"/>
          <w:b/>
          <w:bCs/>
          <w:szCs w:val="30"/>
          <w:rtl/>
        </w:rPr>
        <w:t xml:space="preserve">نظرية التغيير كأداة لوضع تصور </w:t>
      </w:r>
      <w:r w:rsidR="009E393D" w:rsidRPr="0084739A">
        <w:rPr>
          <w:rFonts w:hAnsi="Times New Roman"/>
          <w:b/>
          <w:bCs/>
          <w:szCs w:val="30"/>
          <w:rtl/>
        </w:rPr>
        <w:t>ل</w:t>
      </w:r>
      <w:r w:rsidR="00EA24DD" w:rsidRPr="0084739A">
        <w:rPr>
          <w:rFonts w:hAnsi="Times New Roman"/>
          <w:b/>
          <w:bCs/>
          <w:szCs w:val="30"/>
          <w:rtl/>
        </w:rPr>
        <w:t xml:space="preserve">تخطيط </w:t>
      </w:r>
      <w:r w:rsidRPr="0084739A">
        <w:rPr>
          <w:rFonts w:hAnsi="Times New Roman"/>
          <w:b/>
          <w:bCs/>
          <w:szCs w:val="30"/>
          <w:rtl/>
        </w:rPr>
        <w:t>مشروع م</w:t>
      </w:r>
      <w:r w:rsidR="009E393D" w:rsidRPr="0084739A">
        <w:rPr>
          <w:rFonts w:hAnsi="Times New Roman"/>
          <w:b/>
          <w:bCs/>
          <w:szCs w:val="30"/>
          <w:rtl/>
        </w:rPr>
        <w:t>عين</w:t>
      </w:r>
    </w:p>
    <w:p w14:paraId="6930EC3D" w14:textId="568C63E8" w:rsidR="00384E78" w:rsidRPr="00671DCA" w:rsidRDefault="00234FBC" w:rsidP="008844FD">
      <w:pPr>
        <w:bidi/>
        <w:spacing w:after="120" w:line="400" w:lineRule="exact"/>
        <w:jc w:val="both"/>
        <w:textDirection w:val="tbRlV"/>
        <w:rPr>
          <w:rFonts w:hAnsi="Times New Roman" w:hint="default"/>
          <w:bCs/>
          <w:sz w:val="20"/>
          <w:rtl/>
          <w:lang w:val="ar-SA" w:eastAsia="zh-TW"/>
        </w:rPr>
      </w:pPr>
      <w:r w:rsidRPr="00671DCA">
        <w:rPr>
          <w:rFonts w:hAnsi="Times New Roman"/>
          <w:sz w:val="20"/>
          <w:rtl/>
        </w:rPr>
        <w:t xml:space="preserve">نظرية التغيير عبارة عن </w:t>
      </w:r>
      <w:r w:rsidRPr="00D94FE1">
        <w:rPr>
          <w:rFonts w:hAnsi="Times New Roman"/>
          <w:b/>
          <w:bCs/>
          <w:sz w:val="20"/>
          <w:rtl/>
        </w:rPr>
        <w:t>أداة لتخطيط المشاريع</w:t>
      </w:r>
      <w:r w:rsidRPr="00671DCA">
        <w:rPr>
          <w:rFonts w:hAnsi="Times New Roman"/>
          <w:sz w:val="20"/>
          <w:rtl/>
        </w:rPr>
        <w:t xml:space="preserve"> تهدف إلى إحداث تغيير سياسي أو اقتصادي و/أو اجتماعي. والهدف من نظرية التغيير هو فهم ديناميات التغيير والمسارات المنطقية الكائنة بين الشروط المسبقة وأهداف المشروع. وهي تحدد </w:t>
      </w:r>
      <w:r w:rsidRPr="0092161D">
        <w:rPr>
          <w:rFonts w:hAnsi="Times New Roman"/>
          <w:sz w:val="20"/>
          <w:u w:val="single"/>
          <w:rtl/>
        </w:rPr>
        <w:t>الكيفية</w:t>
      </w:r>
      <w:r w:rsidRPr="00671DCA">
        <w:rPr>
          <w:rFonts w:hAnsi="Times New Roman"/>
          <w:sz w:val="20"/>
          <w:rtl/>
        </w:rPr>
        <w:t xml:space="preserve"> التي يمكن بها إحداث التغيير، والقيم التي ترتكز عليها وجهات النظر </w:t>
      </w:r>
      <w:r w:rsidR="00603691" w:rsidRPr="00671DCA">
        <w:rPr>
          <w:rFonts w:hAnsi="Times New Roman"/>
          <w:sz w:val="20"/>
          <w:rtl/>
        </w:rPr>
        <w:t>بشأن كيفية</w:t>
      </w:r>
      <w:r w:rsidRPr="00671DCA">
        <w:rPr>
          <w:rFonts w:hAnsi="Times New Roman"/>
          <w:sz w:val="20"/>
          <w:rtl/>
        </w:rPr>
        <w:t xml:space="preserve"> حدوث التغيير.</w:t>
      </w:r>
    </w:p>
    <w:p w14:paraId="030C7984" w14:textId="62E191F9" w:rsidR="00BF543B" w:rsidRDefault="007967F6" w:rsidP="008844FD">
      <w:pPr>
        <w:bidi/>
        <w:spacing w:after="120" w:line="400" w:lineRule="exact"/>
        <w:jc w:val="both"/>
        <w:textDirection w:val="tbRlV"/>
        <w:rPr>
          <w:rFonts w:hAnsi="Times New Roman" w:hint="default"/>
          <w:sz w:val="20"/>
          <w:rtl/>
        </w:rPr>
      </w:pPr>
      <w:r>
        <w:rPr>
          <w:rFonts w:hAnsi="Times New Roman"/>
          <w:sz w:val="20"/>
          <w:rtl/>
        </w:rPr>
        <w:t>و</w:t>
      </w:r>
      <w:r w:rsidRPr="00671DCA">
        <w:rPr>
          <w:rFonts w:hAnsi="Times New Roman"/>
          <w:sz w:val="20"/>
          <w:rtl/>
        </w:rPr>
        <w:t>نظرية التغيير</w:t>
      </w:r>
      <w:r>
        <w:rPr>
          <w:rFonts w:hAnsi="Times New Roman"/>
          <w:sz w:val="20"/>
          <w:rtl/>
        </w:rPr>
        <w:t>،</w:t>
      </w:r>
      <w:r w:rsidRPr="00671DCA">
        <w:rPr>
          <w:rFonts w:hAnsi="Times New Roman"/>
          <w:sz w:val="20"/>
          <w:rtl/>
        </w:rPr>
        <w:t xml:space="preserve"> </w:t>
      </w:r>
      <w:r w:rsidR="0092161D">
        <w:rPr>
          <w:rFonts w:hAnsi="Times New Roman"/>
          <w:sz w:val="20"/>
          <w:rtl/>
        </w:rPr>
        <w:t>بأبسط العبارات</w:t>
      </w:r>
      <w:r w:rsidR="00A6018F" w:rsidRPr="00671DCA">
        <w:rPr>
          <w:rFonts w:hAnsi="Times New Roman"/>
          <w:sz w:val="20"/>
          <w:rtl/>
        </w:rPr>
        <w:t>، عملية مسح تُجرَى في اتجاه معكوس من الأمام إلى الخلف. وهي تبدأ بتحديد الهدف</w:t>
      </w:r>
      <w:r>
        <w:rPr>
          <w:rFonts w:hAnsi="Times New Roman"/>
          <w:sz w:val="20"/>
          <w:rtl/>
        </w:rPr>
        <w:t xml:space="preserve"> الطويل الأجل، ثم العمل </w:t>
      </w:r>
      <w:r w:rsidR="00603691">
        <w:rPr>
          <w:rFonts w:hAnsi="Times New Roman"/>
          <w:sz w:val="20"/>
          <w:rtl/>
        </w:rPr>
        <w:t xml:space="preserve">بالرجوع </w:t>
      </w:r>
      <w:r>
        <w:rPr>
          <w:rFonts w:hAnsi="Times New Roman"/>
          <w:sz w:val="20"/>
          <w:rtl/>
        </w:rPr>
        <w:t>إلى ا</w:t>
      </w:r>
      <w:r w:rsidR="00A6018F" w:rsidRPr="00671DCA">
        <w:rPr>
          <w:rFonts w:hAnsi="Times New Roman"/>
          <w:sz w:val="20"/>
          <w:rtl/>
        </w:rPr>
        <w:t xml:space="preserve">لخلف </w:t>
      </w:r>
      <w:r w:rsidR="00603691">
        <w:rPr>
          <w:rFonts w:hAnsi="Times New Roman"/>
          <w:sz w:val="20"/>
          <w:rtl/>
        </w:rPr>
        <w:t>ل</w:t>
      </w:r>
      <w:r w:rsidR="00A6018F" w:rsidRPr="00671DCA">
        <w:rPr>
          <w:rFonts w:hAnsi="Times New Roman"/>
          <w:sz w:val="20"/>
          <w:rtl/>
        </w:rPr>
        <w:t xml:space="preserve">تحديد الخطوات والشروط المسبقة الوسيطة، مع وضع تصور صريح للمسارات السببية المتجهة من المخرجات إلى النتائج، عبر مراحل وسيطة، نحو إحداث التأثير. والهدف من نظرية التغيير هو جعل هذه المسارات المنطقية واضحة وصريحة. </w:t>
      </w:r>
      <w:r w:rsidR="00603691">
        <w:rPr>
          <w:rFonts w:hAnsi="Times New Roman"/>
          <w:sz w:val="20"/>
          <w:rtl/>
        </w:rPr>
        <w:t>ويسهم</w:t>
      </w:r>
      <w:r w:rsidR="00603691" w:rsidRPr="00671DCA">
        <w:rPr>
          <w:rFonts w:hAnsi="Times New Roman"/>
          <w:sz w:val="20"/>
          <w:rtl/>
        </w:rPr>
        <w:t xml:space="preserve"> </w:t>
      </w:r>
      <w:r w:rsidR="00A6018F" w:rsidRPr="00671DCA">
        <w:rPr>
          <w:rFonts w:hAnsi="Times New Roman"/>
          <w:sz w:val="20"/>
          <w:rtl/>
        </w:rPr>
        <w:t xml:space="preserve">تحديد هذه المسارات والصلات الدقيقة الكائنة بين الأنشطة المطلوبة وبين تحقيق الأهداف طويلة الأجل، في إيجاد فهم أفضل لكيفية حدوث التغيير. وهذا يصبح بعد ذلك خريطة طريق لمرحلة تنفيذ المشروع، </w:t>
      </w:r>
      <w:r w:rsidR="00603691">
        <w:rPr>
          <w:rFonts w:hAnsi="Times New Roman"/>
          <w:sz w:val="20"/>
          <w:rtl/>
        </w:rPr>
        <w:t>تتضمن</w:t>
      </w:r>
      <w:r w:rsidR="00603691" w:rsidRPr="00671DCA">
        <w:rPr>
          <w:rFonts w:hAnsi="Times New Roman"/>
          <w:sz w:val="20"/>
          <w:rtl/>
        </w:rPr>
        <w:t xml:space="preserve"> </w:t>
      </w:r>
      <w:r w:rsidR="00603691">
        <w:rPr>
          <w:rFonts w:hAnsi="Times New Roman"/>
          <w:sz w:val="20"/>
          <w:rtl/>
        </w:rPr>
        <w:t>سبلاً</w:t>
      </w:r>
      <w:r w:rsidR="00A6018F" w:rsidRPr="00671DCA">
        <w:rPr>
          <w:rFonts w:hAnsi="Times New Roman"/>
          <w:sz w:val="20"/>
          <w:rtl/>
        </w:rPr>
        <w:t xml:space="preserve"> واضحة ومسافات قابلة للقياس.</w:t>
      </w:r>
    </w:p>
    <w:p w14:paraId="0B9E960B" w14:textId="77777777" w:rsidR="00593E8D" w:rsidRDefault="00593E8D" w:rsidP="00593E8D">
      <w:pPr>
        <w:bidi/>
        <w:rPr>
          <w:rFonts w:hAnsi="Times New Roman" w:hint="default"/>
          <w:sz w:val="20"/>
          <w:rtl/>
          <w:lang w:val="en-US"/>
        </w:rPr>
      </w:pPr>
      <w:r>
        <w:rPr>
          <w:rFonts w:hAnsi="Times New Roman" w:hint="default"/>
          <w:sz w:val="20"/>
          <w:rtl/>
          <w:lang w:val="en-US"/>
        </w:rPr>
        <w:br w:type="page"/>
      </w:r>
    </w:p>
    <w:p w14:paraId="22F3ED95" w14:textId="61BC3087" w:rsidR="00B82EF0" w:rsidRPr="00671DCA" w:rsidRDefault="00593E8D" w:rsidP="0084739A">
      <w:pPr>
        <w:bidi/>
        <w:spacing w:after="120" w:line="400" w:lineRule="exact"/>
        <w:jc w:val="both"/>
        <w:textDirection w:val="tbRlV"/>
        <w:rPr>
          <w:rFonts w:hAnsi="Times New Roman" w:hint="default"/>
          <w:bCs/>
          <w:sz w:val="20"/>
          <w:rtl/>
          <w:lang w:val="ar-SA" w:eastAsia="zh-TW"/>
        </w:rPr>
      </w:pPr>
      <w:r w:rsidRPr="00D94FE1">
        <w:rPr>
          <w:rFonts w:hAnsi="Times New Roman"/>
          <w:bCs/>
          <w:noProof/>
          <w:sz w:val="20"/>
          <w:lang w:val="en-US" w:eastAsia="en-US"/>
        </w:rPr>
        <mc:AlternateContent>
          <mc:Choice Requires="wps">
            <w:drawing>
              <wp:anchor distT="45720" distB="45720" distL="114300" distR="114300" simplePos="0" relativeHeight="251750400" behindDoc="0" locked="0" layoutInCell="1" allowOverlap="1" wp14:anchorId="122EBCA7" wp14:editId="61243CEE">
                <wp:simplePos x="0" y="0"/>
                <wp:positionH relativeFrom="column">
                  <wp:posOffset>-109855</wp:posOffset>
                </wp:positionH>
                <wp:positionV relativeFrom="paragraph">
                  <wp:posOffset>79375</wp:posOffset>
                </wp:positionV>
                <wp:extent cx="3528060" cy="1404620"/>
                <wp:effectExtent l="0" t="0" r="15240" b="26670"/>
                <wp:wrapSquare wrapText="bothSides"/>
                <wp:docPr id="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8060" cy="1404620"/>
                        </a:xfrm>
                        <a:prstGeom prst="rect">
                          <a:avLst/>
                        </a:prstGeom>
                        <a:solidFill>
                          <a:srgbClr val="FFFFFF"/>
                        </a:solidFill>
                        <a:ln w="9525">
                          <a:solidFill>
                            <a:schemeClr val="bg1"/>
                          </a:solidFill>
                          <a:miter lim="800000"/>
                          <a:headEnd/>
                          <a:tailEnd/>
                        </a:ln>
                      </wps:spPr>
                      <wps:txbx>
                        <w:txbxContent>
                          <w:p w14:paraId="299F3C14" w14:textId="77777777" w:rsidR="00C83E21" w:rsidRPr="007658FE" w:rsidRDefault="00C83E21" w:rsidP="007658FE">
                            <w:pPr>
                              <w:shd w:val="clear" w:color="auto" w:fill="D9D9D9" w:themeFill="background1" w:themeFillShade="D9"/>
                              <w:bidi/>
                              <w:spacing w:after="120" w:line="380" w:lineRule="exact"/>
                              <w:jc w:val="center"/>
                              <w:textDirection w:val="tbRlV"/>
                              <w:rPr>
                                <w:rFonts w:hAnsi="Times New Roman" w:hint="default"/>
                                <w:b/>
                                <w:bCs/>
                                <w:sz w:val="28"/>
                                <w:szCs w:val="28"/>
                                <w:rtl/>
                              </w:rPr>
                            </w:pPr>
                            <w:r w:rsidRPr="007658FE">
                              <w:rPr>
                                <w:rFonts w:hAnsi="Times New Roman"/>
                                <w:b/>
                                <w:bCs/>
                                <w:sz w:val="28"/>
                                <w:szCs w:val="28"/>
                                <w:rtl/>
                              </w:rPr>
                              <w:t>تعاريف أساسية</w:t>
                            </w:r>
                          </w:p>
                          <w:p w14:paraId="7B0AB9F4" w14:textId="3819D338"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أنشطة المشروع</w:t>
                            </w:r>
                            <w:r w:rsidRPr="007658FE">
                              <w:rPr>
                                <w:rFonts w:ascii="Traditional Arabic" w:hAnsi="Traditional Arabic" w:cs="Traditional Arabic"/>
                                <w:b/>
                                <w:bCs/>
                                <w:sz w:val="28"/>
                                <w:szCs w:val="28"/>
                                <w:rtl/>
                              </w:rPr>
                              <w:t>:</w:t>
                            </w:r>
                            <w:r w:rsidRPr="007658FE">
                              <w:rPr>
                                <w:rFonts w:ascii="Traditional Arabic" w:hAnsi="Traditional Arabic" w:cs="Traditional Arabic" w:hint="default"/>
                                <w:sz w:val="28"/>
                                <w:szCs w:val="28"/>
                                <w:rtl/>
                              </w:rPr>
                              <w:t xml:space="preserve"> هي المهام والإجراءات اللازمة لتحقيق مخرجات المشروع، و</w:t>
                            </w:r>
                            <w:r w:rsidRPr="007658FE">
                              <w:rPr>
                                <w:rFonts w:ascii="Traditional Arabic" w:hAnsi="Traditional Arabic" w:cs="Traditional Arabic"/>
                                <w:sz w:val="28"/>
                                <w:szCs w:val="28"/>
                                <w:rtl/>
                              </w:rPr>
                              <w:t>بالتبعية</w:t>
                            </w:r>
                            <w:r w:rsidRPr="007658FE">
                              <w:rPr>
                                <w:rFonts w:ascii="Traditional Arabic" w:hAnsi="Traditional Arabic" w:cs="Traditional Arabic" w:hint="default"/>
                                <w:sz w:val="28"/>
                                <w:szCs w:val="28"/>
                                <w:rtl/>
                              </w:rPr>
                              <w:t>، نتائجه.</w:t>
                            </w:r>
                          </w:p>
                          <w:p w14:paraId="655DB7E7" w14:textId="19C07422"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المخرجات</w:t>
                            </w:r>
                            <w:r w:rsidRPr="007658FE">
                              <w:rPr>
                                <w:rFonts w:ascii="Traditional Arabic" w:hAnsi="Traditional Arabic" w:cs="Traditional Arabic"/>
                                <w:b/>
                                <w:bCs/>
                                <w:sz w:val="28"/>
                                <w:szCs w:val="28"/>
                                <w:rtl/>
                              </w:rPr>
                              <w:t>:</w:t>
                            </w:r>
                            <w:r w:rsidRPr="007658FE">
                              <w:rPr>
                                <w:rFonts w:ascii="Traditional Arabic" w:hAnsi="Traditional Arabic" w:cs="Traditional Arabic" w:hint="default"/>
                                <w:sz w:val="28"/>
                                <w:szCs w:val="28"/>
                                <w:rtl/>
                              </w:rPr>
                              <w:t xml:space="preserve"> هي الخدمات والمنتجات التي يقدمها المشروع وتكون دائماً ملموسة</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وتتعلق المخرجات بإنجاز الأنشطة</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ويمكن أن تكون مواد توجيهية تقنية أو تقارير أو دورات تدريبية، على سبيل المثال</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وللمديرين </w:t>
                            </w:r>
                            <w:r w:rsidRPr="007658FE">
                              <w:rPr>
                                <w:rFonts w:ascii="Traditional Arabic" w:hAnsi="Traditional Arabic" w:cs="Traditional Arabic"/>
                                <w:sz w:val="28"/>
                                <w:szCs w:val="28"/>
                                <w:rtl/>
                              </w:rPr>
                              <w:t>قدر كبير</w:t>
                            </w:r>
                            <w:r w:rsidRPr="007658FE">
                              <w:rPr>
                                <w:rFonts w:ascii="Traditional Arabic" w:hAnsi="Traditional Arabic" w:cs="Traditional Arabic" w:hint="default"/>
                                <w:sz w:val="28"/>
                                <w:szCs w:val="28"/>
                                <w:rtl/>
                              </w:rPr>
                              <w:t xml:space="preserve"> من </w:t>
                            </w:r>
                            <w:r w:rsidRPr="007658FE">
                              <w:rPr>
                                <w:rFonts w:ascii="Traditional Arabic" w:hAnsi="Traditional Arabic" w:cs="Traditional Arabic"/>
                                <w:sz w:val="28"/>
                                <w:szCs w:val="28"/>
                                <w:rtl/>
                              </w:rPr>
                              <w:t>التحكم فيها</w:t>
                            </w:r>
                            <w:r w:rsidRPr="007658FE">
                              <w:rPr>
                                <w:rFonts w:ascii="Traditional Arabic" w:hAnsi="Traditional Arabic" w:cs="Traditional Arabic" w:hint="default"/>
                                <w:sz w:val="28"/>
                                <w:szCs w:val="28"/>
                                <w:rtl/>
                              </w:rPr>
                              <w:t>.</w:t>
                            </w:r>
                          </w:p>
                          <w:p w14:paraId="5942D14F" w14:textId="5C751D16"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نتائج المشروع</w:t>
                            </w:r>
                            <w:r w:rsidRPr="007658FE">
                              <w:rPr>
                                <w:rFonts w:ascii="Traditional Arabic" w:hAnsi="Traditional Arabic" w:cs="Traditional Arabic"/>
                                <w:b/>
                                <w:bCs/>
                                <w:sz w:val="28"/>
                                <w:szCs w:val="28"/>
                                <w:rtl/>
                              </w:rPr>
                              <w:t>:</w:t>
                            </w:r>
                            <w:r w:rsidRPr="007658FE">
                              <w:rPr>
                                <w:rFonts w:ascii="Traditional Arabic" w:hAnsi="Traditional Arabic" w:cs="Traditional Arabic" w:hint="default"/>
                                <w:sz w:val="28"/>
                                <w:szCs w:val="28"/>
                                <w:rtl/>
                              </w:rPr>
                              <w:t xml:space="preserve"> هي التغيرات الناجمة عن مخرجات المشروع</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وهي تُلاحَظ على هيئة تغيرات في السلوك أو </w:t>
                            </w:r>
                            <w:r w:rsidRPr="007658FE">
                              <w:rPr>
                                <w:rFonts w:ascii="Traditional Arabic" w:hAnsi="Traditional Arabic" w:cs="Traditional Arabic"/>
                                <w:sz w:val="28"/>
                                <w:szCs w:val="28"/>
                                <w:rtl/>
                              </w:rPr>
                              <w:t>المعارف</w:t>
                            </w:r>
                            <w:r w:rsidRPr="007658FE">
                              <w:rPr>
                                <w:rFonts w:ascii="Traditional Arabic" w:hAnsi="Traditional Arabic" w:cs="Traditional Arabic" w:hint="default"/>
                                <w:sz w:val="28"/>
                                <w:szCs w:val="28"/>
                                <w:rtl/>
                              </w:rPr>
                              <w:t xml:space="preserve"> أو المهارة، أو يمكن أن تكون أيضاً تغيراً في المواقف أو الإجراءات أو الحالات</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w:t>
                            </w:r>
                            <w:r w:rsidRPr="007658FE">
                              <w:rPr>
                                <w:rFonts w:ascii="Traditional Arabic" w:hAnsi="Traditional Arabic" w:cs="Traditional Arabic"/>
                                <w:sz w:val="28"/>
                                <w:szCs w:val="28"/>
                                <w:rtl/>
                              </w:rPr>
                              <w:t xml:space="preserve">وقد تشمل </w:t>
                            </w:r>
                            <w:r w:rsidRPr="007658FE">
                              <w:rPr>
                                <w:rFonts w:ascii="Traditional Arabic" w:hAnsi="Traditional Arabic" w:cs="Traditional Arabic" w:hint="default"/>
                                <w:sz w:val="28"/>
                                <w:szCs w:val="28"/>
                                <w:rtl/>
                              </w:rPr>
                              <w:t>أمثلة النتائج تحسين المعارف والقدرات التقنية، أو تحسين التنسيق والتواصل بين أصحاب المصلحة، أو زيادة الوعي.</w:t>
                            </w:r>
                          </w:p>
                          <w:p w14:paraId="762D669A" w14:textId="0ABC06D3"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هدف المشروع</w:t>
                            </w:r>
                            <w:r w:rsidRPr="007658FE">
                              <w:rPr>
                                <w:rFonts w:ascii="Traditional Arabic" w:hAnsi="Traditional Arabic" w:cs="Traditional Arabic"/>
                                <w:b/>
                                <w:bCs/>
                                <w:sz w:val="28"/>
                                <w:szCs w:val="28"/>
                                <w:rtl/>
                              </w:rPr>
                              <w:t>:</w:t>
                            </w:r>
                            <w:r w:rsidRPr="007658FE">
                              <w:rPr>
                                <w:rFonts w:ascii="Traditional Arabic" w:hAnsi="Traditional Arabic" w:cs="Traditional Arabic" w:hint="default"/>
                                <w:sz w:val="28"/>
                                <w:szCs w:val="28"/>
                                <w:rtl/>
                              </w:rPr>
                              <w:t xml:space="preserve"> يوضح النتائج المرجوة من مشروع </w:t>
                            </w:r>
                            <w:r w:rsidRPr="007658FE">
                              <w:rPr>
                                <w:rFonts w:ascii="Traditional Arabic" w:hAnsi="Traditional Arabic" w:cs="Traditional Arabic"/>
                                <w:sz w:val="28"/>
                                <w:szCs w:val="28"/>
                                <w:rtl/>
                              </w:rPr>
                              <w:t>معين</w:t>
                            </w:r>
                            <w:r w:rsidRPr="007658FE">
                              <w:rPr>
                                <w:rFonts w:ascii="Traditional Arabic" w:hAnsi="Traditional Arabic" w:cs="Traditional Arabic" w:hint="default"/>
                                <w:sz w:val="28"/>
                                <w:szCs w:val="28"/>
                                <w:rtl/>
                              </w:rPr>
                              <w:t xml:space="preserve">، </w:t>
                            </w:r>
                            <w:r w:rsidRPr="007658FE">
                              <w:rPr>
                                <w:rFonts w:ascii="Traditional Arabic" w:hAnsi="Traditional Arabic" w:cs="Traditional Arabic"/>
                                <w:sz w:val="28"/>
                                <w:szCs w:val="28"/>
                                <w:rtl/>
                              </w:rPr>
                              <w:t>وهي</w:t>
                            </w:r>
                            <w:r w:rsidRPr="007658FE">
                              <w:rPr>
                                <w:rFonts w:ascii="Traditional Arabic" w:hAnsi="Traditional Arabic" w:cs="Traditional Arabic" w:hint="default"/>
                                <w:sz w:val="28"/>
                                <w:szCs w:val="28"/>
                                <w:rtl/>
                              </w:rPr>
                              <w:t xml:space="preserve"> تتضمن غالباً عنصراً ملموساً</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ويكون الهدف محدداً وقابلاً للقياس، ويجب أن يستوفي محددات الوقت والميزانية والجودة.</w:t>
                            </w:r>
                          </w:p>
                          <w:p w14:paraId="3B0A52B0" w14:textId="7F7375C9"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تأثير المشروع</w:t>
                            </w:r>
                            <w:r w:rsidRPr="007658FE">
                              <w:rPr>
                                <w:rFonts w:ascii="Traditional Arabic" w:hAnsi="Traditional Arabic" w:cs="Traditional Arabic"/>
                                <w:b/>
                                <w:bCs/>
                                <w:sz w:val="28"/>
                                <w:szCs w:val="28"/>
                                <w:rtl/>
                              </w:rPr>
                              <w:t>:</w:t>
                            </w:r>
                            <w:r w:rsidRPr="007658FE">
                              <w:rPr>
                                <w:rFonts w:ascii="Traditional Arabic" w:hAnsi="Traditional Arabic" w:cs="Traditional Arabic" w:hint="default"/>
                                <w:sz w:val="28"/>
                                <w:szCs w:val="28"/>
                                <w:rtl/>
                              </w:rPr>
                              <w:t xml:space="preserve"> يُعرَّف بأنه التغير </w:t>
                            </w:r>
                            <w:r w:rsidRPr="007658FE">
                              <w:rPr>
                                <w:rFonts w:ascii="Traditional Arabic" w:hAnsi="Traditional Arabic" w:cs="Traditional Arabic"/>
                                <w:sz w:val="28"/>
                                <w:szCs w:val="28"/>
                                <w:rtl/>
                              </w:rPr>
                              <w:t>ال</w:t>
                            </w:r>
                            <w:r w:rsidRPr="007658FE">
                              <w:rPr>
                                <w:rFonts w:ascii="Traditional Arabic" w:hAnsi="Traditional Arabic" w:cs="Traditional Arabic" w:hint="default"/>
                                <w:sz w:val="28"/>
                                <w:szCs w:val="28"/>
                                <w:rtl/>
                              </w:rPr>
                              <w:t xml:space="preserve">طويل الأجل </w:t>
                            </w:r>
                            <w:r w:rsidRPr="007658FE">
                              <w:rPr>
                                <w:rFonts w:ascii="Traditional Arabic" w:hAnsi="Traditional Arabic" w:cs="Traditional Arabic"/>
                                <w:sz w:val="28"/>
                                <w:szCs w:val="28"/>
                                <w:rtl/>
                              </w:rPr>
                              <w:t xml:space="preserve">الذي ينتج </w:t>
                            </w:r>
                            <w:r w:rsidRPr="007658FE">
                              <w:rPr>
                                <w:rFonts w:ascii="Traditional Arabic" w:hAnsi="Traditional Arabic" w:cs="Traditional Arabic" w:hint="default"/>
                                <w:sz w:val="28"/>
                                <w:szCs w:val="28"/>
                                <w:rtl/>
                              </w:rPr>
                              <w:t>في البيئة وفي ظروف معيشة الإنسان</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وقد يكون التأثير النهائي إيجابياً أو سلبياً، أولياً أو ثانوياً، مباشراً أو غير مباشر، مقصوداً أو غير مقصود</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وهو لن يتحقق بالكامل خلال فترة تنفيذ المشروع.</w:t>
                            </w:r>
                          </w:p>
                          <w:p w14:paraId="07E045B3" w14:textId="67804394"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b/>
                                <w:bCs/>
                                <w:sz w:val="28"/>
                                <w:szCs w:val="28"/>
                                <w:rtl/>
                              </w:rPr>
                              <w:t>القوى المحركة:</w:t>
                            </w:r>
                            <w:r w:rsidRPr="007658FE">
                              <w:rPr>
                                <w:rFonts w:ascii="Traditional Arabic" w:hAnsi="Traditional Arabic" w:cs="Traditional Arabic" w:hint="default"/>
                                <w:sz w:val="28"/>
                                <w:szCs w:val="28"/>
                                <w:rtl/>
                              </w:rPr>
                              <w:t xml:space="preserve"> </w:t>
                            </w:r>
                            <w:r w:rsidRPr="007658FE">
                              <w:rPr>
                                <w:rFonts w:ascii="Traditional Arabic" w:hAnsi="Traditional Arabic" w:cs="Traditional Arabic"/>
                                <w:sz w:val="28"/>
                                <w:szCs w:val="28"/>
                                <w:rtl/>
                              </w:rPr>
                              <w:t>هي</w:t>
                            </w:r>
                            <w:r w:rsidRPr="007658FE">
                              <w:rPr>
                                <w:rFonts w:ascii="Traditional Arabic" w:hAnsi="Traditional Arabic" w:cs="Traditional Arabic" w:hint="default"/>
                                <w:sz w:val="28"/>
                                <w:szCs w:val="28"/>
                                <w:rtl/>
                              </w:rPr>
                              <w:t xml:space="preserve"> عوامل خارجية لازمة لبلوغ نتيجة من نتائج المستوى التالي في تنفيذ المشروع، ويكون للمشروع قدر من التحكم فيها؛ مثل مستوى مشاركة أصحاب المصلحة والشركاء، أو مستوى الوعي لدى مقرري السياسات.</w:t>
                            </w:r>
                          </w:p>
                          <w:p w14:paraId="39FE1E12" w14:textId="3EAD6F64"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الافتراضات</w:t>
                            </w:r>
                            <w:r w:rsidRPr="007658FE">
                              <w:rPr>
                                <w:rFonts w:ascii="Traditional Arabic" w:hAnsi="Traditional Arabic" w:cs="Traditional Arabic"/>
                                <w:sz w:val="28"/>
                                <w:szCs w:val="28"/>
                                <w:rtl/>
                              </w:rPr>
                              <w:t>: هي</w:t>
                            </w:r>
                            <w:r w:rsidRPr="007658FE">
                              <w:rPr>
                                <w:rFonts w:ascii="Traditional Arabic" w:hAnsi="Traditional Arabic" w:cs="Traditional Arabic" w:hint="default"/>
                                <w:sz w:val="28"/>
                                <w:szCs w:val="28"/>
                                <w:rtl/>
                              </w:rPr>
                              <w:t xml:space="preserve"> عوامل خارجية لازمة لبلوغ نتيجة من نتائج المستوى التالي في تنفيذ المشروع، ولا يكون للمشروع أي تحكم فيها؛ مثل المشهد الاقتصادي في البلد أو تحوله السياسي.</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2EBCA7" id="_x0000_s1052" type="#_x0000_t202" style="position:absolute;left:0;text-align:left;margin-left:-8.65pt;margin-top:6.25pt;width:277.8pt;height:110.6pt;z-index:2517504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RYVLgIAAE0EAAAOAAAAZHJzL2Uyb0RvYy54bWysVNuO2yAQfa/Uf0C8N3bcJJu14qy22aaq&#10;tL1Iu/0AjHGMCgwFEjv9+g44SdPtW1U/IGDgcOacGa/uBq3IQTgvwVR0OskpEYZDI82uot+et2+W&#10;lPjATMMUGFHRo/D0bv361aq3pSigA9UIRxDE+LK3Fe1CsGWWed4JzfwErDAYbMFpFnDpdlnjWI/o&#10;WmVFni+yHlxjHXDhPe4+jEG6TvhtK3j40rZeBKIqitxCGl0a6zhm6xUrd47ZTvITDfYPLDSTBh+9&#10;QD2wwMjeyb+gtOQOPLRhwkFn0LaSi5QDZjPNX2Tz1DErUi4ojrcXmfz/g+WfD18dkU1Fb1AewzR6&#10;9CyGQN7BQIooT299iaeeLJ4LA26jzSlVbx+Bf/fEwKZjZifunYO+E6xBetN4M7u6OuL4CFL3n6DB&#10;Z9g+QAIaWqejdqgGQXTkcbxYE6lw3Hw7L5b5AkMcY9NZPlsUybyMlefr1vnwQYAmcVJRh94neHZ4&#10;9CHSYeX5SHzNg5LNViqVFm5Xb5QjB4Z1sk1fyuDFMWVIX9HbeTEfFfgDIpasuIDUu1GDFwhaBqx3&#10;JXVFl3n8xgqMsr03TarGwKQa58hYmZOOUbpRxDDUQ3KsWJz9qaE5orIOxvrGfsRJB+4nJT3WdkX9&#10;jz1zghL10aA7t9PZLDZDWszmNyglcdeR+jrCDEeoigZKxukmpAZKutl7dHErk77R7pHJiTPWbJL9&#10;1F+xKa7X6dTvv8D6FwAAAP//AwBQSwMEFAAGAAgAAAAhAGdCkhvgAAAACgEAAA8AAABkcnMvZG93&#10;bnJldi54bWxMj01PwzAMhu9I/IfISNy2dK3GptJ0AiQ4cNi0guCatu6HSJyqSbvy7zEnONrvo9eP&#10;s8NijZhx9L0jBZt1BAKpcnVPrYL3t+fVHoQPmmptHKGCb/RwyK+vMp3W7kJnnIvQCi4hn2oFXQhD&#10;KqWvOrTar92AxFnjRqsDj2Mr61FfuNwaGUfRnbS6J77Q6QGfOqy+iskqeHmU5fFcnMrmszHzq/mw&#10;0/Fklbq9WR7uQQRcwh8Mv/qsDjk7lW6i2gujYLXZJYxyEG9BMLBN9rwoFcRJsgOZZ/L/C/kPAAAA&#10;//8DAFBLAQItABQABgAIAAAAIQC2gziS/gAAAOEBAAATAAAAAAAAAAAAAAAAAAAAAABbQ29udGVu&#10;dF9UeXBlc10ueG1sUEsBAi0AFAAGAAgAAAAhADj9If/WAAAAlAEAAAsAAAAAAAAAAAAAAAAALwEA&#10;AF9yZWxzLy5yZWxzUEsBAi0AFAAGAAgAAAAhAFrFFhUuAgAATQQAAA4AAAAAAAAAAAAAAAAALgIA&#10;AGRycy9lMm9Eb2MueG1sUEsBAi0AFAAGAAgAAAAhAGdCkhvgAAAACgEAAA8AAAAAAAAAAAAAAAAA&#10;iAQAAGRycy9kb3ducmV2LnhtbFBLBQYAAAAABAAEAPMAAACVBQAAAAA=&#10;" strokecolor="white [3212]">
                <v:textbox style="mso-fit-shape-to-text:t">
                  <w:txbxContent>
                    <w:p w14:paraId="299F3C14" w14:textId="77777777" w:rsidR="00C83E21" w:rsidRPr="007658FE" w:rsidRDefault="00C83E21" w:rsidP="007658FE">
                      <w:pPr>
                        <w:shd w:val="clear" w:color="auto" w:fill="D9D9D9" w:themeFill="background1" w:themeFillShade="D9"/>
                        <w:bidi/>
                        <w:spacing w:after="120" w:line="380" w:lineRule="exact"/>
                        <w:jc w:val="center"/>
                        <w:textDirection w:val="tbRlV"/>
                        <w:rPr>
                          <w:rFonts w:hAnsi="Times New Roman" w:hint="default"/>
                          <w:b/>
                          <w:bCs/>
                          <w:sz w:val="28"/>
                          <w:szCs w:val="28"/>
                          <w:rtl/>
                        </w:rPr>
                      </w:pPr>
                      <w:r w:rsidRPr="007658FE">
                        <w:rPr>
                          <w:rFonts w:hAnsi="Times New Roman"/>
                          <w:b/>
                          <w:bCs/>
                          <w:sz w:val="28"/>
                          <w:szCs w:val="28"/>
                          <w:rtl/>
                        </w:rPr>
                        <w:t>تعاريف أساسية</w:t>
                      </w:r>
                    </w:p>
                    <w:p w14:paraId="7B0AB9F4" w14:textId="3819D338"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أنشطة المشروع</w:t>
                      </w:r>
                      <w:r w:rsidRPr="007658FE">
                        <w:rPr>
                          <w:rFonts w:ascii="Traditional Arabic" w:hAnsi="Traditional Arabic" w:cs="Traditional Arabic"/>
                          <w:b/>
                          <w:bCs/>
                          <w:sz w:val="28"/>
                          <w:szCs w:val="28"/>
                          <w:rtl/>
                        </w:rPr>
                        <w:t>:</w:t>
                      </w:r>
                      <w:r w:rsidRPr="007658FE">
                        <w:rPr>
                          <w:rFonts w:ascii="Traditional Arabic" w:hAnsi="Traditional Arabic" w:cs="Traditional Arabic" w:hint="default"/>
                          <w:sz w:val="28"/>
                          <w:szCs w:val="28"/>
                          <w:rtl/>
                        </w:rPr>
                        <w:t xml:space="preserve"> هي المهام والإجراءات اللازمة لتحقيق مخرجات المشروع، و</w:t>
                      </w:r>
                      <w:r w:rsidRPr="007658FE">
                        <w:rPr>
                          <w:rFonts w:ascii="Traditional Arabic" w:hAnsi="Traditional Arabic" w:cs="Traditional Arabic"/>
                          <w:sz w:val="28"/>
                          <w:szCs w:val="28"/>
                          <w:rtl/>
                        </w:rPr>
                        <w:t>بالتبعية</w:t>
                      </w:r>
                      <w:r w:rsidRPr="007658FE">
                        <w:rPr>
                          <w:rFonts w:ascii="Traditional Arabic" w:hAnsi="Traditional Arabic" w:cs="Traditional Arabic" w:hint="default"/>
                          <w:sz w:val="28"/>
                          <w:szCs w:val="28"/>
                          <w:rtl/>
                        </w:rPr>
                        <w:t>، نتائجه.</w:t>
                      </w:r>
                    </w:p>
                    <w:p w14:paraId="655DB7E7" w14:textId="19C07422"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المخرجات</w:t>
                      </w:r>
                      <w:r w:rsidRPr="007658FE">
                        <w:rPr>
                          <w:rFonts w:ascii="Traditional Arabic" w:hAnsi="Traditional Arabic" w:cs="Traditional Arabic"/>
                          <w:b/>
                          <w:bCs/>
                          <w:sz w:val="28"/>
                          <w:szCs w:val="28"/>
                          <w:rtl/>
                        </w:rPr>
                        <w:t>:</w:t>
                      </w:r>
                      <w:r w:rsidRPr="007658FE">
                        <w:rPr>
                          <w:rFonts w:ascii="Traditional Arabic" w:hAnsi="Traditional Arabic" w:cs="Traditional Arabic" w:hint="default"/>
                          <w:sz w:val="28"/>
                          <w:szCs w:val="28"/>
                          <w:rtl/>
                        </w:rPr>
                        <w:t xml:space="preserve"> هي الخدمات والمنتجات التي يقدمها المشروع وتكون دائماً ملموسة</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وتتعلق المخرجات بإنجاز الأنشطة</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ويمكن أن تكون مواد توجيهية تقنية أو تقارير أو دورات تدريبية، على سبيل المثال</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وللمديرين </w:t>
                      </w:r>
                      <w:r w:rsidRPr="007658FE">
                        <w:rPr>
                          <w:rFonts w:ascii="Traditional Arabic" w:hAnsi="Traditional Arabic" w:cs="Traditional Arabic"/>
                          <w:sz w:val="28"/>
                          <w:szCs w:val="28"/>
                          <w:rtl/>
                        </w:rPr>
                        <w:t>قدر كبير</w:t>
                      </w:r>
                      <w:r w:rsidRPr="007658FE">
                        <w:rPr>
                          <w:rFonts w:ascii="Traditional Arabic" w:hAnsi="Traditional Arabic" w:cs="Traditional Arabic" w:hint="default"/>
                          <w:sz w:val="28"/>
                          <w:szCs w:val="28"/>
                          <w:rtl/>
                        </w:rPr>
                        <w:t xml:space="preserve"> من </w:t>
                      </w:r>
                      <w:r w:rsidRPr="007658FE">
                        <w:rPr>
                          <w:rFonts w:ascii="Traditional Arabic" w:hAnsi="Traditional Arabic" w:cs="Traditional Arabic"/>
                          <w:sz w:val="28"/>
                          <w:szCs w:val="28"/>
                          <w:rtl/>
                        </w:rPr>
                        <w:t>التحكم فيها</w:t>
                      </w:r>
                      <w:r w:rsidRPr="007658FE">
                        <w:rPr>
                          <w:rFonts w:ascii="Traditional Arabic" w:hAnsi="Traditional Arabic" w:cs="Traditional Arabic" w:hint="default"/>
                          <w:sz w:val="28"/>
                          <w:szCs w:val="28"/>
                          <w:rtl/>
                        </w:rPr>
                        <w:t>.</w:t>
                      </w:r>
                    </w:p>
                    <w:p w14:paraId="5942D14F" w14:textId="5C751D16"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نتائج المشروع</w:t>
                      </w:r>
                      <w:r w:rsidRPr="007658FE">
                        <w:rPr>
                          <w:rFonts w:ascii="Traditional Arabic" w:hAnsi="Traditional Arabic" w:cs="Traditional Arabic"/>
                          <w:b/>
                          <w:bCs/>
                          <w:sz w:val="28"/>
                          <w:szCs w:val="28"/>
                          <w:rtl/>
                        </w:rPr>
                        <w:t>:</w:t>
                      </w:r>
                      <w:r w:rsidRPr="007658FE">
                        <w:rPr>
                          <w:rFonts w:ascii="Traditional Arabic" w:hAnsi="Traditional Arabic" w:cs="Traditional Arabic" w:hint="default"/>
                          <w:sz w:val="28"/>
                          <w:szCs w:val="28"/>
                          <w:rtl/>
                        </w:rPr>
                        <w:t xml:space="preserve"> هي التغيرات الناجمة عن مخرجات المشروع</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وهي تُلاحَظ على هيئة تغيرات في السلوك أو </w:t>
                      </w:r>
                      <w:r w:rsidRPr="007658FE">
                        <w:rPr>
                          <w:rFonts w:ascii="Traditional Arabic" w:hAnsi="Traditional Arabic" w:cs="Traditional Arabic"/>
                          <w:sz w:val="28"/>
                          <w:szCs w:val="28"/>
                          <w:rtl/>
                        </w:rPr>
                        <w:t>المعارف</w:t>
                      </w:r>
                      <w:r w:rsidRPr="007658FE">
                        <w:rPr>
                          <w:rFonts w:ascii="Traditional Arabic" w:hAnsi="Traditional Arabic" w:cs="Traditional Arabic" w:hint="default"/>
                          <w:sz w:val="28"/>
                          <w:szCs w:val="28"/>
                          <w:rtl/>
                        </w:rPr>
                        <w:t xml:space="preserve"> أو المهارة، أو يمكن أن تكون أيضاً تغيراً في المواقف أو الإجراءات أو الحالات</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w:t>
                      </w:r>
                      <w:r w:rsidRPr="007658FE">
                        <w:rPr>
                          <w:rFonts w:ascii="Traditional Arabic" w:hAnsi="Traditional Arabic" w:cs="Traditional Arabic"/>
                          <w:sz w:val="28"/>
                          <w:szCs w:val="28"/>
                          <w:rtl/>
                        </w:rPr>
                        <w:t xml:space="preserve">وقد تشمل </w:t>
                      </w:r>
                      <w:r w:rsidRPr="007658FE">
                        <w:rPr>
                          <w:rFonts w:ascii="Traditional Arabic" w:hAnsi="Traditional Arabic" w:cs="Traditional Arabic" w:hint="default"/>
                          <w:sz w:val="28"/>
                          <w:szCs w:val="28"/>
                          <w:rtl/>
                        </w:rPr>
                        <w:t>أمثلة النتائج تحسين المعارف والقدرات التقنية، أو تحسين التنسيق والتواصل بين أصحاب المصلحة، أو زيادة الوعي.</w:t>
                      </w:r>
                    </w:p>
                    <w:p w14:paraId="762D669A" w14:textId="0ABC06D3"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هدف المشروع</w:t>
                      </w:r>
                      <w:r w:rsidRPr="007658FE">
                        <w:rPr>
                          <w:rFonts w:ascii="Traditional Arabic" w:hAnsi="Traditional Arabic" w:cs="Traditional Arabic"/>
                          <w:b/>
                          <w:bCs/>
                          <w:sz w:val="28"/>
                          <w:szCs w:val="28"/>
                          <w:rtl/>
                        </w:rPr>
                        <w:t>:</w:t>
                      </w:r>
                      <w:r w:rsidRPr="007658FE">
                        <w:rPr>
                          <w:rFonts w:ascii="Traditional Arabic" w:hAnsi="Traditional Arabic" w:cs="Traditional Arabic" w:hint="default"/>
                          <w:sz w:val="28"/>
                          <w:szCs w:val="28"/>
                          <w:rtl/>
                        </w:rPr>
                        <w:t xml:space="preserve"> يوضح النتائج المرجوة من مشروع </w:t>
                      </w:r>
                      <w:r w:rsidRPr="007658FE">
                        <w:rPr>
                          <w:rFonts w:ascii="Traditional Arabic" w:hAnsi="Traditional Arabic" w:cs="Traditional Arabic"/>
                          <w:sz w:val="28"/>
                          <w:szCs w:val="28"/>
                          <w:rtl/>
                        </w:rPr>
                        <w:t>معين</w:t>
                      </w:r>
                      <w:r w:rsidRPr="007658FE">
                        <w:rPr>
                          <w:rFonts w:ascii="Traditional Arabic" w:hAnsi="Traditional Arabic" w:cs="Traditional Arabic" w:hint="default"/>
                          <w:sz w:val="28"/>
                          <w:szCs w:val="28"/>
                          <w:rtl/>
                        </w:rPr>
                        <w:t xml:space="preserve">، </w:t>
                      </w:r>
                      <w:r w:rsidRPr="007658FE">
                        <w:rPr>
                          <w:rFonts w:ascii="Traditional Arabic" w:hAnsi="Traditional Arabic" w:cs="Traditional Arabic"/>
                          <w:sz w:val="28"/>
                          <w:szCs w:val="28"/>
                          <w:rtl/>
                        </w:rPr>
                        <w:t>وهي</w:t>
                      </w:r>
                      <w:r w:rsidRPr="007658FE">
                        <w:rPr>
                          <w:rFonts w:ascii="Traditional Arabic" w:hAnsi="Traditional Arabic" w:cs="Traditional Arabic" w:hint="default"/>
                          <w:sz w:val="28"/>
                          <w:szCs w:val="28"/>
                          <w:rtl/>
                        </w:rPr>
                        <w:t xml:space="preserve"> تتضمن غالباً عنصراً ملموساً</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ويكون الهدف محدداً وقابلاً للقياس، ويجب أن يستوفي محددات الوقت والميزانية والجودة.</w:t>
                      </w:r>
                    </w:p>
                    <w:p w14:paraId="3B0A52B0" w14:textId="7F7375C9"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تأثير المشروع</w:t>
                      </w:r>
                      <w:r w:rsidRPr="007658FE">
                        <w:rPr>
                          <w:rFonts w:ascii="Traditional Arabic" w:hAnsi="Traditional Arabic" w:cs="Traditional Arabic"/>
                          <w:b/>
                          <w:bCs/>
                          <w:sz w:val="28"/>
                          <w:szCs w:val="28"/>
                          <w:rtl/>
                        </w:rPr>
                        <w:t>:</w:t>
                      </w:r>
                      <w:r w:rsidRPr="007658FE">
                        <w:rPr>
                          <w:rFonts w:ascii="Traditional Arabic" w:hAnsi="Traditional Arabic" w:cs="Traditional Arabic" w:hint="default"/>
                          <w:sz w:val="28"/>
                          <w:szCs w:val="28"/>
                          <w:rtl/>
                        </w:rPr>
                        <w:t xml:space="preserve"> يُعرَّف بأنه التغير </w:t>
                      </w:r>
                      <w:r w:rsidRPr="007658FE">
                        <w:rPr>
                          <w:rFonts w:ascii="Traditional Arabic" w:hAnsi="Traditional Arabic" w:cs="Traditional Arabic"/>
                          <w:sz w:val="28"/>
                          <w:szCs w:val="28"/>
                          <w:rtl/>
                        </w:rPr>
                        <w:t>ال</w:t>
                      </w:r>
                      <w:r w:rsidRPr="007658FE">
                        <w:rPr>
                          <w:rFonts w:ascii="Traditional Arabic" w:hAnsi="Traditional Arabic" w:cs="Traditional Arabic" w:hint="default"/>
                          <w:sz w:val="28"/>
                          <w:szCs w:val="28"/>
                          <w:rtl/>
                        </w:rPr>
                        <w:t xml:space="preserve">طويل الأجل </w:t>
                      </w:r>
                      <w:r w:rsidRPr="007658FE">
                        <w:rPr>
                          <w:rFonts w:ascii="Traditional Arabic" w:hAnsi="Traditional Arabic" w:cs="Traditional Arabic"/>
                          <w:sz w:val="28"/>
                          <w:szCs w:val="28"/>
                          <w:rtl/>
                        </w:rPr>
                        <w:t xml:space="preserve">الذي ينتج </w:t>
                      </w:r>
                      <w:r w:rsidRPr="007658FE">
                        <w:rPr>
                          <w:rFonts w:ascii="Traditional Arabic" w:hAnsi="Traditional Arabic" w:cs="Traditional Arabic" w:hint="default"/>
                          <w:sz w:val="28"/>
                          <w:szCs w:val="28"/>
                          <w:rtl/>
                        </w:rPr>
                        <w:t>في البيئة وفي ظروف معيشة الإنسان</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وقد يكون التأثير النهائي إيجابياً أو سلبياً، أولياً أو ثانوياً، مباشراً أو غير مباشر، مقصوداً أو غير مقصود</w:t>
                      </w:r>
                      <w:r w:rsidRPr="007658FE">
                        <w:rPr>
                          <w:rFonts w:ascii="Traditional Arabic" w:hAnsi="Traditional Arabic" w:cs="Traditional Arabic"/>
                          <w:sz w:val="28"/>
                          <w:szCs w:val="28"/>
                          <w:rtl/>
                        </w:rPr>
                        <w:t>.</w:t>
                      </w:r>
                      <w:r w:rsidRPr="007658FE">
                        <w:rPr>
                          <w:rFonts w:ascii="Traditional Arabic" w:hAnsi="Traditional Arabic" w:cs="Traditional Arabic" w:hint="default"/>
                          <w:sz w:val="28"/>
                          <w:szCs w:val="28"/>
                          <w:rtl/>
                        </w:rPr>
                        <w:t xml:space="preserve"> وهو لن يتحقق بالكامل خلال فترة تنفيذ المشروع.</w:t>
                      </w:r>
                    </w:p>
                    <w:p w14:paraId="07E045B3" w14:textId="67804394"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b/>
                          <w:bCs/>
                          <w:sz w:val="28"/>
                          <w:szCs w:val="28"/>
                          <w:rtl/>
                        </w:rPr>
                        <w:t>القوى المحركة:</w:t>
                      </w:r>
                      <w:r w:rsidRPr="007658FE">
                        <w:rPr>
                          <w:rFonts w:ascii="Traditional Arabic" w:hAnsi="Traditional Arabic" w:cs="Traditional Arabic" w:hint="default"/>
                          <w:sz w:val="28"/>
                          <w:szCs w:val="28"/>
                          <w:rtl/>
                        </w:rPr>
                        <w:t xml:space="preserve"> </w:t>
                      </w:r>
                      <w:r w:rsidRPr="007658FE">
                        <w:rPr>
                          <w:rFonts w:ascii="Traditional Arabic" w:hAnsi="Traditional Arabic" w:cs="Traditional Arabic"/>
                          <w:sz w:val="28"/>
                          <w:szCs w:val="28"/>
                          <w:rtl/>
                        </w:rPr>
                        <w:t>هي</w:t>
                      </w:r>
                      <w:r w:rsidRPr="007658FE">
                        <w:rPr>
                          <w:rFonts w:ascii="Traditional Arabic" w:hAnsi="Traditional Arabic" w:cs="Traditional Arabic" w:hint="default"/>
                          <w:sz w:val="28"/>
                          <w:szCs w:val="28"/>
                          <w:rtl/>
                        </w:rPr>
                        <w:t xml:space="preserve"> عوامل خارجية لازمة لبلوغ نتيجة من نتائج المستوى التالي في تنفيذ المشروع، ويكون للمشروع قدر من التحكم فيها؛ مثل مستوى مشاركة أصحاب المصلحة والشركاء، أو مستوى الوعي لدى مقرري السياسات.</w:t>
                      </w:r>
                    </w:p>
                    <w:p w14:paraId="39FE1E12" w14:textId="3EAD6F64" w:rsidR="00C83E21" w:rsidRPr="007658FE" w:rsidRDefault="00C83E21" w:rsidP="007658FE">
                      <w:pPr>
                        <w:pStyle w:val="ListParagraph"/>
                        <w:numPr>
                          <w:ilvl w:val="0"/>
                          <w:numId w:val="35"/>
                        </w:numPr>
                        <w:shd w:val="clear" w:color="auto" w:fill="D9D9D9" w:themeFill="background1" w:themeFillShade="D9"/>
                        <w:bidi/>
                        <w:spacing w:after="120" w:line="380" w:lineRule="exact"/>
                        <w:textDirection w:val="tbRlV"/>
                        <w:rPr>
                          <w:rFonts w:ascii="Traditional Arabic" w:hAnsi="Traditional Arabic" w:cs="Traditional Arabic" w:hint="default"/>
                          <w:bCs/>
                          <w:sz w:val="28"/>
                          <w:szCs w:val="28"/>
                          <w:rtl/>
                          <w:lang w:val="ar-SA" w:eastAsia="zh-TW"/>
                        </w:rPr>
                      </w:pPr>
                      <w:r w:rsidRPr="007658FE">
                        <w:rPr>
                          <w:rFonts w:ascii="Traditional Arabic" w:hAnsi="Traditional Arabic" w:cs="Traditional Arabic" w:hint="default"/>
                          <w:b/>
                          <w:bCs/>
                          <w:sz w:val="28"/>
                          <w:szCs w:val="28"/>
                          <w:rtl/>
                        </w:rPr>
                        <w:t>الافتراضات</w:t>
                      </w:r>
                      <w:r w:rsidRPr="007658FE">
                        <w:rPr>
                          <w:rFonts w:ascii="Traditional Arabic" w:hAnsi="Traditional Arabic" w:cs="Traditional Arabic"/>
                          <w:sz w:val="28"/>
                          <w:szCs w:val="28"/>
                          <w:rtl/>
                        </w:rPr>
                        <w:t>: هي</w:t>
                      </w:r>
                      <w:r w:rsidRPr="007658FE">
                        <w:rPr>
                          <w:rFonts w:ascii="Traditional Arabic" w:hAnsi="Traditional Arabic" w:cs="Traditional Arabic" w:hint="default"/>
                          <w:sz w:val="28"/>
                          <w:szCs w:val="28"/>
                          <w:rtl/>
                        </w:rPr>
                        <w:t xml:space="preserve"> عوامل خارجية لازمة لبلوغ نتيجة من نتائج المستوى التالي في تنفيذ المشروع، ولا يكون للمشروع أي تحكم فيها؛ مثل المشهد الاقتصادي في البلد أو تحوله السياسي.</w:t>
                      </w:r>
                    </w:p>
                  </w:txbxContent>
                </v:textbox>
                <w10:wrap type="square"/>
              </v:shape>
            </w:pict>
          </mc:Fallback>
        </mc:AlternateContent>
      </w:r>
      <w:r w:rsidR="00B82EF0">
        <w:rPr>
          <w:rFonts w:hAnsi="Times New Roman"/>
          <w:sz w:val="20"/>
          <w:rtl/>
        </w:rPr>
        <w:t>وتحدد</w:t>
      </w:r>
      <w:r w:rsidR="00B82EF0" w:rsidRPr="00671DCA">
        <w:rPr>
          <w:rFonts w:hAnsi="Times New Roman"/>
          <w:sz w:val="20"/>
          <w:rtl/>
        </w:rPr>
        <w:t xml:space="preserve"> نظرية التغيير أيضاً العوامل الخارجية التي تؤثر على التغيير على </w:t>
      </w:r>
      <w:r w:rsidR="007967F6">
        <w:rPr>
          <w:rFonts w:hAnsi="Times New Roman"/>
          <w:sz w:val="20"/>
          <w:rtl/>
        </w:rPr>
        <w:t>امتداد</w:t>
      </w:r>
      <w:r w:rsidR="00B82EF0" w:rsidRPr="00671DCA">
        <w:rPr>
          <w:rFonts w:hAnsi="Times New Roman"/>
          <w:sz w:val="20"/>
          <w:rtl/>
        </w:rPr>
        <w:t xml:space="preserve"> المسارات السببية الرئيسية المحددة. </w:t>
      </w:r>
      <w:r w:rsidR="00603691">
        <w:rPr>
          <w:rFonts w:hAnsi="Times New Roman"/>
          <w:sz w:val="20"/>
          <w:rtl/>
        </w:rPr>
        <w:t>وقد تكون هذه</w:t>
      </w:r>
      <w:r w:rsidR="00603691" w:rsidRPr="00671DCA">
        <w:rPr>
          <w:rFonts w:hAnsi="Times New Roman"/>
          <w:sz w:val="20"/>
          <w:rtl/>
        </w:rPr>
        <w:t xml:space="preserve"> </w:t>
      </w:r>
      <w:r w:rsidR="00B82EF0" w:rsidRPr="00671DCA">
        <w:rPr>
          <w:rFonts w:hAnsi="Times New Roman"/>
          <w:sz w:val="20"/>
          <w:rtl/>
        </w:rPr>
        <w:t xml:space="preserve">العوامل </w:t>
      </w:r>
      <w:r w:rsidR="007967F6">
        <w:rPr>
          <w:rFonts w:hAnsi="Times New Roman"/>
          <w:sz w:val="20"/>
          <w:rtl/>
        </w:rPr>
        <w:t>قوى محركة</w:t>
      </w:r>
      <w:r w:rsidR="00B82EF0" w:rsidRPr="00671DCA">
        <w:rPr>
          <w:rFonts w:hAnsi="Times New Roman"/>
          <w:sz w:val="20"/>
          <w:rtl/>
        </w:rPr>
        <w:t xml:space="preserve"> أو افتراضات. ويعد تحديد </w:t>
      </w:r>
      <w:r w:rsidR="007967F6">
        <w:rPr>
          <w:rFonts w:hAnsi="Times New Roman"/>
          <w:sz w:val="20"/>
          <w:rtl/>
        </w:rPr>
        <w:t>القوى المحركة</w:t>
      </w:r>
      <w:r w:rsidR="00B82EF0" w:rsidRPr="00671DCA">
        <w:rPr>
          <w:rFonts w:hAnsi="Times New Roman"/>
          <w:sz w:val="20"/>
          <w:rtl/>
        </w:rPr>
        <w:t xml:space="preserve"> والافتراضات أمراً أساسياً في هذه العملية، لأنه يرشد النهج </w:t>
      </w:r>
      <w:r w:rsidR="00603691" w:rsidRPr="00671DCA">
        <w:rPr>
          <w:rFonts w:hAnsi="Times New Roman"/>
          <w:sz w:val="20"/>
          <w:rtl/>
        </w:rPr>
        <w:t>الاستراتيجية</w:t>
      </w:r>
      <w:r w:rsidR="00B82EF0" w:rsidRPr="00671DCA">
        <w:rPr>
          <w:rFonts w:hAnsi="Times New Roman"/>
          <w:sz w:val="20"/>
          <w:rtl/>
        </w:rPr>
        <w:t xml:space="preserve"> الواجب اتباعها أثناء التنفيذ.</w:t>
      </w:r>
    </w:p>
    <w:p w14:paraId="6181B275" w14:textId="637BBF38" w:rsidR="00380E9F" w:rsidRPr="00671DCA" w:rsidRDefault="00380E9F" w:rsidP="000E2358">
      <w:pPr>
        <w:bidi/>
        <w:spacing w:after="120" w:line="380" w:lineRule="exact"/>
        <w:jc w:val="both"/>
        <w:rPr>
          <w:rFonts w:hAnsi="Times New Roman" w:hint="default"/>
          <w:bCs/>
          <w:sz w:val="20"/>
          <w:rtl/>
          <w:lang w:val="ar-SA" w:eastAsia="zh-TW"/>
        </w:rPr>
      </w:pPr>
      <w:r w:rsidRPr="00671DCA">
        <w:rPr>
          <w:rFonts w:hAnsi="Times New Roman"/>
          <w:sz w:val="20"/>
          <w:rtl/>
        </w:rPr>
        <w:t xml:space="preserve">ويمكن تمثيل نظرية التغيير إما بشكل تخطيطي أو سردي. </w:t>
      </w:r>
      <w:r w:rsidR="00603691">
        <w:rPr>
          <w:rFonts w:hAnsi="Times New Roman"/>
          <w:sz w:val="20"/>
          <w:rtl/>
        </w:rPr>
        <w:t xml:space="preserve">وتتيح الصياغة السردية لنظرية التغيير </w:t>
      </w:r>
      <w:r w:rsidR="00603691" w:rsidRPr="00671DCA">
        <w:rPr>
          <w:rFonts w:hAnsi="Times New Roman"/>
          <w:sz w:val="20"/>
          <w:rtl/>
        </w:rPr>
        <w:t>إجراء</w:t>
      </w:r>
      <w:r w:rsidRPr="00671DCA">
        <w:rPr>
          <w:rFonts w:hAnsi="Times New Roman"/>
          <w:sz w:val="20"/>
          <w:rtl/>
        </w:rPr>
        <w:t xml:space="preserve"> مناقشة تفصيلية لأدوار أصحاب المصلحة واحتياجاتهم وخياراتهم وتوضيح التسلسل الزمني لديناميات التغيير. أما التمثيل المرئي لنظرية التغيير فيمكن أن </w:t>
      </w:r>
      <w:r w:rsidR="00603691">
        <w:rPr>
          <w:rFonts w:hAnsi="Times New Roman"/>
          <w:sz w:val="20"/>
          <w:rtl/>
        </w:rPr>
        <w:t>يعمل ك</w:t>
      </w:r>
      <w:r w:rsidRPr="00671DCA">
        <w:rPr>
          <w:rFonts w:hAnsi="Times New Roman"/>
          <w:sz w:val="20"/>
          <w:rtl/>
        </w:rPr>
        <w:t xml:space="preserve">موجز </w:t>
      </w:r>
      <w:r w:rsidR="00603691">
        <w:rPr>
          <w:rFonts w:hAnsi="Times New Roman"/>
          <w:sz w:val="20"/>
          <w:rtl/>
        </w:rPr>
        <w:t>ويسهل</w:t>
      </w:r>
      <w:r w:rsidR="00603691" w:rsidRPr="00671DCA">
        <w:rPr>
          <w:rFonts w:hAnsi="Times New Roman"/>
          <w:sz w:val="20"/>
          <w:rtl/>
        </w:rPr>
        <w:t xml:space="preserve"> </w:t>
      </w:r>
      <w:r w:rsidRPr="00671DCA">
        <w:rPr>
          <w:rFonts w:hAnsi="Times New Roman"/>
          <w:sz w:val="20"/>
          <w:rtl/>
        </w:rPr>
        <w:t xml:space="preserve">إيصال منطق المشروع. ويمكن أن تكون الرسوم البيانية لنظرية التغيير بسيطة أو معقدة، وهذا يتوقف على مقدار المعلومات المتاحة وحجم المشروع قيد التصميم. </w:t>
      </w:r>
    </w:p>
    <w:p w14:paraId="15951625" w14:textId="06DBD107" w:rsidR="00380E9F" w:rsidRPr="007967F6" w:rsidRDefault="00380E9F" w:rsidP="000E2358">
      <w:pPr>
        <w:bidi/>
        <w:spacing w:after="120" w:line="380" w:lineRule="exact"/>
        <w:jc w:val="both"/>
        <w:textDirection w:val="tbRlV"/>
        <w:rPr>
          <w:rFonts w:hAnsi="Times New Roman" w:hint="default"/>
          <w:bCs/>
          <w:i/>
          <w:iCs/>
          <w:sz w:val="20"/>
          <w:rtl/>
          <w:lang w:val="ar-SA" w:eastAsia="zh-TW"/>
        </w:rPr>
      </w:pPr>
      <w:r w:rsidRPr="007967F6">
        <w:rPr>
          <w:rFonts w:hAnsi="Times New Roman"/>
          <w:i/>
          <w:iCs/>
          <w:sz w:val="20"/>
          <w:rtl/>
        </w:rPr>
        <w:t xml:space="preserve">يرجى ملاحظة أن طلبات </w:t>
      </w:r>
      <w:r w:rsidR="00847E76">
        <w:rPr>
          <w:rFonts w:hAnsi="Times New Roman"/>
          <w:i/>
          <w:iCs/>
          <w:sz w:val="20"/>
          <w:rtl/>
        </w:rPr>
        <w:t>التقدم إلى ا</w:t>
      </w:r>
      <w:r w:rsidRPr="007967F6">
        <w:rPr>
          <w:rFonts w:hAnsi="Times New Roman"/>
          <w:i/>
          <w:iCs/>
          <w:sz w:val="20"/>
          <w:rtl/>
        </w:rPr>
        <w:t xml:space="preserve">لبرنامج الدولي المحدد </w:t>
      </w:r>
      <w:r w:rsidRPr="007967F6">
        <w:rPr>
          <w:rFonts w:hAnsi="Times New Roman"/>
          <w:i/>
          <w:iCs/>
          <w:sz w:val="20"/>
          <w:u w:val="single"/>
          <w:rtl/>
        </w:rPr>
        <w:t xml:space="preserve">لا </w:t>
      </w:r>
      <w:r w:rsidR="00847E76">
        <w:rPr>
          <w:rFonts w:hAnsi="Times New Roman"/>
          <w:i/>
          <w:iCs/>
          <w:sz w:val="20"/>
          <w:u w:val="single"/>
          <w:rtl/>
        </w:rPr>
        <w:t>تشترط</w:t>
      </w:r>
      <w:r w:rsidR="00847E76" w:rsidRPr="007967F6">
        <w:rPr>
          <w:rFonts w:hAnsi="Times New Roman"/>
          <w:i/>
          <w:iCs/>
          <w:sz w:val="20"/>
          <w:rtl/>
        </w:rPr>
        <w:t xml:space="preserve"> </w:t>
      </w:r>
      <w:r w:rsidRPr="007967F6">
        <w:rPr>
          <w:rFonts w:hAnsi="Times New Roman"/>
          <w:i/>
          <w:iCs/>
          <w:sz w:val="20"/>
          <w:rtl/>
        </w:rPr>
        <w:t xml:space="preserve">إدراج وصف لنظرية التغيير الخاصة بالمشروع المقترح في استمارات الطلب. وما المعلومات الواردة في هذا القسم الفرعي من الفصل إلا معلومات تكميلية لدعم </w:t>
      </w:r>
      <w:r w:rsidR="00DF4FE1">
        <w:rPr>
          <w:rFonts w:hAnsi="Times New Roman"/>
          <w:i/>
          <w:iCs/>
          <w:sz w:val="20"/>
          <w:rtl/>
        </w:rPr>
        <w:t>مقدمي الطلبات</w:t>
      </w:r>
      <w:r w:rsidRPr="007967F6">
        <w:rPr>
          <w:rFonts w:hAnsi="Times New Roman"/>
          <w:i/>
          <w:iCs/>
          <w:sz w:val="20"/>
          <w:rtl/>
        </w:rPr>
        <w:t xml:space="preserve">، </w:t>
      </w:r>
      <w:r w:rsidR="00CB0E53">
        <w:rPr>
          <w:rFonts w:hAnsi="Times New Roman"/>
          <w:i/>
          <w:iCs/>
          <w:sz w:val="20"/>
          <w:rtl/>
        </w:rPr>
        <w:t>حسب الاقتضاء</w:t>
      </w:r>
      <w:r w:rsidRPr="007967F6">
        <w:rPr>
          <w:rFonts w:hAnsi="Times New Roman"/>
          <w:i/>
          <w:iCs/>
          <w:sz w:val="20"/>
          <w:rtl/>
        </w:rPr>
        <w:t xml:space="preserve">، في تصميم التدخل الخاص بمشروعهم، وفي الأعمال التحضيرية اللازمة </w:t>
      </w:r>
      <w:r w:rsidR="0080576C" w:rsidRPr="007967F6">
        <w:rPr>
          <w:rFonts w:hAnsi="Times New Roman"/>
          <w:i/>
          <w:iCs/>
          <w:sz w:val="20"/>
          <w:rtl/>
        </w:rPr>
        <w:t>ل</w:t>
      </w:r>
      <w:r w:rsidR="0080576C">
        <w:rPr>
          <w:rFonts w:hAnsi="Times New Roman"/>
          <w:i/>
          <w:iCs/>
          <w:sz w:val="20"/>
          <w:rtl/>
        </w:rPr>
        <w:t>استكمال</w:t>
      </w:r>
      <w:r w:rsidR="0080576C" w:rsidRPr="007967F6">
        <w:rPr>
          <w:rFonts w:hAnsi="Times New Roman"/>
          <w:i/>
          <w:iCs/>
          <w:sz w:val="20"/>
          <w:rtl/>
        </w:rPr>
        <w:t xml:space="preserve"> </w:t>
      </w:r>
      <w:r w:rsidRPr="007967F6">
        <w:rPr>
          <w:rFonts w:hAnsi="Times New Roman"/>
          <w:i/>
          <w:iCs/>
          <w:sz w:val="20"/>
          <w:rtl/>
        </w:rPr>
        <w:t xml:space="preserve">استمارة الطلب وتحديداً الإطار المنطقي. </w:t>
      </w:r>
    </w:p>
    <w:p w14:paraId="137F33A1" w14:textId="77777777" w:rsidR="00380E9F" w:rsidRPr="00671DCA" w:rsidRDefault="00380E9F" w:rsidP="000E2358">
      <w:pPr>
        <w:bidi/>
        <w:spacing w:after="120" w:line="380" w:lineRule="exact"/>
        <w:jc w:val="both"/>
        <w:rPr>
          <w:rFonts w:hAnsi="Times New Roman" w:hint="default"/>
          <w:bCs/>
          <w:sz w:val="20"/>
          <w:rtl/>
        </w:rPr>
      </w:pPr>
    </w:p>
    <w:p w14:paraId="11EC6515" w14:textId="77777777" w:rsidR="008614EB" w:rsidRPr="00671DCA" w:rsidRDefault="008614EB" w:rsidP="000E2358">
      <w:pPr>
        <w:bidi/>
        <w:spacing w:after="120" w:line="380" w:lineRule="exact"/>
        <w:jc w:val="both"/>
        <w:rPr>
          <w:rFonts w:hAnsi="Times New Roman" w:hint="default"/>
          <w:bCs/>
          <w:sz w:val="20"/>
          <w:rtl/>
        </w:rPr>
      </w:pPr>
    </w:p>
    <w:p w14:paraId="34EE95F2" w14:textId="77777777" w:rsidR="0062601E" w:rsidRPr="00671DCA" w:rsidRDefault="0062601E" w:rsidP="00671DCA">
      <w:pPr>
        <w:bidi/>
        <w:jc w:val="both"/>
        <w:rPr>
          <w:rFonts w:hAnsi="Times New Roman" w:hint="default"/>
          <w:b/>
          <w:sz w:val="20"/>
          <w:rtl/>
        </w:rPr>
      </w:pPr>
      <w:r w:rsidRPr="00671DCA">
        <w:rPr>
          <w:rFonts w:hAnsi="Times New Roman"/>
          <w:b/>
          <w:sz w:val="20"/>
          <w:rtl/>
        </w:rPr>
        <w:br w:type="page"/>
      </w:r>
    </w:p>
    <w:p w14:paraId="3FFB2B0C" w14:textId="6C5C714F" w:rsidR="00AA46A0" w:rsidRPr="001A1F7C" w:rsidRDefault="00AA46A0" w:rsidP="0084739A">
      <w:pPr>
        <w:pStyle w:val="Heading2"/>
        <w:pBdr>
          <w:top w:val="none" w:sz="0" w:space="0" w:color="auto"/>
          <w:left w:val="none" w:sz="0" w:space="0" w:color="auto"/>
          <w:bottom w:val="none" w:sz="0" w:space="0" w:color="auto"/>
          <w:right w:val="none" w:sz="0" w:space="0" w:color="auto"/>
        </w:pBdr>
        <w:shd w:val="clear" w:color="auto" w:fill="D9D9D9" w:themeFill="background1" w:themeFillShade="D9"/>
        <w:bidi/>
        <w:spacing w:before="0" w:line="360" w:lineRule="exact"/>
        <w:jc w:val="both"/>
        <w:textDirection w:val="tbRlV"/>
        <w:rPr>
          <w:rFonts w:hAnsi="Times New Roman" w:hint="default"/>
          <w:b/>
          <w:bCs/>
          <w:szCs w:val="30"/>
          <w:rtl/>
          <w:lang w:val="ar-SA" w:eastAsia="zh-TW"/>
        </w:rPr>
      </w:pPr>
      <w:r w:rsidRPr="001A1F7C">
        <w:rPr>
          <w:rFonts w:hAnsi="Times New Roman"/>
          <w:b/>
          <w:bCs/>
          <w:szCs w:val="30"/>
          <w:rtl/>
        </w:rPr>
        <w:t>٣-٢</w:t>
      </w:r>
      <w:r w:rsidR="00693D32">
        <w:rPr>
          <w:rFonts w:hAnsi="Times New Roman" w:hint="default"/>
          <w:b/>
          <w:bCs/>
          <w:szCs w:val="30"/>
          <w:rtl/>
        </w:rPr>
        <w:tab/>
      </w:r>
      <w:r w:rsidRPr="001A1F7C">
        <w:rPr>
          <w:rFonts w:hAnsi="Times New Roman"/>
          <w:b/>
          <w:bCs/>
          <w:szCs w:val="30"/>
          <w:rtl/>
        </w:rPr>
        <w:t xml:space="preserve">مثال مشروع كنموذج توضيحي: التحول إلى بدائل للمنتجات المدرجة في </w:t>
      </w:r>
      <w:r w:rsidR="000610F8">
        <w:rPr>
          <w:rFonts w:hAnsi="Times New Roman"/>
          <w:b/>
          <w:bCs/>
          <w:szCs w:val="30"/>
          <w:rtl/>
        </w:rPr>
        <w:t>ال</w:t>
      </w:r>
      <w:r w:rsidRPr="001A1F7C">
        <w:rPr>
          <w:rFonts w:hAnsi="Times New Roman"/>
          <w:b/>
          <w:bCs/>
          <w:szCs w:val="30"/>
          <w:rtl/>
        </w:rPr>
        <w:t xml:space="preserve">مرفق </w:t>
      </w:r>
      <w:r w:rsidR="000610F8">
        <w:rPr>
          <w:rFonts w:hAnsi="Times New Roman"/>
          <w:b/>
          <w:bCs/>
          <w:szCs w:val="30"/>
          <w:rtl/>
        </w:rPr>
        <w:t>ألف ل</w:t>
      </w:r>
      <w:r w:rsidR="00461455">
        <w:rPr>
          <w:rFonts w:hAnsi="Times New Roman"/>
          <w:b/>
          <w:bCs/>
          <w:szCs w:val="30"/>
          <w:rtl/>
        </w:rPr>
        <w:t xml:space="preserve">اتفاقية </w:t>
      </w:r>
      <w:proofErr w:type="spellStart"/>
      <w:r w:rsidR="00461455">
        <w:rPr>
          <w:rFonts w:hAnsi="Times New Roman"/>
          <w:b/>
          <w:bCs/>
          <w:szCs w:val="30"/>
          <w:rtl/>
        </w:rPr>
        <w:t>ميناماتا</w:t>
      </w:r>
      <w:proofErr w:type="spellEnd"/>
    </w:p>
    <w:p w14:paraId="5C15862A" w14:textId="2975BF62" w:rsidR="0032045E" w:rsidRPr="00671DCA" w:rsidRDefault="0032045E" w:rsidP="00D723E0">
      <w:pPr>
        <w:bidi/>
        <w:spacing w:after="120" w:line="400" w:lineRule="exact"/>
        <w:jc w:val="both"/>
        <w:textDirection w:val="tbRlV"/>
        <w:rPr>
          <w:rFonts w:hAnsi="Times New Roman" w:hint="default"/>
          <w:bCs/>
          <w:sz w:val="20"/>
          <w:rtl/>
          <w:lang w:val="ar-SA" w:eastAsia="zh-TW"/>
        </w:rPr>
      </w:pPr>
      <w:r w:rsidRPr="00671DCA">
        <w:rPr>
          <w:rFonts w:hAnsi="Times New Roman"/>
          <w:sz w:val="20"/>
          <w:rtl/>
        </w:rPr>
        <w:t xml:space="preserve">لتوضيح كيفية استخدام نهج نظرية التغيير، وكيفية </w:t>
      </w:r>
      <w:r w:rsidR="0080576C">
        <w:rPr>
          <w:rFonts w:hAnsi="Times New Roman"/>
          <w:sz w:val="20"/>
          <w:rtl/>
        </w:rPr>
        <w:t>استكمال</w:t>
      </w:r>
      <w:r w:rsidR="0080576C" w:rsidRPr="00671DCA">
        <w:rPr>
          <w:rFonts w:hAnsi="Times New Roman"/>
          <w:sz w:val="20"/>
          <w:rtl/>
        </w:rPr>
        <w:t xml:space="preserve"> </w:t>
      </w:r>
      <w:r w:rsidRPr="00671DCA">
        <w:rPr>
          <w:rFonts w:hAnsi="Times New Roman"/>
          <w:sz w:val="20"/>
          <w:rtl/>
        </w:rPr>
        <w:t xml:space="preserve">استمارة الطلب، </w:t>
      </w:r>
      <w:r w:rsidR="00847E76">
        <w:rPr>
          <w:rFonts w:hAnsi="Times New Roman"/>
          <w:sz w:val="20"/>
          <w:rtl/>
        </w:rPr>
        <w:t>وضعنا</w:t>
      </w:r>
      <w:r w:rsidR="00847E76" w:rsidRPr="00671DCA">
        <w:rPr>
          <w:rFonts w:hAnsi="Times New Roman"/>
          <w:sz w:val="20"/>
          <w:rtl/>
        </w:rPr>
        <w:t xml:space="preserve"> </w:t>
      </w:r>
      <w:r w:rsidRPr="00671DCA">
        <w:rPr>
          <w:rFonts w:hAnsi="Times New Roman"/>
          <w:sz w:val="20"/>
          <w:rtl/>
        </w:rPr>
        <w:t>مثال</w:t>
      </w:r>
      <w:r w:rsidR="00847E76">
        <w:rPr>
          <w:rFonts w:hAnsi="Times New Roman"/>
          <w:sz w:val="20"/>
          <w:rtl/>
        </w:rPr>
        <w:t>اً</w:t>
      </w:r>
      <w:r w:rsidRPr="00671DCA">
        <w:rPr>
          <w:rFonts w:hAnsi="Times New Roman"/>
          <w:sz w:val="20"/>
          <w:rtl/>
        </w:rPr>
        <w:t xml:space="preserve"> </w:t>
      </w:r>
      <w:r w:rsidR="00847E76">
        <w:rPr>
          <w:rFonts w:hAnsi="Times New Roman"/>
          <w:sz w:val="20"/>
          <w:rtl/>
        </w:rPr>
        <w:t>ل</w:t>
      </w:r>
      <w:r w:rsidRPr="00671DCA">
        <w:rPr>
          <w:rFonts w:hAnsi="Times New Roman"/>
          <w:sz w:val="20"/>
          <w:rtl/>
        </w:rPr>
        <w:t xml:space="preserve">مشروع </w:t>
      </w:r>
      <w:r w:rsidR="00847E76">
        <w:rPr>
          <w:rFonts w:hAnsi="Times New Roman"/>
          <w:sz w:val="20"/>
          <w:rtl/>
        </w:rPr>
        <w:t>يحدد</w:t>
      </w:r>
      <w:r w:rsidR="00847E76" w:rsidRPr="00671DCA">
        <w:rPr>
          <w:rFonts w:hAnsi="Times New Roman"/>
          <w:sz w:val="20"/>
          <w:rtl/>
        </w:rPr>
        <w:t xml:space="preserve"> </w:t>
      </w:r>
      <w:r w:rsidR="00847E76">
        <w:rPr>
          <w:rFonts w:hAnsi="Times New Roman"/>
          <w:sz w:val="20"/>
          <w:rtl/>
        </w:rPr>
        <w:t>النتيجة</w:t>
      </w:r>
      <w:r w:rsidR="00847E76" w:rsidRPr="00671DCA">
        <w:rPr>
          <w:rFonts w:hAnsi="Times New Roman"/>
          <w:sz w:val="20"/>
          <w:rtl/>
        </w:rPr>
        <w:t xml:space="preserve"> </w:t>
      </w:r>
      <w:r w:rsidRPr="00671DCA">
        <w:rPr>
          <w:rFonts w:hAnsi="Times New Roman"/>
          <w:sz w:val="20"/>
          <w:rtl/>
        </w:rPr>
        <w:t xml:space="preserve">المنشودة منه </w:t>
      </w:r>
      <w:r w:rsidR="00847E76">
        <w:rPr>
          <w:rFonts w:hAnsi="Times New Roman"/>
          <w:sz w:val="20"/>
          <w:rtl/>
        </w:rPr>
        <w:t>و</w:t>
      </w:r>
      <w:r w:rsidRPr="00671DCA">
        <w:rPr>
          <w:rFonts w:hAnsi="Times New Roman"/>
          <w:sz w:val="20"/>
          <w:rtl/>
        </w:rPr>
        <w:t xml:space="preserve">هي: </w:t>
      </w:r>
      <w:r w:rsidRPr="000610F8">
        <w:rPr>
          <w:rFonts w:hAnsi="Times New Roman"/>
          <w:b/>
          <w:bCs/>
          <w:sz w:val="20"/>
          <w:rtl/>
        </w:rPr>
        <w:t xml:space="preserve">التحول إلى استخدام بدائل للمنتجات المدرجة في المرفق ألف لاتفاقية </w:t>
      </w:r>
      <w:proofErr w:type="spellStart"/>
      <w:r w:rsidRPr="000610F8">
        <w:rPr>
          <w:rFonts w:hAnsi="Times New Roman"/>
          <w:b/>
          <w:bCs/>
          <w:sz w:val="20"/>
          <w:rtl/>
        </w:rPr>
        <w:t>ميناماتا</w:t>
      </w:r>
      <w:proofErr w:type="spellEnd"/>
      <w:r w:rsidRPr="00671DCA">
        <w:rPr>
          <w:rFonts w:hAnsi="Times New Roman"/>
          <w:sz w:val="20"/>
          <w:rtl/>
        </w:rPr>
        <w:t>.</w:t>
      </w:r>
    </w:p>
    <w:p w14:paraId="7414EF37" w14:textId="2C9E5FFF" w:rsidR="0032045E" w:rsidRPr="00671DCA" w:rsidRDefault="0032045E" w:rsidP="00D723E0">
      <w:pPr>
        <w:bidi/>
        <w:spacing w:after="120" w:line="400" w:lineRule="exact"/>
        <w:jc w:val="both"/>
        <w:textDirection w:val="tbRlV"/>
        <w:rPr>
          <w:rFonts w:hAnsi="Times New Roman" w:hint="default"/>
          <w:bCs/>
          <w:sz w:val="20"/>
          <w:rtl/>
          <w:lang w:val="ar-SA" w:eastAsia="zh-TW"/>
        </w:rPr>
      </w:pPr>
      <w:r w:rsidRPr="00671DCA">
        <w:rPr>
          <w:rFonts w:hAnsi="Times New Roman"/>
          <w:sz w:val="20"/>
          <w:rtl/>
        </w:rPr>
        <w:t xml:space="preserve">وإذا أردنا وضع نظرية تغيير </w:t>
      </w:r>
      <w:r w:rsidR="00847E76">
        <w:rPr>
          <w:rFonts w:hAnsi="Times New Roman"/>
          <w:sz w:val="20"/>
          <w:rtl/>
        </w:rPr>
        <w:t>للمشروع الوارد في هذا المثال و</w:t>
      </w:r>
      <w:r w:rsidRPr="00671DCA">
        <w:rPr>
          <w:rFonts w:hAnsi="Times New Roman"/>
          <w:sz w:val="20"/>
          <w:rtl/>
        </w:rPr>
        <w:t>المتعلق بالتحول إلى البدائل، فقد يبدو الرسم التخطيطي المرئي لنظرية التغيير بالشكل التالي:</w:t>
      </w:r>
    </w:p>
    <w:p w14:paraId="622A0D49" w14:textId="1943BCEC" w:rsidR="0032045E" w:rsidRPr="00671DCA" w:rsidRDefault="004E4E3E" w:rsidP="00671DCA">
      <w:pPr>
        <w:bidi/>
        <w:spacing w:after="0"/>
        <w:jc w:val="both"/>
        <w:rPr>
          <w:rFonts w:hAnsi="Times New Roman" w:hint="default"/>
          <w:bCs/>
          <w:sz w:val="20"/>
          <w:rtl/>
        </w:rPr>
      </w:pPr>
      <w:r w:rsidRPr="00671DCA">
        <w:rPr>
          <w:rFonts w:hAnsi="Times New Roman"/>
          <w:noProof/>
          <w:sz w:val="20"/>
          <w:rtl/>
          <w:lang w:val="en-US" w:eastAsia="en-US"/>
        </w:rPr>
        <mc:AlternateContent>
          <mc:Choice Requires="wps">
            <w:drawing>
              <wp:anchor distT="0" distB="0" distL="114300" distR="114300" simplePos="0" relativeHeight="251669504" behindDoc="1" locked="0" layoutInCell="1" allowOverlap="1" wp14:anchorId="7565055A" wp14:editId="2F6B8837">
                <wp:simplePos x="0" y="0"/>
                <wp:positionH relativeFrom="column">
                  <wp:posOffset>271357</wp:posOffset>
                </wp:positionH>
                <wp:positionV relativeFrom="paragraph">
                  <wp:posOffset>266065</wp:posOffset>
                </wp:positionV>
                <wp:extent cx="1192530" cy="386080"/>
                <wp:effectExtent l="0" t="0" r="45720" b="13970"/>
                <wp:wrapTight wrapText="bothSides">
                  <wp:wrapPolygon edited="0">
                    <wp:start x="0" y="0"/>
                    <wp:lineTo x="0" y="21316"/>
                    <wp:lineTo x="19323" y="21316"/>
                    <wp:lineTo x="19668" y="21316"/>
                    <wp:lineTo x="22083" y="11724"/>
                    <wp:lineTo x="22083" y="9592"/>
                    <wp:lineTo x="19323"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86080"/>
                        </a:xfrm>
                        <a:prstGeom prst="homePlate">
                          <a:avLst/>
                        </a:prstGeom>
                        <a:solidFill>
                          <a:schemeClr val="tx1"/>
                        </a:solidFill>
                        <a:ln w="9525">
                          <a:solidFill>
                            <a:srgbClr val="000000"/>
                          </a:solidFill>
                          <a:miter lim="800000"/>
                          <a:headEnd/>
                          <a:tailEnd/>
                        </a:ln>
                      </wps:spPr>
                      <wps:txbx>
                        <w:txbxContent>
                          <w:p w14:paraId="0F1641AF" w14:textId="77777777" w:rsidR="00C83E21" w:rsidRPr="004E4E3E"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int="default"/>
                                <w:b/>
                                <w:bCs/>
                                <w:sz w:val="28"/>
                                <w:szCs w:val="28"/>
                                <w:rtl/>
                              </w:rPr>
                            </w:pPr>
                            <w:r w:rsidRPr="004E4E3E">
                              <w:rPr>
                                <w:b/>
                                <w:bCs/>
                                <w:sz w:val="28"/>
                                <w:szCs w:val="28"/>
                                <w:rtl/>
                              </w:rPr>
                              <w:t>الأثر</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565055A"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53" type="#_x0000_t15" style="position:absolute;left:0;text-align:left;margin-left:21.35pt;margin-top:20.95pt;width:93.9pt;height:30.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m8EMAIAAFIEAAAOAAAAZHJzL2Uyb0RvYy54bWysVMFu2zAMvQ/YPwi6L07cpE2MOEWXrsOA&#10;bivQ7gMYWY6FSaInKbGzry8lJ1nQ3Yb5IIgi9US+R3p52xvN9tJ5hbbkk9GYM2kFVspuS/7j5eHD&#10;nDMfwFag0cqSH6Tnt6v375ZdW8gcG9SVdIxArC+6tuRNCG2RZV400oAfYSstOWt0BgKZbptVDjpC&#10;NzrLx+PrrENXtQ6F9J5O7wcnXyX8upYifK9rLwPTJafcQlpdWjdxzVZLKLYO2kaJYxrwD1kYUJYe&#10;PUPdQwC2c+ovKKOEQ491GAk0Gda1EjLVQNVMxm+qeW6glakWIse3Z5r8/4MV3/ZPjqmKtOPMgiGJ&#10;XmQf2EfsWR7Z6VpfUNBzS2Ghp+MYGSv17SOKn55ZXDdgt/LOOewaCRVlN4k3s4urA46PIJvuK1b0&#10;DOwCJqC+diYCEhmM0Emlw1mZmIqIT04W+eyKXIJ8V/Pr8TxJl0Fxut06Hz5LNCxuiB808klDiPRB&#10;AftHH2JKUJziUgmoVfWgtE5GbDm51o7tgZol9EMRVOhllLasK/lils8GEi593m035/vj9CUe3kAY&#10;FajltTIln5+DoIjUfbJVasgASg97yljbI5eRvoHI0G/6JFp+c9Jog9WB2HU4tDiNZGLB/easo/Yu&#10;uf+1Ayc5018sKbSYTKdxHpIxnd3kZLhLz+bSA1Y0SFMjguNsMNYhTVFkzuIdaVmrxHAUfcjlmDU1&#10;biL+OGRxMi7tFPXnV7B6BQAA//8DAFBLAwQUAAYACAAAACEAFKjvutwAAAAJAQAADwAAAGRycy9k&#10;b3ducmV2LnhtbEyPwU7DMAyG70i8Q2QkbixZGWMrTSeYxBGkjWnnrDFNtcYpTdqVt8ec4GRZ/6fP&#10;v4vN5FsxYh+bQBrmMwUCqQq2oVrD4eP1bgUiJkPWtIFQwzdG2JTXV4XJbbjQDsd9qgVLKOZGg0up&#10;y6WMlUNv4ix0SJx9ht6bxGtfS9ubC8t9KzOlltKbhviCMx1uHVbn/eDZsntZj0sThq/QHA9vZ/e+&#10;XXSD1rc30/MTiIRT+oPhtz5Xh5I7ncJANopWwyJ7ZJLnfA2C8+xePYA4Mag4kWUh/39Q/gAAAP//&#10;AwBQSwECLQAUAAYACAAAACEAtoM4kv4AAADhAQAAEwAAAAAAAAAAAAAAAAAAAAAAW0NvbnRlbnRf&#10;VHlwZXNdLnhtbFBLAQItABQABgAIAAAAIQA4/SH/1gAAAJQBAAALAAAAAAAAAAAAAAAAAC8BAABf&#10;cmVscy8ucmVsc1BLAQItABQABgAIAAAAIQDNYm8EMAIAAFIEAAAOAAAAAAAAAAAAAAAAAC4CAABk&#10;cnMvZTJvRG9jLnhtbFBLAQItABQABgAIAAAAIQAUqO+63AAAAAkBAAAPAAAAAAAAAAAAAAAAAIoE&#10;AABkcnMvZG93bnJldi54bWxQSwUGAAAAAAQABADzAAAAkwUAAAAA&#10;" adj="18104" fillcolor="black [3213]">
                <v:textbox>
                  <w:txbxContent>
                    <w:p w14:paraId="0F1641AF" w14:textId="77777777" w:rsidR="00C83E21" w:rsidRPr="004E4E3E"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int="default"/>
                          <w:b/>
                          <w:bCs/>
                          <w:sz w:val="28"/>
                          <w:szCs w:val="28"/>
                          <w:rtl/>
                        </w:rPr>
                      </w:pPr>
                      <w:r w:rsidRPr="004E4E3E">
                        <w:rPr>
                          <w:b/>
                          <w:bCs/>
                          <w:sz w:val="28"/>
                          <w:szCs w:val="28"/>
                          <w:rtl/>
                        </w:rPr>
                        <w:t>الأثر</w:t>
                      </w:r>
                    </w:p>
                  </w:txbxContent>
                </v:textbox>
                <w10:wrap type="tight"/>
              </v:shape>
            </w:pict>
          </mc:Fallback>
        </mc:AlternateContent>
      </w:r>
      <w:r w:rsidR="00EC4812" w:rsidRPr="00671DCA">
        <w:rPr>
          <w:rFonts w:hAnsi="Times New Roman"/>
          <w:bCs/>
          <w:noProof/>
          <w:sz w:val="20"/>
          <w:rtl/>
          <w:lang w:val="en-US" w:eastAsia="en-US"/>
        </w:rPr>
        <mc:AlternateContent>
          <mc:Choice Requires="wps">
            <w:drawing>
              <wp:anchor distT="0" distB="0" distL="114300" distR="114300" simplePos="0" relativeHeight="251653119" behindDoc="0" locked="0" layoutInCell="1" allowOverlap="1" wp14:anchorId="141EC5FB" wp14:editId="3577AF39">
                <wp:simplePos x="0" y="0"/>
                <wp:positionH relativeFrom="column">
                  <wp:posOffset>-94403</wp:posOffset>
                </wp:positionH>
                <wp:positionV relativeFrom="paragraph">
                  <wp:posOffset>56938</wp:posOffset>
                </wp:positionV>
                <wp:extent cx="6118860" cy="7410450"/>
                <wp:effectExtent l="19050" t="19050" r="15240" b="19050"/>
                <wp:wrapNone/>
                <wp:docPr id="45" name="Rectangle 45"/>
                <wp:cNvGraphicFramePr/>
                <a:graphic xmlns:a="http://schemas.openxmlformats.org/drawingml/2006/main">
                  <a:graphicData uri="http://schemas.microsoft.com/office/word/2010/wordprocessingShape">
                    <wps:wsp>
                      <wps:cNvSpPr/>
                      <wps:spPr>
                        <a:xfrm>
                          <a:off x="0" y="0"/>
                          <a:ext cx="6118860" cy="7410450"/>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81761" id="Rectangle 45" o:spid="_x0000_s1026" style="position:absolute;margin-left:-7.45pt;margin-top:4.5pt;width:481.8pt;height:583.5pt;z-index:2516531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rSiowIAALkFAAAOAAAAZHJzL2Uyb0RvYy54bWysVE1v2zAMvQ/YfxB0X20HSZsFdYqgRYcB&#10;RVs0HXpWZCkWIIuapMTJfv0o+SNtV+wwLAdFFMlH8pnk5dWh0WQvnFdgSlqc5ZQIw6FSZlvSH8+3&#10;X+aU+MBMxTQYUdKj8PRq+fnTZWsXYgI16Eo4giDGL1pb0joEu8gyz2vRMH8GVhhUSnANCyi6bVY5&#10;1iJ6o7NJnp9nLbjKOuDCe3y96ZR0mfClFDw8SOlFILqkmFtIp0vnJp7Z8pItto7ZWvE+DfYPWTRM&#10;GQw6Qt2wwMjOqT+gGsUdeJDhjEOTgZSKi1QDVlPk76pZ18yKVAuS4+1Ik/9/sPx+/+iIqko6nVFi&#10;WIPf6AlZY2arBcE3JKi1foF2a/voesnjNVZ7kK6J/1gHOSRSjyOp4hAIx8fzopjPz5F7jrqLaZFP&#10;Z4n27ORunQ/fBDQkXkrqMH4ik+3vfMCQaDqYxGgetKpuldZJiJ0irrUje4bfeLMtYsro8cZKG9KW&#10;dDKfXcwS8htlarYTRDh8AIGA2iBu5KKrPt3CUYuYhTZPQiKNWO+kC/A2Lca5MKHoVDWrRJftLMff&#10;kO/gkbJPgBFZYp0jdg8wWHYgA3ZXdm8fXUXq/9E5/1tinfPokSKDCaNzowy4jwA0VtVH7uwHkjpq&#10;IksbqI7YZA666fOW3yr80HfMh0fmcNywOXCFhAc8pAb8UNDfKKnB/froPdrjFKCWkhbHt6T+5445&#10;QYn+bnA+vhbTaZz3JExnFxMU3GvN5rXG7JprwO4pcFlZnq7RPujhKh00L7hpVjEqqpjhGLukPLhB&#10;uA7dWsFdxcVqlcxwxi0Ld2ZteQSPrMZGfj68MGf7bg84KPcwjDpbvGv6zjZ6GljtAkiVJuLEa883&#10;7ofUOP0uiwvotZysTht3+RsAAP//AwBQSwMEFAAGAAgAAAAhADRSskPhAAAACgEAAA8AAABkcnMv&#10;ZG93bnJldi54bWxMj0FLw0AQhe+C/2EZwUtpNykladJsiggV8SC0FbxustMkmJ0N2W2b+usdT3oc&#10;3seb7xXbyfbigqPvHCmIFxEIpNqZjhoFH8fdfA3CB01G945QwQ09bMv7u0Lnxl1pj5dDaASXkM+1&#10;gjaEIZfS1y1a7RduQOLs5EarA59jI82or1xue7mMokRa3RF/aPWAzy3WX4ezVfC+/9S312RWdd/p&#10;rgrHWf22fKmVenyYnjYgAk7hD4ZffVaHkp0qdybjRa9gHq8yRhVkPInzbLVOQVQMxmkSgSwL+X9C&#10;+QMAAP//AwBQSwECLQAUAAYACAAAACEAtoM4kv4AAADhAQAAEwAAAAAAAAAAAAAAAAAAAAAAW0Nv&#10;bnRlbnRfVHlwZXNdLnhtbFBLAQItABQABgAIAAAAIQA4/SH/1gAAAJQBAAALAAAAAAAAAAAAAAAA&#10;AC8BAABfcmVscy8ucmVsc1BLAQItABQABgAIAAAAIQCjirSiowIAALkFAAAOAAAAAAAAAAAAAAAA&#10;AC4CAABkcnMvZTJvRG9jLnhtbFBLAQItABQABgAIAAAAIQA0UrJD4QAAAAoBAAAPAAAAAAAAAAAA&#10;AAAAAP0EAABkcnMvZG93bnJldi54bWxQSwUGAAAAAAQABADzAAAACwYAAAAA&#10;" fillcolor="white [3212]" strokecolor="black [3213]" strokeweight="2.25pt"/>
            </w:pict>
          </mc:Fallback>
        </mc:AlternateContent>
      </w:r>
      <w:r w:rsidR="00015647" w:rsidRPr="00671DCA">
        <w:rPr>
          <w:rFonts w:hAnsi="Times New Roman"/>
          <w:noProof/>
          <w:sz w:val="20"/>
          <w:rtl/>
          <w:lang w:val="en-US" w:eastAsia="en-US"/>
        </w:rPr>
        <mc:AlternateContent>
          <mc:Choice Requires="wps">
            <w:drawing>
              <wp:anchor distT="0" distB="0" distL="114300" distR="114300" simplePos="0" relativeHeight="251670528" behindDoc="0" locked="0" layoutInCell="1" allowOverlap="1" wp14:anchorId="5F0738FD" wp14:editId="5CE28FDD">
                <wp:simplePos x="0" y="0"/>
                <wp:positionH relativeFrom="margin">
                  <wp:posOffset>2163022</wp:posOffset>
                </wp:positionH>
                <wp:positionV relativeFrom="paragraph">
                  <wp:posOffset>161501</wp:posOffset>
                </wp:positionV>
                <wp:extent cx="3786505" cy="586105"/>
                <wp:effectExtent l="0" t="0" r="4445" b="4445"/>
                <wp:wrapNone/>
                <wp:docPr id="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586105"/>
                        </a:xfrm>
                        <a:prstGeom prst="rect">
                          <a:avLst/>
                        </a:prstGeom>
                        <a:solidFill>
                          <a:schemeClr val="tx1"/>
                        </a:solidFill>
                        <a:ln w="9525">
                          <a:noFill/>
                          <a:miter lim="800000"/>
                          <a:headEnd/>
                          <a:tailEnd/>
                        </a:ln>
                      </wps:spPr>
                      <wps:txbx>
                        <w:txbxContent>
                          <w:p w14:paraId="0601D8F3" w14:textId="77777777" w:rsidR="00C83E21" w:rsidRPr="004E4E3E" w:rsidRDefault="00C83E21" w:rsidP="00015647">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center"/>
                              <w:textDirection w:val="tbRlV"/>
                              <w:textAlignment w:val="baseline"/>
                              <w:rPr>
                                <w:rFonts w:hint="default"/>
                                <w:b/>
                                <w:bCs/>
                                <w:sz w:val="28"/>
                                <w:szCs w:val="28"/>
                                <w:rtl/>
                              </w:rPr>
                            </w:pPr>
                            <w:r w:rsidRPr="004E4E3E">
                              <w:rPr>
                                <w:b/>
                                <w:bCs/>
                                <w:sz w:val="28"/>
                                <w:szCs w:val="28"/>
                                <w:rtl/>
                              </w:rPr>
                              <w:t>حماية صحة الإنسان والبيئة من الانبعاثات والإطلاقات البشرية المنشأ للزئبق ومركّبات الزئبق.</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F0738FD" id="TextBox 43" o:spid="_x0000_s1054" type="#_x0000_t202" style="position:absolute;left:0;text-align:left;margin-left:170.3pt;margin-top:12.7pt;width:298.15pt;height:46.1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ffL9AEAAMEDAAAOAAAAZHJzL2Uyb0RvYy54bWysU01z0zAQvTPDf9DoTuykJBhPnE5pKZdS&#10;mGn5ARtZjjVIWiEpsfPvWclJ6JQbgw8afbx9u/v2eX09Gs0O0geFtuHzWcmZtAJbZXcN//F8/67i&#10;LESwLWi0suFHGfj15u2b9eBqucAedSs9IxIb6sE1vI/R1UURRC8NhBk6aemxQ28g0tHvitbDQOxG&#10;F4uyXBUD+tZ5FDIEur2bHvkm83edFPFb1wUZmW441Rbz6vO6TWuxWUO98+B6JU5lwD9UYUBZSnqh&#10;uoMIbO/VX1RGCY8BuzgTaArsOiVk7oG6mZevunnqwcncC4kT3EWm8P9oxePhu2eqbfiSMwuGRvQs&#10;x/gJR/b+KqkzuFAT6MkRLI50T1POnQb3gOJnYBZve7A7eeM9Dr2Elqqbp8jiRejEExLJdviKLaWB&#10;fcRMNHbeJOlIDEbsNKXjZTJUChN0efWhWi1LKlHQ27JazWmfUkB9jnY+xC8SDUubhnuafGaHw0OI&#10;E/QMSckCatXeK63zIblN3mrPDkA+ieNU/yuUtmxo+MflYpmJLaZwYobaqEgm1so0vCrTN9kqifHZ&#10;thkSQelpTzVre1InCTJJE8ftmMewqM6qb7E9kl4DmbPh4dcefPIC1BZvSLpO5a6SxhPwREk+ybqc&#10;PJ2M+PKcUX/+vM1vAAAA//8DAFBLAwQUAAYACAAAACEAxqURTuEAAAAKAQAADwAAAGRycy9kb3du&#10;cmV2LnhtbEyPy07DMBBF90j8gzVI7KjdtEnaEKdCPFSpOwoqYufEQxIlHkex04a/x6xgObpH957J&#10;d7Pp2RlH11qSsFwIYEiV1S3VEt7fXu42wJxXpFVvCSV8o4NdcX2Vq0zbC73i+ehrFkrIZUpC4/2Q&#10;ce6qBo1yCzsghezLjkb5cI4116O6hHLT80iIhBvVUlho1ICPDVbdcTISOl5FZRodnp7dR7ePp+pz&#10;fxKxlLc388M9MI+z/4PhVz+oQxGcSjuRdqyXsFqLJKASongNLADbVbIFVgZymabAi5z/f6H4AQAA&#10;//8DAFBLAQItABQABgAIAAAAIQC2gziS/gAAAOEBAAATAAAAAAAAAAAAAAAAAAAAAABbQ29udGVu&#10;dF9UeXBlc10ueG1sUEsBAi0AFAAGAAgAAAAhADj9If/WAAAAlAEAAAsAAAAAAAAAAAAAAAAALwEA&#10;AF9yZWxzLy5yZWxzUEsBAi0AFAAGAAgAAAAhAHBl98v0AQAAwQMAAA4AAAAAAAAAAAAAAAAALgIA&#10;AGRycy9lMm9Eb2MueG1sUEsBAi0AFAAGAAgAAAAhAMalEU7hAAAACgEAAA8AAAAAAAAAAAAAAAAA&#10;TgQAAGRycy9kb3ducmV2LnhtbFBLBQYAAAAABAAEAPMAAABcBQAAAAA=&#10;" fillcolor="black [3213]" stroked="f">
                <v:textbox>
                  <w:txbxContent>
                    <w:p w14:paraId="0601D8F3" w14:textId="77777777" w:rsidR="00C83E21" w:rsidRPr="004E4E3E" w:rsidRDefault="00C83E21" w:rsidP="00015647">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center"/>
                        <w:textDirection w:val="tbRlV"/>
                        <w:textAlignment w:val="baseline"/>
                        <w:rPr>
                          <w:rFonts w:hint="default"/>
                          <w:b/>
                          <w:bCs/>
                          <w:sz w:val="28"/>
                          <w:szCs w:val="28"/>
                          <w:rtl/>
                        </w:rPr>
                      </w:pPr>
                      <w:r w:rsidRPr="004E4E3E">
                        <w:rPr>
                          <w:b/>
                          <w:bCs/>
                          <w:sz w:val="28"/>
                          <w:szCs w:val="28"/>
                          <w:rtl/>
                        </w:rPr>
                        <w:t>حماية صحة الإنسان والبيئة من الانبعاثات والإطلاقات البشرية المنشأ للزئبق ومركّبات الزئبق.</w:t>
                      </w:r>
                    </w:p>
                  </w:txbxContent>
                </v:textbox>
                <w10:wrap anchorx="margin"/>
              </v:shape>
            </w:pict>
          </mc:Fallback>
        </mc:AlternateContent>
      </w:r>
    </w:p>
    <w:p w14:paraId="024C908D" w14:textId="2D8D219F" w:rsidR="0032045E" w:rsidRPr="00671DCA" w:rsidRDefault="0032045E" w:rsidP="00671DCA">
      <w:pPr>
        <w:bidi/>
        <w:spacing w:after="0"/>
        <w:jc w:val="both"/>
        <w:rPr>
          <w:rFonts w:hAnsi="Times New Roman" w:hint="default"/>
          <w:bCs/>
          <w:sz w:val="20"/>
          <w:rtl/>
        </w:rPr>
      </w:pPr>
    </w:p>
    <w:p w14:paraId="4E521B55" w14:textId="7BC1ACBB" w:rsidR="0032045E" w:rsidRPr="00671DCA" w:rsidRDefault="00C04C61" w:rsidP="00671DCA">
      <w:pPr>
        <w:bidi/>
        <w:jc w:val="both"/>
        <w:rPr>
          <w:rFonts w:hAnsi="Times New Roman" w:hint="default"/>
          <w:b/>
          <w:sz w:val="20"/>
          <w:rtl/>
        </w:rPr>
      </w:pPr>
      <w:r w:rsidRPr="00671DCA">
        <w:rPr>
          <w:rFonts w:hAnsi="Times New Roman"/>
          <w:noProof/>
          <w:sz w:val="20"/>
          <w:rtl/>
          <w:lang w:val="en-US" w:eastAsia="en-US"/>
        </w:rPr>
        <mc:AlternateContent>
          <mc:Choice Requires="wps">
            <w:drawing>
              <wp:anchor distT="0" distB="0" distL="114300" distR="114300" simplePos="0" relativeHeight="251699200" behindDoc="0" locked="0" layoutInCell="1" allowOverlap="1" wp14:anchorId="3A3FA391" wp14:editId="13E19B96">
                <wp:simplePos x="0" y="0"/>
                <wp:positionH relativeFrom="column">
                  <wp:posOffset>3980180</wp:posOffset>
                </wp:positionH>
                <wp:positionV relativeFrom="paragraph">
                  <wp:posOffset>144780</wp:posOffset>
                </wp:positionV>
                <wp:extent cx="295275" cy="233045"/>
                <wp:effectExtent l="12065" t="26035" r="40640" b="21590"/>
                <wp:wrapNone/>
                <wp:docPr id="39" name="Right Arrow 39"/>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4C5B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9" o:spid="_x0000_s1026" type="#_x0000_t13" style="position:absolute;margin-left:313.4pt;margin-top:11.4pt;width:23.25pt;height:18.35pt;rotation:-9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6THlAIAAIQFAAAOAAAAZHJzL2Uyb0RvYy54bWysVN1P2zAQf5+0/8Hy+0hbWj4qUlSBmCYh&#10;QMDEs3HsxpLj885u0+6v39lJQ2E8TctDdOe7+933XVxuG8s2CoMBV/Lx0Ygz5SRUxq1K/vP55tsZ&#10;ZyEKVwkLTpV8pwK/XHz9ctH6uZpADbZSyAjEhXnrS17H6OdFEWStGhGOwCtHQg3YiEgsrooKRUvo&#10;jS0mo9FJ0QJWHkGqEOj1uhPyRcbXWsl4r3VQkdmSU2wx/zH/X9O/WFyI+QqFr43swxD/EEUjjCOn&#10;A9S1iIKt0fwF1RiJEEDHIwlNAVobqXIOlM149CGbp1p4lXOh4gQ/lCn8P1h5t3lAZqqSH59z5kRD&#10;PXo0qzqyJSK0jF6pRK0Pc9J88g/Yc4HIlO9WY8MQqK7jE+oHfbkMlBjb5irvhiqrbWSSHifns8np&#10;jDNJosnx8Wg6Sy6KDithegzxu4KGJaLkmMLJ0WRosbkNsTPYKyajANZUN8bazKTxUVcW2UZQ4+N2&#10;3Ls40CpSUl0amYo7q5KtdY9KU0VSpNlhnsU3MCGlcnHciWpRqc7HLOfexTVY5LQyYELWFN2A3QO8&#10;D3SP3cH0+slU5VEejLsiD266CN4bDxbZM7g4GDfGAX6WmaWses+dPoV/UJpEvkK1o3nJDad1Cl7e&#10;GGrSrQjxQSBtDj3SNYj39NMW2pJDT3FWA/7+7D3p00CTlLOWNrHk4ddaoOLM/nA06ufj6TStbmam&#10;s9MJMXgoeT2UuHVzBdTzcY4uk0k/2j2pEZoXOhrL5JVEwknyXXIZcc9cxe5C0NmRarnMarSuXsRb&#10;9+RlAk9VTeP3vH0R6PtJjTTid7DfWjH/MKqdbrJ0sFxH0CbP8Vtd+3rTqufB6c9SuiWHfNZ6O56L&#10;PwAAAP//AwBQSwMEFAAGAAgAAAAhAEAXFpDeAAAACQEAAA8AAABkcnMvZG93bnJldi54bWxMj8tO&#10;wzAQRfdI/IM1SOyoHYjSNI1TIR5CLJAg9AOceEiixuModtvw9wwr2M3oHt05U+4WN4oTzmHwpCFZ&#10;KRBIrbcDdRr2n883OYgQDVkzekIN3xhgV11elKaw/kwfeKpjJ7iEQmE09DFOhZSh7dGZsPITEmdf&#10;fnYm8jp30s7mzOVulLdKZdKZgfhCbyZ86LE91Eenoc3d4wvZ+ikk0+vb8K4O+2ZUWl9fLfdbEBGX&#10;+AfDrz6rQ8VOjT+SDWLUkN0la0Y5WG9AMJBleQqi4SFNQVal/P9B9QMAAP//AwBQSwECLQAUAAYA&#10;CAAAACEAtoM4kv4AAADhAQAAEwAAAAAAAAAAAAAAAAAAAAAAW0NvbnRlbnRfVHlwZXNdLnhtbFBL&#10;AQItABQABgAIAAAAIQA4/SH/1gAAAJQBAAALAAAAAAAAAAAAAAAAAC8BAABfcmVscy8ucmVsc1BL&#10;AQItABQABgAIAAAAIQA0n6THlAIAAIQFAAAOAAAAAAAAAAAAAAAAAC4CAABkcnMvZTJvRG9jLnht&#10;bFBLAQItABQABgAIAAAAIQBAFxaQ3gAAAAkBAAAPAAAAAAAAAAAAAAAAAO4EAABkcnMvZG93bnJl&#10;di54bWxQSwUGAAAAAAQABADzAAAA+QUAAAAA&#10;" adj="13076" fillcolor="black [3213]" strokecolor="#243255 [1604]" strokeweight="1pt"/>
            </w:pict>
          </mc:Fallback>
        </mc:AlternateContent>
      </w:r>
    </w:p>
    <w:p w14:paraId="3EEF68DE" w14:textId="0CCE5B5A" w:rsidR="0032045E" w:rsidRPr="00671DCA" w:rsidRDefault="004E4E3E" w:rsidP="00671DCA">
      <w:pPr>
        <w:bidi/>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668480" behindDoc="0" locked="0" layoutInCell="1" allowOverlap="1" wp14:anchorId="14F45603" wp14:editId="6C36F397">
                <wp:simplePos x="0" y="0"/>
                <wp:positionH relativeFrom="column">
                  <wp:posOffset>200660</wp:posOffset>
                </wp:positionH>
                <wp:positionV relativeFrom="paragraph">
                  <wp:posOffset>165100</wp:posOffset>
                </wp:positionV>
                <wp:extent cx="1192530" cy="361315"/>
                <wp:effectExtent l="0" t="0" r="45720" b="1968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61315"/>
                        </a:xfrm>
                        <a:prstGeom prst="homePlate">
                          <a:avLst/>
                        </a:prstGeom>
                        <a:solidFill>
                          <a:srgbClr val="009AA9">
                            <a:alpha val="58824"/>
                          </a:srgbClr>
                        </a:solidFill>
                        <a:ln w="9525">
                          <a:solidFill>
                            <a:srgbClr val="000000"/>
                          </a:solidFill>
                          <a:miter lim="800000"/>
                          <a:headEnd/>
                          <a:tailEnd/>
                        </a:ln>
                      </wps:spPr>
                      <wps:txbx>
                        <w:txbxContent>
                          <w:p w14:paraId="3ED87D50" w14:textId="77777777" w:rsidR="00C83E21" w:rsidRPr="004E4E3E" w:rsidRDefault="00C83E21" w:rsidP="0032045E">
                            <w:pPr>
                              <w:bidi/>
                              <w:spacing w:after="0"/>
                              <w:textDirection w:val="tbRlV"/>
                              <w:rPr>
                                <w:rFonts w:ascii="Roboto" w:hAnsi="Roboto" w:hint="default"/>
                                <w:b/>
                                <w:sz w:val="28"/>
                                <w:szCs w:val="28"/>
                                <w:rtl/>
                                <w:lang w:val="ar-SA" w:eastAsia="zh-TW"/>
                              </w:rPr>
                            </w:pPr>
                            <w:r w:rsidRPr="004E4E3E">
                              <w:rPr>
                                <w:b/>
                                <w:bCs/>
                                <w:sz w:val="28"/>
                                <w:szCs w:val="28"/>
                                <w:rtl/>
                              </w:rPr>
                              <w:t>الأهداف</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4F45603" id="_x0000_s1055" type="#_x0000_t15" style="position:absolute;left:0;text-align:left;margin-left:15.8pt;margin-top:13pt;width:93.9pt;height:28.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5+gPwIAAHQEAAAOAAAAZHJzL2Uyb0RvYy54bWysVFFv0zAQfkfiP1h+Z2mydrTR0qlsDCEN&#10;mLTxA66O01jYPmN7Tcav5+x0WwGJB0QeLJ/v/N3d9/lyfjEazfbSB4W24eXJjDNpBbbK7hr+9f76&#10;zZKzEMG2oNHKhj/KwC/Wr1+dD66WFfaoW+kZgdhQD67hfYyuLoogemkgnKCTlpwdegORTL8rWg8D&#10;oRtdVLPZWTGgb51HIUOg06vJydcZv+ukiF+6LsjIdMOptphXn9dtWov1OdQ7D65X4lAG/EMVBpSl&#10;pM9QVxCBPXj1B5RRwmPALp4INAV2nRIy90DdlLPfurnrwcncC5ET3DNN4f/Bis/7W89U2/C3nFkw&#10;JNG9HCN7hyOrEjuDCzUF3TkKiyMdk8q50+BuUHwLzOJlD3YnN97j0Etoqboy3SyOrk44IYFsh0/Y&#10;Uhp4iJiBxs6bRB2RwQidVHp8ViaVIlLKclUtTsklyHd6Vp6Wi5wC6qfbzof4QaJhaUP8oJG3GmKi&#10;D2rY34SYSoL6KS4dB9SqvVZaZ8Pvtpfasz2kpzJbbTar6a52PUyni+Wymh/yhik8Y/6Coy0bGr5a&#10;VIuJpr/kmNH3BHccZlSkodDKNHyZYg7PNJH73rb5yUZQetpTT9oe2E4ET1THcTtmWatVypCk2GL7&#10;SPx7nIaAhjbz5H9wNtAANDx8fwAvOdMfLWm4KufzNDHZmC/eVmT4Y8/22ANW9EhzJaLnbDIuY56z&#10;xK3FDandqazBSy2HqulpZxoPY5hm59jOUS8/i/VPAAAA//8DAFBLAwQUAAYACAAAACEAOkz1PeEA&#10;AAAIAQAADwAAAGRycy9kb3ducmV2LnhtbEyPQUvDQBSE74L/YXmCN7tJ1NjGvBQRBaFQsVWst212&#10;mwSzb2N226T/vs+THocZZr7J56NtxcH0vnGEEE8iEIZKpxuqEN7Xz1dTED4o0qp1ZBCOxsO8OD/L&#10;VabdQG/msAqV4BLymUKoQ+gyKX1ZG6v8xHWG2Nu53qrAsq+k7tXA5baVSRSl0qqGeKFWnXmsTfm9&#10;2luEzWax+Hx5uvsaPn7G9ZKWu9fjrUS8vBgf7kEEM4a/MPziMzoUzLR1e9JetAjXccpJhCTlS+wn&#10;8ewGxBZhmsxAFrn8f6A4AQAA//8DAFBLAQItABQABgAIAAAAIQC2gziS/gAAAOEBAAATAAAAAAAA&#10;AAAAAAAAAAAAAABbQ29udGVudF9UeXBlc10ueG1sUEsBAi0AFAAGAAgAAAAhADj9If/WAAAAlAEA&#10;AAsAAAAAAAAAAAAAAAAALwEAAF9yZWxzLy5yZWxzUEsBAi0AFAAGAAgAAAAhAK1fn6A/AgAAdAQA&#10;AA4AAAAAAAAAAAAAAAAALgIAAGRycy9lMm9Eb2MueG1sUEsBAi0AFAAGAAgAAAAhADpM9T3hAAAA&#10;CAEAAA8AAAAAAAAAAAAAAAAAmQQAAGRycy9kb3ducmV2LnhtbFBLBQYAAAAABAAEAPMAAACnBQAA&#10;AAA=&#10;" adj="18328" fillcolor="#009aa9">
                <v:fill opacity="38550f"/>
                <v:textbox>
                  <w:txbxContent>
                    <w:p w14:paraId="3ED87D50" w14:textId="77777777" w:rsidR="00C83E21" w:rsidRPr="004E4E3E" w:rsidRDefault="00C83E21" w:rsidP="0032045E">
                      <w:pPr>
                        <w:bidi/>
                        <w:spacing w:after="0"/>
                        <w:textDirection w:val="tbRlV"/>
                        <w:rPr>
                          <w:rFonts w:ascii="Roboto" w:hAnsi="Roboto" w:hint="default"/>
                          <w:b/>
                          <w:sz w:val="28"/>
                          <w:szCs w:val="28"/>
                          <w:rtl/>
                          <w:lang w:val="ar-SA" w:eastAsia="zh-TW"/>
                        </w:rPr>
                      </w:pPr>
                      <w:r w:rsidRPr="004E4E3E">
                        <w:rPr>
                          <w:b/>
                          <w:bCs/>
                          <w:sz w:val="28"/>
                          <w:szCs w:val="28"/>
                          <w:rtl/>
                        </w:rPr>
                        <w:t>الأهداف</w:t>
                      </w:r>
                    </w:p>
                  </w:txbxContent>
                </v:textbox>
              </v:shape>
            </w:pict>
          </mc:Fallback>
        </mc:AlternateContent>
      </w:r>
      <w:r w:rsidR="00015647" w:rsidRPr="00671DCA">
        <w:rPr>
          <w:rFonts w:hAnsi="Times New Roman"/>
          <w:noProof/>
          <w:sz w:val="20"/>
          <w:rtl/>
          <w:lang w:val="en-US" w:eastAsia="en-US"/>
        </w:rPr>
        <mc:AlternateContent>
          <mc:Choice Requires="wps">
            <w:drawing>
              <wp:anchor distT="0" distB="0" distL="114300" distR="114300" simplePos="0" relativeHeight="251671552" behindDoc="0" locked="0" layoutInCell="1" allowOverlap="1" wp14:anchorId="6DE4EDE3" wp14:editId="5CA5545D">
                <wp:simplePos x="0" y="0"/>
                <wp:positionH relativeFrom="margin">
                  <wp:posOffset>2149687</wp:posOffset>
                </wp:positionH>
                <wp:positionV relativeFrom="paragraph">
                  <wp:posOffset>42545</wp:posOffset>
                </wp:positionV>
                <wp:extent cx="3806825" cy="515620"/>
                <wp:effectExtent l="0" t="0" r="3175" b="0"/>
                <wp:wrapNone/>
                <wp:docPr id="11"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6825" cy="515620"/>
                        </a:xfrm>
                        <a:prstGeom prst="rect">
                          <a:avLst/>
                        </a:prstGeom>
                        <a:solidFill>
                          <a:srgbClr val="009AA9">
                            <a:alpha val="58824"/>
                          </a:srgbClr>
                        </a:solidFill>
                        <a:ln w="9525">
                          <a:noFill/>
                          <a:miter lim="800000"/>
                          <a:headEnd/>
                          <a:tailEnd/>
                        </a:ln>
                      </wps:spPr>
                      <wps:txbx>
                        <w:txbxContent>
                          <w:p w14:paraId="012BAAF2" w14:textId="77777777" w:rsidR="00C83E21" w:rsidRPr="001440C2"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Ansi="Times New Roman" w:hint="default"/>
                                <w:sz w:val="24"/>
                                <w:szCs w:val="24"/>
                                <w:rtl/>
                              </w:rPr>
                            </w:pPr>
                            <w:r w:rsidRPr="001440C2">
                              <w:rPr>
                                <w:rFonts w:hAnsi="Times New Roman"/>
                                <w:sz w:val="24"/>
                                <w:szCs w:val="24"/>
                                <w:rtl/>
                              </w:rPr>
                              <w:t xml:space="preserve">التخلص التدريجي من استخدام </w:t>
                            </w:r>
                            <w:r w:rsidRPr="001440C2">
                              <w:rPr>
                                <w:sz w:val="20"/>
                                <w:szCs w:val="20"/>
                                <w:rtl/>
                              </w:rPr>
                              <w:t>المنتجات</w:t>
                            </w:r>
                            <w:r w:rsidRPr="001440C2">
                              <w:rPr>
                                <w:rFonts w:hAnsi="Times New Roman"/>
                                <w:sz w:val="24"/>
                                <w:szCs w:val="24"/>
                                <w:rtl/>
                              </w:rPr>
                              <w:t xml:space="preserve"> المضاف إليها الزئبق والتحول إلى استخدام بدائل للمنتجات المدرجة في المرفق ألف لاتفاقية </w:t>
                            </w:r>
                            <w:r w:rsidRPr="001440C2">
                              <w:rPr>
                                <w:rFonts w:hAnsi="Times New Roman"/>
                                <w:sz w:val="24"/>
                                <w:szCs w:val="24"/>
                                <w:rtl/>
                              </w:rPr>
                              <w:t>ميناماتا.</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6DE4EDE3" id="_x0000_s1056" type="#_x0000_t202" style="position:absolute;left:0;text-align:left;margin-left:169.25pt;margin-top:3.35pt;width:299.75pt;height:40.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59qBgIAAOQDAAAOAAAAZHJzL2Uyb0RvYy54bWysU8tu2zAQvBfoPxC815Lt2LAFy4GbNL2k&#10;TYGkH7CmKIsoyWVJ2lL+vkvKcdL2VlQHgo/d2dnZ0eZ6MJqdpA8Kbc2nk5IzaQU2yh5q/v3p7sOK&#10;sxDBNqDRypo/y8Cvt+/fbXpXyRl2qBvpGYHYUPWu5l2MriqKIDppIEzQSUuPLXoDkY7+UDQeekI3&#10;upiV5bLo0TfOo5Ah0O3t+Mi3Gb9tpYgPbRtkZLrmxC3m1ed1n9Ziu4Hq4MF1SpxpwD+wMKAsFb1A&#10;3UIEdvTqLyijhMeAbZwINAW2rRIy90DdTMs/unnswMncC4kT3EWm8P9gxdfTN89UQ7ObcmbB0Iye&#10;5BA/4sCu5kme3oWKoh4dxcWB7ik0txrcPYofgVm86cAe5M577DsJDdGbpsziTeqIExLIvv+CDZWB&#10;Y8QMNLTeJO1IDUboNKbny2iIChN0OV+Vy9VswZmgt8V0sZzl2RVQvWQ7H+JniYalTc09jT6jw+k+&#10;xMQGqpeQVCygVs2d0jof/GF/oz07QbJJud7t1mOudh2Mt4vVanaVu6LcMTxj/oajLetrvl4Q0QRr&#10;MRXIFjMqks+1MjVflekbnZfk+mSbHBJB6XFPVLU965ckG8WLw37Ik5rn5CTuHptnUrQn/9Y8/DyC&#10;T3ZJhXckbqty36+BZ0iyUqZ+tn3y6ttzjnr9Obe/AAAA//8DAFBLAwQUAAYACAAAACEAxw+Lpd4A&#10;AAAIAQAADwAAAGRycy9kb3ducmV2LnhtbEyPwU7DMBBE70j8g7VI3KhDorZpmk2FkBDiAmrIB7jx&#10;4kSN7Sh228DXs5zocTSjmTflbraDONMUeu8QHhcJCHKt170zCM3ny0MOIkTltBq8I4RvCrCrbm9K&#10;VWh/cXs619EILnGhUAhdjGMhZWg7sios/EiOvS8/WRVZTkbqSV243A4yTZKVtKp3vNCpkZ47ao/1&#10;ySLsf5plknpK6+w9vNnx1bTNh0G8v5uftiAizfE/DH/4jA4VMx38yekgBoQsy5ccRVitQbC/yXL+&#10;dkDI1xuQVSmvD1S/AAAA//8DAFBLAQItABQABgAIAAAAIQC2gziS/gAAAOEBAAATAAAAAAAAAAAA&#10;AAAAAAAAAABbQ29udGVudF9UeXBlc10ueG1sUEsBAi0AFAAGAAgAAAAhADj9If/WAAAAlAEAAAsA&#10;AAAAAAAAAAAAAAAALwEAAF9yZWxzLy5yZWxzUEsBAi0AFAAGAAgAAAAhAFgDn2oGAgAA5AMAAA4A&#10;AAAAAAAAAAAAAAAALgIAAGRycy9lMm9Eb2MueG1sUEsBAi0AFAAGAAgAAAAhAMcPi6XeAAAACAEA&#10;AA8AAAAAAAAAAAAAAAAAYAQAAGRycy9kb3ducmV2LnhtbFBLBQYAAAAABAAEAPMAAABrBQAAAAA=&#10;" fillcolor="#009aa9" stroked="f">
                <v:fill opacity="38550f"/>
                <v:textbox>
                  <w:txbxContent>
                    <w:p w14:paraId="012BAAF2" w14:textId="77777777" w:rsidR="00C83E21" w:rsidRPr="001440C2"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Ansi="Times New Roman" w:hint="default"/>
                          <w:sz w:val="24"/>
                          <w:szCs w:val="24"/>
                          <w:rtl/>
                        </w:rPr>
                      </w:pPr>
                      <w:r w:rsidRPr="001440C2">
                        <w:rPr>
                          <w:rFonts w:hAnsi="Times New Roman"/>
                          <w:sz w:val="24"/>
                          <w:szCs w:val="24"/>
                          <w:rtl/>
                        </w:rPr>
                        <w:t xml:space="preserve">التخلص التدريجي من استخدام </w:t>
                      </w:r>
                      <w:r w:rsidRPr="001440C2">
                        <w:rPr>
                          <w:sz w:val="20"/>
                          <w:szCs w:val="20"/>
                          <w:rtl/>
                        </w:rPr>
                        <w:t>المنتجات</w:t>
                      </w:r>
                      <w:r w:rsidRPr="001440C2">
                        <w:rPr>
                          <w:rFonts w:hAnsi="Times New Roman"/>
                          <w:sz w:val="24"/>
                          <w:szCs w:val="24"/>
                          <w:rtl/>
                        </w:rPr>
                        <w:t xml:space="preserve"> المضاف إليها الزئبق والتحول إلى استخدام بدائل للمنتجات المدرجة في المرفق ألف لاتفاقية </w:t>
                      </w:r>
                      <w:proofErr w:type="spellStart"/>
                      <w:r w:rsidRPr="001440C2">
                        <w:rPr>
                          <w:rFonts w:hAnsi="Times New Roman"/>
                          <w:sz w:val="24"/>
                          <w:szCs w:val="24"/>
                          <w:rtl/>
                        </w:rPr>
                        <w:t>ميناماتا</w:t>
                      </w:r>
                      <w:proofErr w:type="spellEnd"/>
                      <w:r w:rsidRPr="001440C2">
                        <w:rPr>
                          <w:rFonts w:hAnsi="Times New Roman"/>
                          <w:sz w:val="24"/>
                          <w:szCs w:val="24"/>
                          <w:rtl/>
                        </w:rPr>
                        <w:t>.</w:t>
                      </w:r>
                    </w:p>
                  </w:txbxContent>
                </v:textbox>
                <w10:wrap anchorx="margin"/>
              </v:shape>
            </w:pict>
          </mc:Fallback>
        </mc:AlternateContent>
      </w:r>
    </w:p>
    <w:p w14:paraId="0196E717" w14:textId="3A71906F" w:rsidR="0032045E" w:rsidRPr="00671DCA" w:rsidRDefault="004E4E3E" w:rsidP="00671DCA">
      <w:pPr>
        <w:bidi/>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702272" behindDoc="0" locked="0" layoutInCell="1" allowOverlap="1" wp14:anchorId="45D3A5DF" wp14:editId="31997607">
                <wp:simplePos x="0" y="0"/>
                <wp:positionH relativeFrom="margin">
                  <wp:posOffset>140547</wp:posOffset>
                </wp:positionH>
                <wp:positionV relativeFrom="paragraph">
                  <wp:posOffset>401955</wp:posOffset>
                </wp:positionV>
                <wp:extent cx="1625600" cy="545677"/>
                <wp:effectExtent l="0" t="0" r="0" b="6985"/>
                <wp:wrapNone/>
                <wp:docPr id="4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0" cy="545677"/>
                        </a:xfrm>
                        <a:prstGeom prst="rect">
                          <a:avLst/>
                        </a:prstGeom>
                        <a:solidFill>
                          <a:schemeClr val="accent6">
                            <a:lumMod val="60000"/>
                            <a:lumOff val="40000"/>
                          </a:schemeClr>
                        </a:solidFill>
                        <a:ln w="9525">
                          <a:noFill/>
                          <a:miter lim="800000"/>
                          <a:headEnd/>
                          <a:tailEnd/>
                        </a:ln>
                      </wps:spPr>
                      <wps:txbx>
                        <w:txbxContent>
                          <w:p w14:paraId="1741D61B" w14:textId="0E5669EF" w:rsidR="00C83E21" w:rsidRPr="004E4E3E"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ascii="Traditional Arabic" w:hAnsi="Traditional Arabic" w:hint="default"/>
                                <w:color w:val="000000" w:themeColor="text1"/>
                                <w:kern w:val="24"/>
                                <w:sz w:val="24"/>
                                <w:szCs w:val="24"/>
                                <w:rtl/>
                                <w:lang w:val="ar-SA" w:eastAsia="zh-TW"/>
                              </w:rPr>
                            </w:pPr>
                            <w:r w:rsidRPr="004E4E3E">
                              <w:rPr>
                                <w:b/>
                                <w:bCs/>
                                <w:sz w:val="24"/>
                                <w:szCs w:val="24"/>
                                <w:rtl/>
                              </w:rPr>
                              <w:t>القوة المحركة</w:t>
                            </w:r>
                            <w:r w:rsidRPr="004E4E3E">
                              <w:rPr>
                                <w:sz w:val="24"/>
                                <w:szCs w:val="24"/>
                                <w:rtl/>
                              </w:rPr>
                              <w:t xml:space="preserve">: الالتزام السياسي والعام بتأييد تنفيذ اتفاقية </w:t>
                            </w:r>
                            <w:r w:rsidRPr="004E4E3E">
                              <w:rPr>
                                <w:sz w:val="24"/>
                                <w:szCs w:val="24"/>
                                <w:rtl/>
                              </w:rPr>
                              <w:t>ميناماتا.</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5D3A5DF" id="_x0000_s1057" type="#_x0000_t202" style="position:absolute;left:0;text-align:left;margin-left:11.05pt;margin-top:31.65pt;width:128pt;height:42.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PPlDwIAAAEEAAAOAAAAZHJzL2Uyb0RvYy54bWysU01vGyEQvVfqf0Dc67Ud20lXXkdp0vSS&#10;fkhJf8AYWC8qMBSwd/PvO7C2k7a3qhcEw/DemzfD+nqwhh1UiBpdw2eTKWfKCZTa7Rr+/en+3RVn&#10;MYGTYNCphj+ryK83b9+se1+rOXZopAqMQFyse9/wLiVfV1UUnbIQJ+iVo8sWg4VEx7CrZICe0K2p&#10;5tPpquoxSB9QqBgpejde8k3Bb1sl0te2jSox03DSlsoayrrNa7VZQ70L4DstjjLgH1RY0I5Iz1B3&#10;kIDtg/4LymoRMGKbJgJthW2rhSo1UDWz6R/VPHbgVamFzIn+bFP8f7Diy+FbYFo2fDHnzIGlHj2p&#10;IX3AgS0usj29jzVlPXrKSwPFqc2l1OgfUPyIzOFtB26nbkLAvlMgSd4sv6xePR1xYgbZ9p9REg3s&#10;ExagoQ02e0duMEKnNj2fW0NSmMiUq/lyNaUrQXfLxXJ1eVkooD699iGmTwoty5uGB2p9QYfDQ0xZ&#10;DdSnlEwW0Wh5r40phzxu6tYEdgAaFBBCubQqz83ektwxTgJIQhkZCtNgjeHFKUwUZXAzUiH8jcQ4&#10;1jf8/XK+LMAOM3sBszrRJzDaNvwqYx05spcfnSwpCbQZ90Ri3NHc7OfobBq2Q2njRbE+O79F+Ux2&#10;9zTcDY8/9xDyLEHt8Iacb3Ux5SXxCElzVqQf/0Qe5NfnkvXycze/AAAA//8DAFBLAwQUAAYACAAA&#10;ACEA4PSKBN8AAAAJAQAADwAAAGRycy9kb3ducmV2LnhtbEyPwU7DMAyG70i8Q2QkLmhL16F1K02n&#10;adIOwImCtGvShLYicUqSbd3bY05wtP9Pvz9X28lZdjYhDh4FLOYZMIOt1wN2Aj7eD7M1sJgkamk9&#10;GgFXE2Fb395UstT+gm/m3KSOUQnGUgroUxpLzmPbGyfj3I8GKfv0wclEY+i4DvJC5c7yPMtW3MkB&#10;6UIvR7PvTfvVnJyAI06b9KIeCnXYX5X9bsLu+bUQ4v5u2j0BS2ZKfzD86pM61OSk/Al1ZFZAni+I&#10;FLBaLoFRnhdrWigCHzc58Lri/z+ofwAAAP//AwBQSwECLQAUAAYACAAAACEAtoM4kv4AAADhAQAA&#10;EwAAAAAAAAAAAAAAAAAAAAAAW0NvbnRlbnRfVHlwZXNdLnhtbFBLAQItABQABgAIAAAAIQA4/SH/&#10;1gAAAJQBAAALAAAAAAAAAAAAAAAAAC8BAABfcmVscy8ucmVsc1BLAQItABQABgAIAAAAIQAA1PPl&#10;DwIAAAEEAAAOAAAAAAAAAAAAAAAAAC4CAABkcnMvZTJvRG9jLnhtbFBLAQItABQABgAIAAAAIQDg&#10;9IoE3wAAAAkBAAAPAAAAAAAAAAAAAAAAAGkEAABkcnMvZG93bnJldi54bWxQSwUGAAAAAAQABADz&#10;AAAAdQUAAAAA&#10;" fillcolor="#c4bcc6 [1945]" stroked="f">
                <v:textbox>
                  <w:txbxContent>
                    <w:p w14:paraId="1741D61B" w14:textId="0E5669EF" w:rsidR="00C83E21" w:rsidRPr="004E4E3E"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ascii="Traditional Arabic" w:hAnsi="Traditional Arabic" w:hint="default"/>
                          <w:color w:val="000000" w:themeColor="text1"/>
                          <w:kern w:val="24"/>
                          <w:sz w:val="24"/>
                          <w:szCs w:val="24"/>
                          <w:rtl/>
                          <w:lang w:val="ar-SA" w:eastAsia="zh-TW"/>
                        </w:rPr>
                      </w:pPr>
                      <w:r w:rsidRPr="004E4E3E">
                        <w:rPr>
                          <w:b/>
                          <w:bCs/>
                          <w:sz w:val="24"/>
                          <w:szCs w:val="24"/>
                          <w:rtl/>
                        </w:rPr>
                        <w:t>القوة المحركة</w:t>
                      </w:r>
                      <w:r w:rsidRPr="004E4E3E">
                        <w:rPr>
                          <w:sz w:val="24"/>
                          <w:szCs w:val="24"/>
                          <w:rtl/>
                        </w:rPr>
                        <w:t xml:space="preserve">: الالتزام السياسي والعام بتأييد تنفيذ اتفاقية </w:t>
                      </w:r>
                      <w:proofErr w:type="spellStart"/>
                      <w:r w:rsidRPr="004E4E3E">
                        <w:rPr>
                          <w:sz w:val="24"/>
                          <w:szCs w:val="24"/>
                          <w:rtl/>
                        </w:rPr>
                        <w:t>ميناماتا</w:t>
                      </w:r>
                      <w:proofErr w:type="spellEnd"/>
                      <w:r w:rsidRPr="004E4E3E">
                        <w:rPr>
                          <w:sz w:val="24"/>
                          <w:szCs w:val="24"/>
                          <w:rtl/>
                        </w:rPr>
                        <w:t>.</w:t>
                      </w:r>
                    </w:p>
                  </w:txbxContent>
                </v:textbox>
                <w10:wrap anchorx="margin"/>
              </v:shape>
            </w:pict>
          </mc:Fallback>
        </mc:AlternateContent>
      </w:r>
      <w:r w:rsidR="00015647" w:rsidRPr="00671DCA">
        <w:rPr>
          <w:rFonts w:hAnsi="Times New Roman"/>
          <w:noProof/>
          <w:sz w:val="20"/>
          <w:rtl/>
          <w:lang w:val="en-US" w:eastAsia="en-US"/>
        </w:rPr>
        <mc:AlternateContent>
          <mc:Choice Requires="wps">
            <w:drawing>
              <wp:anchor distT="0" distB="0" distL="114300" distR="114300" simplePos="0" relativeHeight="251700224" behindDoc="0" locked="0" layoutInCell="1" allowOverlap="1" wp14:anchorId="38AEA849" wp14:editId="2ED84F4C">
                <wp:simplePos x="0" y="0"/>
                <wp:positionH relativeFrom="margin">
                  <wp:posOffset>2136140</wp:posOffset>
                </wp:positionH>
                <wp:positionV relativeFrom="paragraph">
                  <wp:posOffset>358563</wp:posOffset>
                </wp:positionV>
                <wp:extent cx="3806825" cy="588434"/>
                <wp:effectExtent l="0" t="0" r="3175" b="2540"/>
                <wp:wrapNone/>
                <wp:docPr id="40"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6825" cy="588434"/>
                        </a:xfrm>
                        <a:prstGeom prst="rect">
                          <a:avLst/>
                        </a:prstGeom>
                        <a:solidFill>
                          <a:schemeClr val="accent3">
                            <a:lumMod val="75000"/>
                            <a:alpha val="59000"/>
                          </a:schemeClr>
                        </a:solidFill>
                        <a:ln w="9525">
                          <a:noFill/>
                          <a:miter lim="800000"/>
                          <a:headEnd/>
                          <a:tailEnd/>
                        </a:ln>
                      </wps:spPr>
                      <wps:txbx>
                        <w:txbxContent>
                          <w:p w14:paraId="0FB6E8A9" w14:textId="741CDC50" w:rsidR="00C83E21" w:rsidRPr="001440C2"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Ansi="Times New Roman" w:hint="default"/>
                                <w:sz w:val="24"/>
                                <w:szCs w:val="24"/>
                                <w:rtl/>
                              </w:rPr>
                            </w:pPr>
                            <w:r w:rsidRPr="001440C2">
                              <w:rPr>
                                <w:rFonts w:hAnsi="Times New Roman"/>
                                <w:sz w:val="24"/>
                                <w:szCs w:val="24"/>
                                <w:rtl/>
                              </w:rPr>
                              <w:t xml:space="preserve">مرحلة متوسطة: يستفيد أصحاب المصلحة استفادة </w:t>
                            </w:r>
                            <w:r w:rsidRPr="001440C2">
                              <w:rPr>
                                <w:sz w:val="20"/>
                                <w:szCs w:val="20"/>
                                <w:rtl/>
                              </w:rPr>
                              <w:t>كاملة</w:t>
                            </w:r>
                            <w:r w:rsidRPr="001440C2">
                              <w:rPr>
                                <w:rFonts w:hAnsi="Times New Roman"/>
                                <w:sz w:val="24"/>
                                <w:szCs w:val="24"/>
                                <w:rtl/>
                              </w:rPr>
                              <w:t xml:space="preserve"> من الموارد والتقييمات ويتخذون خطوات لتنفيذ استراتيجية التخلص التدريجي الموضوعة في محاولة للامتثال لاتفاقية </w:t>
                            </w:r>
                            <w:r w:rsidRPr="001440C2">
                              <w:rPr>
                                <w:rFonts w:hAnsi="Times New Roman"/>
                                <w:sz w:val="24"/>
                                <w:szCs w:val="24"/>
                                <w:rtl/>
                              </w:rPr>
                              <w:t>ميناماتا.</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38AEA849" id="_x0000_s1058" type="#_x0000_t202" style="position:absolute;left:0;text-align:left;margin-left:168.2pt;margin-top:28.25pt;width:299.75pt;height:46.3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u8UEQIAAAAEAAAOAAAAZHJzL2Uyb0RvYy54bWysU9ty0zAQfWeGf9Dondi5FdcTp1Nayksp&#10;zLR8wEaSYw26ISmx8/esZCcUeGN40Uir1Tlnz642N4NW5Ch8kNY0dD4rKRGGWS7NvqHfXh7eVZSE&#10;CIaDskY09CQCvdm+fbPpXS0WtrOKC08QxIS6dw3tYnR1UQTWCQ1hZp0weNlaryHi0e8L7qFHdK2K&#10;RVleFb313HnLRAgYvR8v6Tbjt61g8UvbBhGJaihqi3n1ed2ltdhuoN57cJ1kkwz4BxUapEHSC9Q9&#10;RCAHL/+C0pJ5G2wbZ8zqwratZCLXgNXMyz+qee7AiVwLmhPcxabw/2DZ0/GrJ5I3dIX2GNDYoxcx&#10;xA92IKtlsqd3ocasZ4d5ccA4tjmXGtyjZd8DMfauA7MXt97bvhPAUd48vSxePR1xQgLZ9Z8tRxo4&#10;RJuBhtbr5B26QRAddZwurUEphGFwWZVX1WJNCcO7dVWtlqtMAfX5tfMhfhJWk7RpqMfWZ3Q4PoaY&#10;1EB9TklkwSrJH6RS+ZDGTdwpT46AgwKMCROX+bk6aJQ7xt+vy3IaGVCugzG6vp6iyJDnNgFlvt84&#10;lCF9Q6/XWESiNDaR5/HTMuIfUFI3tEKoM0Wy8qPhOSWCVOMeSZSZvE12jsbGYTfkLi4X557tLD+h&#10;2z3OdkPDjwP4NEqJ+BaNb2X2JHVoTJwgccyy9OlLpDl+fc5Zvz7u9icAAAD//wMAUEsDBBQABgAI&#10;AAAAIQAwJkVl4AAAAAoBAAAPAAAAZHJzL2Rvd25yZXYueG1sTI/LTsMwEEX3SPyDNUjsqEPzEAlx&#10;qgqJsuqCAmLrxlM7NLbT2G3C3zOsYDm6R/eeqVez7dkFx9B5J+B+kQBD13rVOS3g/e357gFYiNIp&#10;2XuHAr4xwKq5vqplpfzkXvGyi5pRiQuVFGBiHCrOQ2vQyrDwAzrKDn60MtI5aq5GOVG57fkySQpu&#10;ZedowcgBnwy2x93ZCth8BTtv9cvH9rg5menzpA9ZWAtxezOvH4FFnOMfDL/6pA4NOe392anAegFp&#10;WmSECsiLHBgBZZqXwPZEZuUSeFPz/y80PwAAAP//AwBQSwECLQAUAAYACAAAACEAtoM4kv4AAADh&#10;AQAAEwAAAAAAAAAAAAAAAAAAAAAAW0NvbnRlbnRfVHlwZXNdLnhtbFBLAQItABQABgAIAAAAIQA4&#10;/SH/1gAAAJQBAAALAAAAAAAAAAAAAAAAAC8BAABfcmVscy8ucmVsc1BLAQItABQABgAIAAAAIQAr&#10;au8UEQIAAAAEAAAOAAAAAAAAAAAAAAAAAC4CAABkcnMvZTJvRG9jLnhtbFBLAQItABQABgAIAAAA&#10;IQAwJkVl4AAAAAoBAAAPAAAAAAAAAAAAAAAAAGsEAABkcnMvZG93bnJldi54bWxQSwUGAAAAAAQA&#10;BADzAAAAeAUAAAAA&#10;" fillcolor="#1e5e9f [2406]" stroked="f">
                <v:fill opacity="38550f"/>
                <v:textbox>
                  <w:txbxContent>
                    <w:p w14:paraId="0FB6E8A9" w14:textId="741CDC50" w:rsidR="00C83E21" w:rsidRPr="001440C2"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Ansi="Times New Roman" w:hint="default"/>
                          <w:sz w:val="24"/>
                          <w:szCs w:val="24"/>
                          <w:rtl/>
                        </w:rPr>
                      </w:pPr>
                      <w:r w:rsidRPr="001440C2">
                        <w:rPr>
                          <w:rFonts w:hAnsi="Times New Roman"/>
                          <w:sz w:val="24"/>
                          <w:szCs w:val="24"/>
                          <w:rtl/>
                        </w:rPr>
                        <w:t xml:space="preserve">مرحلة متوسطة: يستفيد أصحاب المصلحة استفادة </w:t>
                      </w:r>
                      <w:r w:rsidRPr="001440C2">
                        <w:rPr>
                          <w:sz w:val="20"/>
                          <w:szCs w:val="20"/>
                          <w:rtl/>
                        </w:rPr>
                        <w:t>كاملة</w:t>
                      </w:r>
                      <w:r w:rsidRPr="001440C2">
                        <w:rPr>
                          <w:rFonts w:hAnsi="Times New Roman"/>
                          <w:sz w:val="24"/>
                          <w:szCs w:val="24"/>
                          <w:rtl/>
                        </w:rPr>
                        <w:t xml:space="preserve"> من الموارد والتقييمات ويتخذون خطوات لتنفيذ استراتيجية التخلص التدريجي الموضوعة في محاولة للامتثال لاتفاقية </w:t>
                      </w:r>
                      <w:proofErr w:type="spellStart"/>
                      <w:r w:rsidRPr="001440C2">
                        <w:rPr>
                          <w:rFonts w:hAnsi="Times New Roman"/>
                          <w:sz w:val="24"/>
                          <w:szCs w:val="24"/>
                          <w:rtl/>
                        </w:rPr>
                        <w:t>ميناماتا</w:t>
                      </w:r>
                      <w:proofErr w:type="spellEnd"/>
                      <w:r w:rsidRPr="001440C2">
                        <w:rPr>
                          <w:rFonts w:hAnsi="Times New Roman"/>
                          <w:sz w:val="24"/>
                          <w:szCs w:val="24"/>
                          <w:rtl/>
                        </w:rPr>
                        <w:t>.</w:t>
                      </w:r>
                    </w:p>
                  </w:txbxContent>
                </v:textbox>
                <w10:wrap anchorx="margin"/>
              </v:shape>
            </w:pict>
          </mc:Fallback>
        </mc:AlternateContent>
      </w:r>
      <w:r w:rsidR="00015647" w:rsidRPr="00671DCA">
        <w:rPr>
          <w:rFonts w:hAnsi="Times New Roman"/>
          <w:noProof/>
          <w:sz w:val="20"/>
          <w:rtl/>
          <w:lang w:val="en-US" w:eastAsia="en-US"/>
        </w:rPr>
        <mc:AlternateContent>
          <mc:Choice Requires="wps">
            <w:drawing>
              <wp:anchor distT="0" distB="0" distL="114300" distR="114300" simplePos="0" relativeHeight="251701248" behindDoc="0" locked="0" layoutInCell="1" allowOverlap="1" wp14:anchorId="63F71672" wp14:editId="6CB2E9ED">
                <wp:simplePos x="0" y="0"/>
                <wp:positionH relativeFrom="column">
                  <wp:posOffset>4035742</wp:posOffset>
                </wp:positionH>
                <wp:positionV relativeFrom="paragraph">
                  <wp:posOffset>206692</wp:posOffset>
                </wp:positionV>
                <wp:extent cx="178435" cy="121920"/>
                <wp:effectExtent l="28258" t="9842" r="40322" b="21273"/>
                <wp:wrapNone/>
                <wp:docPr id="41" name="Right Arrow 41"/>
                <wp:cNvGraphicFramePr/>
                <a:graphic xmlns:a="http://schemas.openxmlformats.org/drawingml/2006/main">
                  <a:graphicData uri="http://schemas.microsoft.com/office/word/2010/wordprocessingShape">
                    <wps:wsp>
                      <wps:cNvSpPr/>
                      <wps:spPr>
                        <a:xfrm rot="16200000">
                          <a:off x="0" y="0"/>
                          <a:ext cx="178435" cy="121920"/>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F2A525" id="Right Arrow 41" o:spid="_x0000_s1026" type="#_x0000_t13" style="position:absolute;margin-left:317.75pt;margin-top:16.25pt;width:14.05pt;height:9.6pt;rotation:-9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4cvmAIAAIQFAAAOAAAAZHJzL2Uyb0RvYy54bWysVN9P2zAQfp+0/8Hy+0jTFQYVKapATJMQ&#10;IGDi2Th2Y8nxeWe3affX7+ykoTCepuUhsn133/367s4vtq1lG4XBgKt4eTThTDkJtXGriv98uv5y&#10;ylmIwtXCglMV36nALxafP513fq6m0ICtFTICcWHe+Yo3Mfp5UQTZqFaEI/DKkVADtiLSFVdFjaIj&#10;9NYW08nkpOgAa48gVQj0etUL+SLja61kvNM6qMhsxSm2mP+Y/y/pXyzOxXyFwjdGDmGIf4iiFcaR&#10;0xHqSkTB1mj+gmqNRAig45GEtgCtjVQ5B8qmnLzL5rERXuVcqDjBj2UK/w9W3m7ukZm64rOSMyda&#10;6tGDWTWRLRGhY/RKJep8mJPmo7/H4RbomPLdamwZAtW1PKF+0JfLQImxba7ybqyy2kYm6bH8djr7&#10;esyZJFE5Lc+muQtFj5UwPYb4XUHL0qHimMLJ0WRosbkJkaIgg71iMgpgTX1trM2XRB91aZFtBDU+&#10;bnMWZHGgVaSk+jTyKe6sSrbWPShNFaFIp9lh5uIrmJBSuVj2okbUqvdxnHPv4xotcpQZMCFrim7E&#10;HgDeBrrH7mEG/WSqMpVH477Io5s+grfGo0X2DC6Oxq1xgB9lZimrwXOvT+EflCYdX6DeEV9yw2mc&#10;gpfXhpp0I0K8F0iTQ4+0DeId/bSFruIwnDhrAH9/9J70idAk5ayjSax4+LUWqDizPxxR/ayczdLo&#10;5svs+BvxheGh5OVQ4tbtJVDPic0UXT4m/Wj3R43QPtPSWCavJBJOku+Ky4j7y2XsNwStHamWy6xG&#10;4+pFvHGPXibwVNVEv6fts0A/MDUSxW9hP7Vi/o6qvW6ydLBcR9Am8/i1rkO9adQzcYa1lHbJ4T1r&#10;vS7PxR8AAAD//wMAUEsDBBQABgAIAAAAIQDwZo694AAAAAkBAAAPAAAAZHJzL2Rvd25yZXYueG1s&#10;TI9LT8MwEITvSPwHa5G4UScRiUqIU/EQBx6HUnrpzY23SYS9DrHThn/PcoLTaDWj2W+q1eysOOIY&#10;ek8K0kUCAqnxpqdWwfbj6WoJIkRNRltPqOAbA6zq87NKl8af6B2Pm9gKLqFQagVdjEMpZWg6dDos&#10;/IDE3sGPTkc+x1aaUZ+43FmZJUkhne6JP3R6wIcOm8/N5BQ8Et4b+3J4m8z6dWe+1nkh02elLi/m&#10;u1sQEef4F4ZffEaHmpn2fiIThFVQXCe8JSrIlqwcKPKbDMReQV6kIOtK/l9Q/wAAAP//AwBQSwEC&#10;LQAUAAYACAAAACEAtoM4kv4AAADhAQAAEwAAAAAAAAAAAAAAAAAAAAAAW0NvbnRlbnRfVHlwZXNd&#10;LnhtbFBLAQItABQABgAIAAAAIQA4/SH/1gAAAJQBAAALAAAAAAAAAAAAAAAAAC8BAABfcmVscy8u&#10;cmVsc1BLAQItABQABgAIAAAAIQCTU4cvmAIAAIQFAAAOAAAAAAAAAAAAAAAAAC4CAABkcnMvZTJv&#10;RG9jLnhtbFBLAQItABQABgAIAAAAIQDwZo694AAAAAkBAAAPAAAAAAAAAAAAAAAAAPIEAABkcnMv&#10;ZG93bnJldi54bWxQSwUGAAAAAAQABADzAAAA/wUAAAAA&#10;" adj="14221" fillcolor="black [3213]" strokecolor="#243255 [1604]" strokeweight="1pt"/>
            </w:pict>
          </mc:Fallback>
        </mc:AlternateContent>
      </w:r>
    </w:p>
    <w:p w14:paraId="152C1A0D" w14:textId="5E122E4E" w:rsidR="0032045E" w:rsidRPr="00671DCA" w:rsidRDefault="004E4E3E" w:rsidP="00671DCA">
      <w:pPr>
        <w:bidi/>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703296" behindDoc="0" locked="0" layoutInCell="1" allowOverlap="1" wp14:anchorId="05F5562F" wp14:editId="1C37EF68">
                <wp:simplePos x="0" y="0"/>
                <wp:positionH relativeFrom="column">
                  <wp:posOffset>1779270</wp:posOffset>
                </wp:positionH>
                <wp:positionV relativeFrom="paragraph">
                  <wp:posOffset>243629</wp:posOffset>
                </wp:positionV>
                <wp:extent cx="353060" cy="0"/>
                <wp:effectExtent l="0" t="76200" r="27940" b="95250"/>
                <wp:wrapNone/>
                <wp:docPr id="44" name="Straight Arrow Connector 44"/>
                <wp:cNvGraphicFramePr/>
                <a:graphic xmlns:a="http://schemas.openxmlformats.org/drawingml/2006/main">
                  <a:graphicData uri="http://schemas.microsoft.com/office/word/2010/wordprocessingShape">
                    <wps:wsp>
                      <wps:cNvCnPr/>
                      <wps:spPr>
                        <a:xfrm>
                          <a:off x="0" y="0"/>
                          <a:ext cx="353060" cy="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shapetype w14:anchorId="062BB843" id="_x0000_t32" coordsize="21600,21600" o:spt="32" o:oned="t" path="m,l21600,21600e" filled="f">
                <v:path arrowok="t" fillok="f" o:connecttype="none"/>
                <o:lock v:ext="edit" shapetype="t"/>
              </v:shapetype>
              <v:shape id="Straight Arrow Connector 44" o:spid="_x0000_s1026" type="#_x0000_t32" style="position:absolute;margin-left:140.1pt;margin-top:19.2pt;width:27.8pt;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bx/1gEAAAEEAAAOAAAAZHJzL2Uyb0RvYy54bWysU9uO0zAQfUfiHyy/06TdpUJR0xXqAi8I&#10;KhY+wOvYiSXfNB6a9O8Zu2kWLUgrIV4msT3nzJnj8e5ucpadFCQTfMvXq5oz5WXojO9b/uP7xzfv&#10;OEsofCds8KrlZ5X43f71q90YG7UJQ7CdAkYkPjVjbPmAGJuqSnJQTqRViMrToQ7gBNIS+qoDMRK7&#10;s9WmrrfVGKCLEKRKiXbvL4d8X/i1VhK/ap0UMtty0oYlQomPOVb7nWh6EHEwcpYh/kGFE8ZT0YXq&#10;XqBgP8H8QeWMhJCCxpUMrgpaG6lKD9TNun7WzcMgoiq9kDkpLjal/0crv5yOwEzX8ttbzrxwdEcP&#10;CML0A7L3AGFkh+A9+RiAUQr5NcbUEOzgjzCvUjxCbn7S4PKX2mJT8fi8eKwmZJI2b97e1Fu6CXk9&#10;qp5wERJ+UsGx/NPyNOtYBKyLxeL0OSFVJuAVkItanyMKYz/4juE5UicIRvjeqiyb0nNKleVfBJc/&#10;PFt1gX9TmozIEkuZMoLqYIGdBA2PkFJ53C5MlJ1h2li7AOuXgXN+hqoyngt48zJ4QZTKweMCdsYH&#10;+BsBTutZsr7kXx249J0teAzduVxlsYbmrHg1v4k8yL+vC/zp5e5/AQAA//8DAFBLAwQUAAYACAAA&#10;ACEAxu+L5N8AAAAJAQAADwAAAGRycy9kb3ducmV2LnhtbEyPwU7DMAyG70i8Q2QkLoila7cpKk2n&#10;AdoBwYENxDlrTFtonKrJuvL2GHGAo+1Pv7+/WE+uEyMOofWkYT5LQCBV3rZUa3h92V4rECEasqbz&#10;hBq+MMC6PD8rTG79iXY47mMtOIRCbjQ0Mfa5lKFq0Jkw8z0S39794EzkcailHcyJw10n0yRZSWda&#10;4g+N6fGuwepzf3QaFqvqPptv33a39upj+aA2T8+Po9L68mLa3ICIOMU/GH70WR1Kdjr4I9kgOg2p&#10;SlJGNWRqAYKBLFtyl8PvQpaF/N+g/AYAAP//AwBQSwECLQAUAAYACAAAACEAtoM4kv4AAADhAQAA&#10;EwAAAAAAAAAAAAAAAAAAAAAAW0NvbnRlbnRfVHlwZXNdLnhtbFBLAQItABQABgAIAAAAIQA4/SH/&#10;1gAAAJQBAAALAAAAAAAAAAAAAAAAAC8BAABfcmVscy8ucmVsc1BLAQItABQABgAIAAAAIQCEzbx/&#10;1gEAAAEEAAAOAAAAAAAAAAAAAAAAAC4CAABkcnMvZTJvRG9jLnhtbFBLAQItABQABgAIAAAAIQDG&#10;74vk3wAAAAkBAAAPAAAAAAAAAAAAAAAAADAEAABkcnMvZG93bnJldi54bWxQSwUGAAAAAAQABADz&#10;AAAAPAUAAAAA&#10;" strokecolor="#9d90a0 [3209]" strokeweight="1.5pt">
                <v:stroke endarrow="block" joinstyle="miter"/>
              </v:shape>
            </w:pict>
          </mc:Fallback>
        </mc:AlternateContent>
      </w:r>
      <w:r w:rsidR="00015647" w:rsidRPr="00671DCA">
        <w:rPr>
          <w:rFonts w:hAnsi="Times New Roman"/>
          <w:noProof/>
          <w:sz w:val="20"/>
          <w:rtl/>
          <w:lang w:val="en-US" w:eastAsia="en-US"/>
        </w:rPr>
        <mc:AlternateContent>
          <mc:Choice Requires="wps">
            <w:drawing>
              <wp:anchor distT="0" distB="0" distL="114300" distR="114300" simplePos="0" relativeHeight="251680768" behindDoc="0" locked="0" layoutInCell="1" allowOverlap="1" wp14:anchorId="41106995" wp14:editId="24A9B6F5">
                <wp:simplePos x="0" y="0"/>
                <wp:positionH relativeFrom="column">
                  <wp:posOffset>4060825</wp:posOffset>
                </wp:positionH>
                <wp:positionV relativeFrom="paragraph">
                  <wp:posOffset>110914</wp:posOffset>
                </wp:positionV>
                <wp:extent cx="142875" cy="1781175"/>
                <wp:effectExtent l="0" t="0" r="28575" b="28575"/>
                <wp:wrapNone/>
                <wp:docPr id="20" name="Right Bracket 20"/>
                <wp:cNvGraphicFramePr/>
                <a:graphic xmlns:a="http://schemas.openxmlformats.org/drawingml/2006/main">
                  <a:graphicData uri="http://schemas.microsoft.com/office/word/2010/wordprocessingShape">
                    <wps:wsp>
                      <wps:cNvSpPr/>
                      <wps:spPr>
                        <a:xfrm rot="16200000">
                          <a:off x="0" y="0"/>
                          <a:ext cx="142875" cy="1781175"/>
                        </a:xfrm>
                        <a:prstGeom prst="rightBracket">
                          <a:avLst/>
                        </a:prstGeom>
                        <a:ln w="254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B02C04"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20" o:spid="_x0000_s1026" type="#_x0000_t86" style="position:absolute;margin-left:319.75pt;margin-top:8.75pt;width:11.25pt;height:140.25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fzqcgIAADgFAAAOAAAAZHJzL2Uyb0RvYy54bWysVF1P2zAUfZ+0/2D5faSpyscqUtSBmCYh&#10;QMDEs3HsxsLx9a7dpt2v37WTFMSYNE3Lg2X7fvjcc8/N6dm2tWyjMBhwFS8PJpwpJ6E2blXx7w+X&#10;n044C1G4WlhwquI7FfjZ4uOH087P1RQasLVCRklcmHe+4k2Mfl4UQTaqFeEAvHJk1ICtiHTEVVGj&#10;6Ch7a4vpZHJUdIC1R5AqBLq96I18kfNrrWS80TqoyGzFCVvMK+b1Ka3F4lTMVyh8Y+QAQ/wDilYY&#10;R4/uU12IKNgazW+pWiMRAuh4IKEtQGsjVa6Bqiknb6q5b4RXuRYiJ/g9TeH/pZXXm1tkpq74lOhx&#10;oqUe3ZlVE9kXFPKZiKN7IqnzYU6+9/4Wh1Ogbap4q7FlCMRseUQdoS8TQaWxbeZ5t+dZbSOTdFnO&#10;pifHh5xJMpXHJ2VJB8pa9MlSUo8hflXQsrSpOCZEA6CcXWyuQuxDRtcUZh3rqJLDGYFI1oS6x5l3&#10;cWdV73anNBWdoOR0WW7q3CLbCBJK/VwOeKwjzxSijbX7oL7CPwYNvilMZQn+beDeO78ILu4DW+MA&#10;34MatyNU3fuPVfe1prKfoN5Rj3OLqMfBy0tDrF6JEG8FktrpkiY43tCiLRCBMOw4awB/vnef/EmE&#10;ZOWso+mpePixFqg4s98cyfNzOZulccuH2eFxEhe+tjy9trh1ew7Ee5nR5W3yj3bcaoT2kQZ9mV4l&#10;k3CS3q64jDgezmM/1fSrkGq5zG40Yl7EK3fv5djppJaH7aNAP0grkiivYZw0MX+jrN439cPBch1B&#10;myy7F14Hvmk8s4CHX0ma/9fn7PXyw1v8AgAA//8DAFBLAwQUAAYACAAAACEA2D3E498AAAALAQAA&#10;DwAAAGRycy9kb3ducmV2LnhtbEyPQU/DMAyF70j8h8hI3FhStBZamk4T0q4IBgOOWeO1hcYpTbaW&#10;f485wc32e3r+XrmaXS9OOIbOk4ZkoUAg1d521Gh4ed5c3YII0ZA1vSfU8I0BVtX5WWkK6yd6wtM2&#10;NoJDKBRGQxvjUEgZ6hadCQs/ILF28KMzkdexkXY0E4e7Xl4rlUlnOuIPrRnwvsX6c3t0Guz7Mt8d&#10;vh6nj51L1Xrzhqfm9UHry4t5fQci4hz/zPCLz+hQMdPeH8kG0WtIE5WylYVlxgM7bvKE2+35kuUK&#10;ZFXK/x2qHwAAAP//AwBQSwECLQAUAAYACAAAACEAtoM4kv4AAADhAQAAEwAAAAAAAAAAAAAAAAAA&#10;AAAAW0NvbnRlbnRfVHlwZXNdLnhtbFBLAQItABQABgAIAAAAIQA4/SH/1gAAAJQBAAALAAAAAAAA&#10;AAAAAAAAAC8BAABfcmVscy8ucmVsc1BLAQItABQABgAIAAAAIQBIwfzqcgIAADgFAAAOAAAAAAAA&#10;AAAAAAAAAC4CAABkcnMvZTJvRG9jLnhtbFBLAQItABQABgAIAAAAIQDYPcTj3wAAAAsBAAAPAAAA&#10;AAAAAAAAAAAAAMwEAABkcnMvZG93bnJldi54bWxQSwUGAAAAAAQABADzAAAA2AUAAAAA&#10;" adj="144" strokecolor="black [3200]" strokeweight="2pt">
                <v:stroke joinstyle="miter"/>
              </v:shape>
            </w:pict>
          </mc:Fallback>
        </mc:AlternateContent>
      </w:r>
    </w:p>
    <w:p w14:paraId="57F01D25" w14:textId="7278D61F" w:rsidR="0032045E" w:rsidRPr="00671DCA" w:rsidRDefault="00C04C61" w:rsidP="00671DCA">
      <w:pPr>
        <w:bidi/>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681792" behindDoc="0" locked="0" layoutInCell="1" allowOverlap="1" wp14:anchorId="58AEB2BD" wp14:editId="1A3F7E5E">
                <wp:simplePos x="0" y="0"/>
                <wp:positionH relativeFrom="column">
                  <wp:posOffset>3924300</wp:posOffset>
                </wp:positionH>
                <wp:positionV relativeFrom="paragraph">
                  <wp:posOffset>207645</wp:posOffset>
                </wp:positionV>
                <wp:extent cx="392006" cy="233045"/>
                <wp:effectExtent l="3175" t="15875" r="30480" b="11430"/>
                <wp:wrapNone/>
                <wp:docPr id="21" name="Right Arrow 21"/>
                <wp:cNvGraphicFramePr/>
                <a:graphic xmlns:a="http://schemas.openxmlformats.org/drawingml/2006/main">
                  <a:graphicData uri="http://schemas.microsoft.com/office/word/2010/wordprocessingShape">
                    <wps:wsp>
                      <wps:cNvSpPr/>
                      <wps:spPr>
                        <a:xfrm rot="16200000">
                          <a:off x="0" y="0"/>
                          <a:ext cx="392006"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30FF39" id="Right Arrow 21" o:spid="_x0000_s1026" type="#_x0000_t13" style="position:absolute;margin-left:309pt;margin-top:16.35pt;width:30.85pt;height:18.35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gh7lAIAAIQFAAAOAAAAZHJzL2Uyb0RvYy54bWysVN1P2zAQf5+0/8Hy+0i/YKMiRVUR0yQE&#10;CJh4No7dWHJ83tlt2v31OztpKIynaXmI7nx3v/u+i8tdY9lWYTDgSj4+GXGmnITKuHXJfz5df/nG&#10;WYjCVcKCUyXfq8AvF58/XbR+riZQg60UMgJxYd76ktcx+nlRBFmrRoQT8MqRUAM2IhKL66JC0RJ6&#10;Y4vJaHRWtICVR5AqBHq96oR8kfG1VjLeaR1UZLbkFFvMf8z/l/QvFhdivkbhayP7MMQ/RNEI48jp&#10;AHUlomAbNH9BNUYiBNDxREJTgNZGqpwDZTMevcvmsRZe5VyoOMEPZQr/D1bebu+RmarkkzFnTjTU&#10;owezriNbIkLL6JVK1PowJ81Hf489F4hM+e40NgyB6jo+o37Ql8tAibFdrvJ+qLLaRSbpcXqeGseZ&#10;JNFkOh3NTpOLosNKmB5D/K6gYYkoOaZwcjQZWmxvQuwMDorJKIA11bWxNjNpfNTKItsKanzc5SzI&#10;xZFWkZLq0shU3FuVbK17UJoqQpFOssM8i69gQkrl4rgT1aJSnY/TnHsX12CR08qACVlTdAN2D/A2&#10;0AN2B9PrJ1OVR3kw7oo8uOkieGs8WGTP4OJg3BgH+FFmlrLqPXf6FP5RaRL5AtWe5iU3nNYpeHlt&#10;qEk3IsR7gbQ59EjXIN7RT1toSw49xVkN+Puj96RPA01SzlraxJKHXxuBijP7w9Gon49ns7S6mZmd&#10;fp0Qg8eSl2OJ2zQroJ7TNFN0mUz60R5IjdA809FYJq8kEk6S75LLiAdmFbsLQWdHquUyq9G6ehFv&#10;3KOXCTxVNY3f0+5ZoO8nNdKI38Jha8X83ah2usnSwXITQZs8x6917etNq54Hpz9L6ZYc81nr9Xgu&#10;/gAAAP//AwBQSwMEFAAGAAgAAAAhAK1yo+/fAAAACQEAAA8AAABkcnMvZG93bnJldi54bWxMj8FO&#10;wzAMhu9IvENkJG4sWRGlLXUnNAkJJC4bCDhmSdZWNE7VZFt5e8yJ3Wz50+/vr1ezH8TRTbEPhLBc&#10;KBCOTLA9tQjvb083BYiYNFk9BHIIPy7Cqrm8qHVlw4k27rhNreAQipVG6FIaKymj6ZzXcRFGR3zb&#10;h8nrxOvUSjvpE4f7QWZK5dLrnvhDp0e37pz53h48QpkZU8b9+mX8eP6kQoXwuvFfiNdX8+MDiOTm&#10;9A/Dnz6rQ8NOu3AgG8WAkN+qO0YRMpWBYCDP73nYIRTLEmRTy/MGzS8AAAD//wMAUEsBAi0AFAAG&#10;AAgAAAAhALaDOJL+AAAA4QEAABMAAAAAAAAAAAAAAAAAAAAAAFtDb250ZW50X1R5cGVzXS54bWxQ&#10;SwECLQAUAAYACAAAACEAOP0h/9YAAACUAQAACwAAAAAAAAAAAAAAAAAvAQAAX3JlbHMvLnJlbHNQ&#10;SwECLQAUAAYACAAAACEA0G4Ie5QCAACEBQAADgAAAAAAAAAAAAAAAAAuAgAAZHJzL2Uyb0RvYy54&#10;bWxQSwECLQAUAAYACAAAACEArXKj798AAAAJAQAADwAAAAAAAAAAAAAAAADuBAAAZHJzL2Rvd25y&#10;ZXYueG1sUEsFBgAAAAAEAAQA8wAAAPoFAAAAAA==&#10;" adj="15179" fillcolor="black [3213]" strokecolor="#243255 [1604]" strokeweight="1pt"/>
            </w:pict>
          </mc:Fallback>
        </mc:AlternateContent>
      </w:r>
    </w:p>
    <w:p w14:paraId="319AF12B" w14:textId="05270E9C" w:rsidR="0032045E" w:rsidRPr="00671DCA" w:rsidRDefault="004E4E3E" w:rsidP="00671DCA">
      <w:pPr>
        <w:bidi/>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667456" behindDoc="0" locked="0" layoutInCell="1" allowOverlap="1" wp14:anchorId="29BF50A3" wp14:editId="5D39FD77">
                <wp:simplePos x="0" y="0"/>
                <wp:positionH relativeFrom="column">
                  <wp:posOffset>173566</wp:posOffset>
                </wp:positionH>
                <wp:positionV relativeFrom="paragraph">
                  <wp:posOffset>213360</wp:posOffset>
                </wp:positionV>
                <wp:extent cx="1192530" cy="370840"/>
                <wp:effectExtent l="0" t="0" r="45720" b="1016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70840"/>
                        </a:xfrm>
                        <a:prstGeom prst="homePlate">
                          <a:avLst/>
                        </a:prstGeom>
                        <a:solidFill>
                          <a:srgbClr val="009AA9">
                            <a:alpha val="16863"/>
                          </a:srgbClr>
                        </a:solidFill>
                        <a:ln w="9525">
                          <a:solidFill>
                            <a:srgbClr val="000000"/>
                          </a:solidFill>
                          <a:miter lim="800000"/>
                          <a:headEnd/>
                          <a:tailEnd/>
                        </a:ln>
                      </wps:spPr>
                      <wps:txbx>
                        <w:txbxContent>
                          <w:p w14:paraId="57AA79E3" w14:textId="77777777" w:rsidR="00C83E21" w:rsidRPr="004E4E3E"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int="default"/>
                                <w:b/>
                                <w:bCs/>
                                <w:sz w:val="28"/>
                                <w:szCs w:val="28"/>
                                <w:rtl/>
                              </w:rPr>
                            </w:pPr>
                            <w:r w:rsidRPr="004E4E3E">
                              <w:rPr>
                                <w:b/>
                                <w:bCs/>
                                <w:sz w:val="28"/>
                                <w:szCs w:val="28"/>
                                <w:rtl/>
                              </w:rPr>
                              <w:t>النتائج</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9BF50A3" id="_x0000_s1059" type="#_x0000_t15" style="position:absolute;left:0;text-align:left;margin-left:13.65pt;margin-top:16.8pt;width:93.9pt;height:2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J36PwIAAHUEAAAOAAAAZHJzL2Uyb0RvYy54bWysVNtu2zAMfR+wfxD0vtq5tYlRp8jadRjQ&#10;bQXafQAjy7EwSdQkNXb39aXktM02YA/D/CCIInlEniP6/GIwmu2lDwptzScnJWfSCmyU3dX82/31&#10;uyVnIYJtQKOVNX+UgV+s3745710lp9ihbqRnBGJD1buadzG6qiiC6KSBcIJOWnK26A1EMv2uaDz0&#10;hG50MS3L06JH3ziPQoZAp1ejk68zfttKEb+2bZCR6ZpTbTGvPq/btBbrc6h2HlynxKEM+IcqDChL&#10;l75AXUEE9uDVH1BGCY8B23gi0BTYtkrI3AN1Myl/6+auAydzL0ROcC80hf8HK77sbz1TDWk358yC&#10;IY3u5RDZexzYNNHTu1BR1J2juDjQMYXmVoO7QfE9MIuXHdid3HiPfSehofImKbM4Sh1xQgLZ9p+x&#10;oWvgIWIGGlpvEnfEBiN0kunxRZpUikhXTlbTxYxcgnyzs3I5z9oVUD1nOx/iR4mGpQ0RhEbeaoiJ&#10;P6hgfxNiKgmq57h0HFCr5lppnQ2/215qz/aQ3kq52mxWY652HYynk9Pl6Sy3RrljeMb8BUdb1td8&#10;tZguRpr+ckdJ3zPccZhRkaZCK1PzZYo5vNNE7gfb5DcbQelxTz1pe2A7ETxSHYftkHWd5YKTFFts&#10;Hol/j+MU0NRmnvxPznqagJqHHw/gJWf6kyUNV5M5kcxiNuaLsykZ/tizPfaAFR3SYInoORuNy5gH&#10;LXFrcUNqtypr8FrLoWp625nGwxym4Tm2c9Tr32L9BAAA//8DAFBLAwQUAAYACAAAACEAGIhvCtwA&#10;AAAIAQAADwAAAGRycy9kb3ducmV2LnhtbEyPwU7DMBBE70j8g7VI3KgTh6YQsqkQgkvFhcAHuPES&#10;R43XUey2ga/HnOA4mtHMm3q7uFGcaA6DZ4R8lYEg7rwZuEf4eH+5uQMRomajR8+E8EUBts3lRa0r&#10;48/8Rqc29iKVcKg0go1xqqQMnSWnw8pPxMn79LPTMcm5l2bW51TuRqmyrJROD5wWrJ7oyVJ3aI8O&#10;Yff92ubuNmzkoVNrY7mcnmmHeH21PD6AiLTEvzD84id0aBLT3h/ZBDEiqE2RkghFUYJIvsrXOYg9&#10;wr3KQDa1/H+g+QEAAP//AwBQSwECLQAUAAYACAAAACEAtoM4kv4AAADhAQAAEwAAAAAAAAAAAAAA&#10;AAAAAAAAW0NvbnRlbnRfVHlwZXNdLnhtbFBLAQItABQABgAIAAAAIQA4/SH/1gAAAJQBAAALAAAA&#10;AAAAAAAAAAAAAC8BAABfcmVscy8ucmVsc1BLAQItABQABgAIAAAAIQBALJ36PwIAAHUEAAAOAAAA&#10;AAAAAAAAAAAAAC4CAABkcnMvZTJvRG9jLnhtbFBLAQItABQABgAIAAAAIQAYiG8K3AAAAAgBAAAP&#10;AAAAAAAAAAAAAAAAAJkEAABkcnMvZG93bnJldi54bWxQSwUGAAAAAAQABADzAAAAogUAAAAA&#10;" adj="18242" fillcolor="#009aa9">
                <v:fill opacity="11051f"/>
                <v:textbox>
                  <w:txbxContent>
                    <w:p w14:paraId="57AA79E3" w14:textId="77777777" w:rsidR="00C83E21" w:rsidRPr="004E4E3E"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int="default"/>
                          <w:b/>
                          <w:bCs/>
                          <w:sz w:val="28"/>
                          <w:szCs w:val="28"/>
                          <w:rtl/>
                        </w:rPr>
                      </w:pPr>
                      <w:r w:rsidRPr="004E4E3E">
                        <w:rPr>
                          <w:b/>
                          <w:bCs/>
                          <w:sz w:val="28"/>
                          <w:szCs w:val="28"/>
                          <w:rtl/>
                        </w:rPr>
                        <w:t>النتائج</w:t>
                      </w:r>
                    </w:p>
                  </w:txbxContent>
                </v:textbox>
              </v:shape>
            </w:pict>
          </mc:Fallback>
        </mc:AlternateContent>
      </w:r>
      <w:r w:rsidR="00015647" w:rsidRPr="00671DCA">
        <w:rPr>
          <w:rFonts w:hAnsi="Times New Roman"/>
          <w:noProof/>
          <w:sz w:val="20"/>
          <w:rtl/>
          <w:lang w:val="en-US" w:eastAsia="en-US"/>
        </w:rPr>
        <mc:AlternateContent>
          <mc:Choice Requires="wps">
            <w:drawing>
              <wp:anchor distT="0" distB="0" distL="114300" distR="114300" simplePos="0" relativeHeight="251672576" behindDoc="0" locked="0" layoutInCell="1" allowOverlap="1" wp14:anchorId="6DCAE0D1" wp14:editId="00A59E00">
                <wp:simplePos x="0" y="0"/>
                <wp:positionH relativeFrom="column">
                  <wp:posOffset>1927013</wp:posOffset>
                </wp:positionH>
                <wp:positionV relativeFrom="paragraph">
                  <wp:posOffset>254635</wp:posOffset>
                </wp:positionV>
                <wp:extent cx="1776730" cy="663575"/>
                <wp:effectExtent l="0" t="0" r="0" b="3175"/>
                <wp:wrapNone/>
                <wp:docPr id="1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730" cy="663575"/>
                        </a:xfrm>
                        <a:prstGeom prst="rect">
                          <a:avLst/>
                        </a:prstGeom>
                        <a:solidFill>
                          <a:srgbClr val="009AA9">
                            <a:alpha val="16863"/>
                          </a:srgbClr>
                        </a:solidFill>
                        <a:ln w="9525">
                          <a:noFill/>
                          <a:miter lim="800000"/>
                          <a:headEnd/>
                          <a:tailEnd/>
                        </a:ln>
                      </wps:spPr>
                      <wps:txbx>
                        <w:txbxContent>
                          <w:p w14:paraId="681ED00E" w14:textId="786CEF8A" w:rsidR="00C83E21" w:rsidRPr="001440C2" w:rsidRDefault="00C83E21" w:rsidP="00015647">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60" w:lineRule="exact"/>
                              <w:jc w:val="both"/>
                              <w:textDirection w:val="tbRlV"/>
                              <w:textAlignment w:val="baseline"/>
                              <w:rPr>
                                <w:rFonts w:hAnsi="Times New Roman" w:hint="default"/>
                                <w:sz w:val="24"/>
                                <w:szCs w:val="24"/>
                                <w:rtl/>
                              </w:rPr>
                            </w:pPr>
                            <w:r w:rsidRPr="001A1F7C">
                              <w:rPr>
                                <w:sz w:val="20"/>
                                <w:szCs w:val="20"/>
                                <w:rtl/>
                              </w:rPr>
                              <w:t>١</w:t>
                            </w:r>
                            <w:r w:rsidRPr="001440C2">
                              <w:rPr>
                                <w:rFonts w:hAnsi="Times New Roman"/>
                                <w:sz w:val="24"/>
                                <w:szCs w:val="24"/>
                                <w:rtl/>
                              </w:rPr>
                              <w:t xml:space="preserve">- يجمع البلد معلومات كاملة عن المنتجات </w:t>
                            </w:r>
                            <w:r w:rsidRPr="001440C2">
                              <w:rPr>
                                <w:sz w:val="20"/>
                                <w:szCs w:val="20"/>
                                <w:rtl/>
                              </w:rPr>
                              <w:t>المضاف</w:t>
                            </w:r>
                            <w:r w:rsidRPr="001440C2">
                              <w:rPr>
                                <w:rFonts w:hAnsi="Times New Roman"/>
                                <w:sz w:val="24"/>
                                <w:szCs w:val="24"/>
                                <w:rtl/>
                              </w:rPr>
                              <w:t xml:space="preserve"> إليها الزئبق المستخدمة لتمكين تنفيذ استراتيجية المشروع بكفاءة.</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6DCAE0D1" id="_x0000_s1060" type="#_x0000_t202" style="position:absolute;left:0;text-align:left;margin-left:151.75pt;margin-top:20.05pt;width:139.9pt;height:5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nziBwIAAOQDAAAOAAAAZHJzL2Uyb0RvYy54bWysU8tu2zAQvBfoPxC815LtWLYFy4GbNL2k&#10;DyDpB6wlyiJKclmStpS/75Ky3bS9FdWB4GN3dndmtLkdtGIn4bxEU/HpJOdMmBobaQ4V//b88G7F&#10;mQ9gGlBoRMVfhOe327dvNr0txQw7VI1wjECML3tb8S4EW2aZrzuhwU/QCkOPLToNgY7ukDUOekLX&#10;KpvleZH16BrrsBbe0+39+Mi3Cb9tRR2+tK0XgamKU28hrS6t+7hm2w2UBwe2k/W5DfiHLjRIQ0Wv&#10;UPcQgB2d/AtKy9qhxzZMatQZtq2sRZqBppnmf0zz1IEVaRYix9srTf7/wdafT18dkw1pN+PMgCaN&#10;nsUQ3uPAbuaRnt76kqKeLMWFge4pNI3q7SPW3z0zeNeBOYidc9h3Ahpqbxozs1epI46PIPv+EzZU&#10;Bo4BE9DQOh25IzYYoZNML1dpqBVWx5LLZbGc01NNb0UxXywXqQSUl2zrfPgoULO4qbgj6RM6nB59&#10;iN1AeQmJxTwq2TxIpdLBHfZ3yrETRJvk691uPeYq28F4Oy1WReKDcPwYnjB/w1GG9RVfL2aLlG4w&#10;FkgW0zKQz5XUFV/l8RudF+n6YJoUEkCqcU8llDnzFykbyQvDfkhKzW8uuuyxeSFGe/Jvxf2PI7ho&#10;FygN7ojcVqa5owpj4BmSrJRaP9s+evX1OUX9+jm3PwEAAP//AwBQSwMEFAAGAAgAAAAhAAi9V7Pg&#10;AAAACgEAAA8AAABkcnMvZG93bnJldi54bWxMj0FLxDAQhe+C/yGM4EXcpNt2KbXpIoIIHhSrsNdp&#10;k22LzaQk2W3998aTexzex3vfVPvVTOysnR8tSUg2ApimzqqReglfn8/3BTAfkBROlrSEH+1hX19f&#10;VVgqu9CHPjehZ7GEfIkShhDmknPfDdqg39hZU8yO1hkM8XQ9Vw6XWG4mvhVixw2OFBcGnPXToLvv&#10;5mQkvLRY8INttsdD496n1/ytXZI7KW9v1scHYEGv4R+GP/2oDnV0au2JlGeThFSkeUQlZCIBFoG8&#10;SFNgbSSzbAe8rvjlC/UvAAAA//8DAFBLAQItABQABgAIAAAAIQC2gziS/gAAAOEBAAATAAAAAAAA&#10;AAAAAAAAAAAAAABbQ29udGVudF9UeXBlc10ueG1sUEsBAi0AFAAGAAgAAAAhADj9If/WAAAAlAEA&#10;AAsAAAAAAAAAAAAAAAAALwEAAF9yZWxzLy5yZWxzUEsBAi0AFAAGAAgAAAAhAN22fOIHAgAA5AMA&#10;AA4AAAAAAAAAAAAAAAAALgIAAGRycy9lMm9Eb2MueG1sUEsBAi0AFAAGAAgAAAAhAAi9V7PgAAAA&#10;CgEAAA8AAAAAAAAAAAAAAAAAYQQAAGRycy9kb3ducmV2LnhtbFBLBQYAAAAABAAEAPMAAABuBQAA&#10;AAA=&#10;" fillcolor="#009aa9" stroked="f">
                <v:fill opacity="11051f"/>
                <v:textbox>
                  <w:txbxContent>
                    <w:p w14:paraId="681ED00E" w14:textId="786CEF8A" w:rsidR="00C83E21" w:rsidRPr="001440C2" w:rsidRDefault="00C83E21" w:rsidP="00015647">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60" w:lineRule="exact"/>
                        <w:jc w:val="both"/>
                        <w:textDirection w:val="tbRlV"/>
                        <w:textAlignment w:val="baseline"/>
                        <w:rPr>
                          <w:rFonts w:hAnsi="Times New Roman" w:hint="default"/>
                          <w:sz w:val="24"/>
                          <w:szCs w:val="24"/>
                          <w:rtl/>
                        </w:rPr>
                      </w:pPr>
                      <w:r w:rsidRPr="001A1F7C">
                        <w:rPr>
                          <w:sz w:val="20"/>
                          <w:szCs w:val="20"/>
                          <w:rtl/>
                        </w:rPr>
                        <w:t>١</w:t>
                      </w:r>
                      <w:r w:rsidRPr="001440C2">
                        <w:rPr>
                          <w:rFonts w:hAnsi="Times New Roman"/>
                          <w:sz w:val="24"/>
                          <w:szCs w:val="24"/>
                          <w:rtl/>
                        </w:rPr>
                        <w:t xml:space="preserve">- يجمع البلد معلومات كاملة عن المنتجات </w:t>
                      </w:r>
                      <w:r w:rsidRPr="001440C2">
                        <w:rPr>
                          <w:sz w:val="20"/>
                          <w:szCs w:val="20"/>
                          <w:rtl/>
                        </w:rPr>
                        <w:t>المضاف</w:t>
                      </w:r>
                      <w:r w:rsidRPr="001440C2">
                        <w:rPr>
                          <w:rFonts w:hAnsi="Times New Roman"/>
                          <w:sz w:val="24"/>
                          <w:szCs w:val="24"/>
                          <w:rtl/>
                        </w:rPr>
                        <w:t xml:space="preserve"> إليها الزئبق المستخدمة لتمكين تنفيذ استراتيجية المشروع بكفاءة.</w:t>
                      </w:r>
                    </w:p>
                  </w:txbxContent>
                </v:textbox>
              </v:shape>
            </w:pict>
          </mc:Fallback>
        </mc:AlternateContent>
      </w:r>
      <w:r w:rsidR="00015647" w:rsidRPr="00671DCA">
        <w:rPr>
          <w:rFonts w:hAnsi="Times New Roman"/>
          <w:noProof/>
          <w:sz w:val="20"/>
          <w:rtl/>
          <w:lang w:val="en-US" w:eastAsia="en-US"/>
        </w:rPr>
        <mc:AlternateContent>
          <mc:Choice Requires="wps">
            <w:drawing>
              <wp:anchor distT="0" distB="0" distL="114300" distR="114300" simplePos="0" relativeHeight="251673600" behindDoc="0" locked="0" layoutInCell="1" allowOverlap="1" wp14:anchorId="7D8FC569" wp14:editId="4C5C9BEF">
                <wp:simplePos x="0" y="0"/>
                <wp:positionH relativeFrom="column">
                  <wp:posOffset>4022090</wp:posOffset>
                </wp:positionH>
                <wp:positionV relativeFrom="paragraph">
                  <wp:posOffset>253366</wp:posOffset>
                </wp:positionV>
                <wp:extent cx="1896534" cy="664209"/>
                <wp:effectExtent l="0" t="0" r="8890" b="3175"/>
                <wp:wrapNone/>
                <wp:docPr id="1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6534" cy="664209"/>
                        </a:xfrm>
                        <a:prstGeom prst="rect">
                          <a:avLst/>
                        </a:prstGeom>
                        <a:solidFill>
                          <a:srgbClr val="009AA9">
                            <a:alpha val="16863"/>
                          </a:srgbClr>
                        </a:solidFill>
                        <a:ln w="9525">
                          <a:noFill/>
                          <a:miter lim="800000"/>
                          <a:headEnd/>
                          <a:tailEnd/>
                        </a:ln>
                      </wps:spPr>
                      <wps:txbx>
                        <w:txbxContent>
                          <w:p w14:paraId="75A61AA2" w14:textId="451864B3" w:rsidR="00C83E21" w:rsidRPr="001440C2"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Ansi="Times New Roman" w:hint="default"/>
                                <w:sz w:val="24"/>
                                <w:szCs w:val="24"/>
                                <w:rtl/>
                              </w:rPr>
                            </w:pPr>
                            <w:r w:rsidRPr="001A1F7C">
                              <w:rPr>
                                <w:sz w:val="20"/>
                                <w:szCs w:val="20"/>
                                <w:rtl/>
                              </w:rPr>
                              <w:t>٢</w:t>
                            </w:r>
                            <w:r w:rsidRPr="001440C2">
                              <w:rPr>
                                <w:rFonts w:hAnsi="Times New Roman"/>
                                <w:sz w:val="24"/>
                                <w:szCs w:val="24"/>
                                <w:rtl/>
                              </w:rPr>
                              <w:t xml:space="preserve">- تعزيز فهم </w:t>
                            </w:r>
                            <w:r w:rsidRPr="001440C2">
                              <w:rPr>
                                <w:sz w:val="20"/>
                                <w:szCs w:val="20"/>
                                <w:rtl/>
                              </w:rPr>
                              <w:t>البدائل</w:t>
                            </w:r>
                            <w:r w:rsidRPr="001440C2">
                              <w:rPr>
                                <w:rFonts w:hAnsi="Times New Roman"/>
                                <w:sz w:val="24"/>
                                <w:szCs w:val="24"/>
                                <w:rtl/>
                              </w:rPr>
                              <w:t xml:space="preserve"> وكيفية تشجيع الأخذ بها بغرض تسهيل التخلص التدريجي من المنتجات المضاف إليها الزئبق في نهاية المطاف.</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7D8FC569" id="_x0000_s1061" type="#_x0000_t202" style="position:absolute;left:0;text-align:left;margin-left:316.7pt;margin-top:19.95pt;width:149.35pt;height:52.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EyABgIAAOQDAAAOAAAAZHJzL2Uyb0RvYy54bWysU8tu2zAQvBfoPxC815Jfgi1YDtyk6SV9&#10;AEk/YC1RFlGSy5K0Jf99l5Ttpu2tqA4EH7uzuzOjzd2gFTsJ5yWaik8nOWfC1NhIc6j4t5fHdyvO&#10;fADTgEIjKn4Wnt9t377Z9LYUM+xQNcIxAjG+7G3FuxBsmWW+7oQGP0ErDD226DQEOrpD1jjoCV2r&#10;bJbnRdaja6zDWnhPtw/jI98m/LYVdfjStl4EpipOvYW0urTu45ptN1AeHNhO1pc24B+60CANFb1B&#10;PUAAdnTyLygta4ce2zCpUWfYtrIWaQaaZpr/Mc1zB1akWYgcb280+f8HW38+fXVMNqTdnDMDmjR6&#10;EUN4jwNbzCM9vfUlRT1bigsD3VNoGtXbJ6y/e2bwvgNzEDvnsO8ENNTeNGZmr1JHHB9B9v0nbKgM&#10;HAMmoKF1OnJHbDBCJ5nON2moFVbHkqt1sZwvOKvprSgWs3ydSkB5zbbOh48CNYubijuSPqHD6cmH&#10;2A2U15BYzKOSzaNUKh3cYX+vHDtBtEm+3u3WY66yHYy302JVJD4Ix4/hCfM3HGVYX/H1crZM6QZj&#10;gWQxLQP5XEld8VUev9F5ka4PpkkhAaQa91RCmQt/kbKRvDDsh6TUfHnVZY/NmRjtyb8V9z+O4KJd&#10;oDS4I3JbmeaOKoyBF0iyUmr9Yvvo1dfnFPXr59z+BAAA//8DAFBLAwQUAAYACAAAACEAMTLwR+AA&#10;AAAKAQAADwAAAGRycy9kb3ducmV2LnhtbEyPS0vDQBSF94L/YbiCG7GTV0uTZlJEEMGFxSh0e5O5&#10;TULnETLTJv57x5UuL+fjnO+W+0UrdqXJDdYIiFcRMDKtlYPpBHx9vjxugTmPRqKyhgR8k4N9dXtT&#10;YiHtbD7oWvuOhRLjChTQez8WnLu2J41uZUcyITvZSaMP59RxOeEcyrXiSRRtuMbBhIUeR3ruqT3X&#10;Fy3gtcEtP9o6OR3r6aDe1u/NHD8IcX+3PO2AeVr8Hwy/+kEdquDU2IuRjikBmzTNAiogzXNgAcjT&#10;JAbWBDLL1sCrkv9/ofoBAAD//wMAUEsBAi0AFAAGAAgAAAAhALaDOJL+AAAA4QEAABMAAAAAAAAA&#10;AAAAAAAAAAAAAFtDb250ZW50X1R5cGVzXS54bWxQSwECLQAUAAYACAAAACEAOP0h/9YAAACUAQAA&#10;CwAAAAAAAAAAAAAAAAAvAQAAX3JlbHMvLnJlbHNQSwECLQAUAAYACAAAACEA8lBMgAYCAADkAwAA&#10;DgAAAAAAAAAAAAAAAAAuAgAAZHJzL2Uyb0RvYy54bWxQSwECLQAUAAYACAAAACEAMTLwR+AAAAAK&#10;AQAADwAAAAAAAAAAAAAAAABgBAAAZHJzL2Rvd25yZXYueG1sUEsFBgAAAAAEAAQA8wAAAG0FAAAA&#10;AA==&#10;" fillcolor="#009aa9" stroked="f">
                <v:fill opacity="11051f"/>
                <v:textbox>
                  <w:txbxContent>
                    <w:p w14:paraId="75A61AA2" w14:textId="451864B3" w:rsidR="00C83E21" w:rsidRPr="001440C2"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Ansi="Times New Roman" w:hint="default"/>
                          <w:sz w:val="24"/>
                          <w:szCs w:val="24"/>
                          <w:rtl/>
                        </w:rPr>
                      </w:pPr>
                      <w:r w:rsidRPr="001A1F7C">
                        <w:rPr>
                          <w:sz w:val="20"/>
                          <w:szCs w:val="20"/>
                          <w:rtl/>
                        </w:rPr>
                        <w:t>٢</w:t>
                      </w:r>
                      <w:r w:rsidRPr="001440C2">
                        <w:rPr>
                          <w:rFonts w:hAnsi="Times New Roman"/>
                          <w:sz w:val="24"/>
                          <w:szCs w:val="24"/>
                          <w:rtl/>
                        </w:rPr>
                        <w:t xml:space="preserve">- تعزيز فهم </w:t>
                      </w:r>
                      <w:r w:rsidRPr="001440C2">
                        <w:rPr>
                          <w:sz w:val="20"/>
                          <w:szCs w:val="20"/>
                          <w:rtl/>
                        </w:rPr>
                        <w:t>البدائل</w:t>
                      </w:r>
                      <w:r w:rsidRPr="001440C2">
                        <w:rPr>
                          <w:rFonts w:hAnsi="Times New Roman"/>
                          <w:sz w:val="24"/>
                          <w:szCs w:val="24"/>
                          <w:rtl/>
                        </w:rPr>
                        <w:t xml:space="preserve"> وكيفية تشجيع الأخذ بها بغرض تسهيل التخلص التدريجي من المنتجات المضاف إليها الزئبق في نهاية المطاف.</w:t>
                      </w:r>
                    </w:p>
                  </w:txbxContent>
                </v:textbox>
              </v:shape>
            </w:pict>
          </mc:Fallback>
        </mc:AlternateContent>
      </w:r>
    </w:p>
    <w:p w14:paraId="2022BCD0" w14:textId="0FB89570" w:rsidR="0032045E" w:rsidRPr="00671DCA" w:rsidRDefault="00015647" w:rsidP="00671DCA">
      <w:pPr>
        <w:bidi/>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689984" behindDoc="0" locked="0" layoutInCell="1" allowOverlap="1" wp14:anchorId="32C216B5" wp14:editId="2A8BBDCC">
                <wp:simplePos x="0" y="0"/>
                <wp:positionH relativeFrom="margin">
                  <wp:posOffset>140335</wp:posOffset>
                </wp:positionH>
                <wp:positionV relativeFrom="paragraph">
                  <wp:posOffset>396240</wp:posOffset>
                </wp:positionV>
                <wp:extent cx="1534584" cy="552450"/>
                <wp:effectExtent l="0" t="0" r="8890" b="0"/>
                <wp:wrapNone/>
                <wp:docPr id="28"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584" cy="552450"/>
                        </a:xfrm>
                        <a:prstGeom prst="rect">
                          <a:avLst/>
                        </a:prstGeom>
                        <a:solidFill>
                          <a:schemeClr val="accent6">
                            <a:lumMod val="60000"/>
                            <a:lumOff val="40000"/>
                          </a:schemeClr>
                        </a:solidFill>
                        <a:ln w="9525">
                          <a:noFill/>
                          <a:miter lim="800000"/>
                          <a:headEnd/>
                          <a:tailEnd/>
                        </a:ln>
                      </wps:spPr>
                      <wps:txbx>
                        <w:txbxContent>
                          <w:p w14:paraId="6915BF64" w14:textId="5E253D36" w:rsidR="00C83E21" w:rsidRPr="001A1F7C"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ascii="Roboto" w:hAnsi="Roboto" w:cs="Arial" w:hint="default"/>
                                <w:color w:val="000000" w:themeColor="text1"/>
                                <w:kern w:val="24"/>
                                <w:sz w:val="20"/>
                                <w:szCs w:val="20"/>
                                <w:rtl/>
                                <w:lang w:val="ar-SA" w:eastAsia="zh-TW"/>
                              </w:rPr>
                            </w:pPr>
                            <w:r w:rsidRPr="000610F8">
                              <w:rPr>
                                <w:b/>
                                <w:bCs/>
                                <w:sz w:val="20"/>
                                <w:szCs w:val="20"/>
                                <w:rtl/>
                              </w:rPr>
                              <w:t>القوة المحركة</w:t>
                            </w:r>
                            <w:r w:rsidRPr="001A1F7C">
                              <w:rPr>
                                <w:sz w:val="20"/>
                                <w:szCs w:val="20"/>
                                <w:rtl/>
                              </w:rPr>
                              <w:t>: إذكاء الوعي لدى أصحاب المصلحة وتحديد الموظفين المؤهلين والإبقاء</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32C216B5" id="_x0000_s1062" type="#_x0000_t202" style="position:absolute;left:0;text-align:left;margin-left:11.05pt;margin-top:31.2pt;width:120.85pt;height:43.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hzZEQIAAAEEAAAOAAAAZHJzL2Uyb0RvYy54bWysU02P0zAQvSPxHyzfafqVqkRNV8suy2Vh&#10;kXb5AVPHaSxsj7HdJv33jJ22LHBD5GDF4/F7M2+eNzeD0ewofVBoaz6bTDmTVmCj7L7m314e3q05&#10;CxFsAxqtrPlJBn6zfftm07tKzrFD3UjPCMSGqnc172J0VVEE0UkDYYJOWjps0RuItPX7ovHQE7rR&#10;xXw6XRU9+sZ5FDIEit6Ph3yb8dtWivjUtkFGpmtOtcW8+rzu0lpsN1DtPbhOiXMZ8A9VGFCWSK9Q&#10;9xCBHbz6C8oo4TFgGycCTYFtq4TMPVA3s+kf3Tx34GTuhcQJ7ipT+H+w4svxq2eqqfmcJmXB0Ixe&#10;5BA/4MCWiyRP70JFWc+O8uJAcRpzbjW4RxTfA7N414Hdy1vvse8kNFTeLN0sXl0dcUIC2fWfsSEa&#10;OETMQEPrTdKO1GCETmM6XUdDpTCRKMvFslwvORN0VpbzZZlnV0B1ue18iJ8kGpZ+au5p9Bkdjo8h&#10;pmqguqQksoBaNQ9K67xJdpN32rMjkFFACGnjKl/XB0PljvHVlL7RMhQmY43h5SVMFNm4CSkT/kai&#10;Letr/r6clxnYYmLP/jMq0iPQytR8nbDOHEnLj7bJKRGUHv+JRNuzuEnPUdk47IY8xsXqMrQdNieS&#10;uydz1zz8OIBPXoLK4i0p36osShrRmHiGJJ/l0s9vIhn59T5n/Xq5258AAAD//wMAUEsDBBQABgAI&#10;AAAAIQD9M0Ib3wAAAAkBAAAPAAAAZHJzL2Rvd25yZXYueG1sTI/BTsMwEETvSPyDtUhcEHVqopSG&#10;OFVVqQfgREDiascmibDXIXbb9O9ZTvS4mqfZN9Vm9o4d7RSHgBKWiwyYxTaYATsJH+/7+0dgMSk0&#10;ygW0Es42wqa+vqpUacIJ3+yxSR2jEoylktCnNJacx7a3XsVFGC1S9hUmrxKdU8fNpE5U7h0XWVZw&#10;rwakD70a7a637Xdz8BI+cV6nF3230vvdWbufZto+v66kvL2Zt0/Akp3TPwx/+qQONTnpcEATmZMg&#10;xJJICYXIgVEuigeaognM1znwuuKXC+pfAAAA//8DAFBLAQItABQABgAIAAAAIQC2gziS/gAAAOEB&#10;AAATAAAAAAAAAAAAAAAAAAAAAABbQ29udGVudF9UeXBlc10ueG1sUEsBAi0AFAAGAAgAAAAhADj9&#10;If/WAAAAlAEAAAsAAAAAAAAAAAAAAAAALwEAAF9yZWxzLy5yZWxzUEsBAi0AFAAGAAgAAAAhAE3O&#10;HNkRAgAAAQQAAA4AAAAAAAAAAAAAAAAALgIAAGRycy9lMm9Eb2MueG1sUEsBAi0AFAAGAAgAAAAh&#10;AP0zQhvfAAAACQEAAA8AAAAAAAAAAAAAAAAAawQAAGRycy9kb3ducmV2LnhtbFBLBQYAAAAABAAE&#10;APMAAAB3BQAAAAA=&#10;" fillcolor="#c4bcc6 [1945]" stroked="f">
                <v:textbox>
                  <w:txbxContent>
                    <w:p w14:paraId="6915BF64" w14:textId="5E253D36" w:rsidR="00C83E21" w:rsidRPr="001A1F7C"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ascii="Roboto" w:hAnsi="Roboto" w:cs="Arial" w:hint="default"/>
                          <w:color w:val="000000" w:themeColor="text1"/>
                          <w:kern w:val="24"/>
                          <w:sz w:val="20"/>
                          <w:szCs w:val="20"/>
                          <w:rtl/>
                          <w:lang w:val="ar-SA" w:eastAsia="zh-TW"/>
                        </w:rPr>
                      </w:pPr>
                      <w:r w:rsidRPr="000610F8">
                        <w:rPr>
                          <w:b/>
                          <w:bCs/>
                          <w:sz w:val="20"/>
                          <w:szCs w:val="20"/>
                          <w:rtl/>
                        </w:rPr>
                        <w:t>القوة المحركة</w:t>
                      </w:r>
                      <w:r w:rsidRPr="001A1F7C">
                        <w:rPr>
                          <w:sz w:val="20"/>
                          <w:szCs w:val="20"/>
                          <w:rtl/>
                        </w:rPr>
                        <w:t>: إذكاء الوعي لدى أصحاب المصلحة وتحديد الموظفين المؤهلين والإبقاء</w:t>
                      </w:r>
                    </w:p>
                  </w:txbxContent>
                </v:textbox>
                <w10:wrap anchorx="margin"/>
              </v:shape>
            </w:pict>
          </mc:Fallback>
        </mc:AlternateContent>
      </w:r>
      <w:r w:rsidR="00C04C61" w:rsidRPr="00671DCA">
        <w:rPr>
          <w:rFonts w:hAnsi="Times New Roman"/>
          <w:noProof/>
          <w:sz w:val="20"/>
          <w:rtl/>
          <w:lang w:val="en-US" w:eastAsia="en-US"/>
        </w:rPr>
        <mc:AlternateContent>
          <mc:Choice Requires="wps">
            <w:drawing>
              <wp:anchor distT="0" distB="0" distL="114300" distR="114300" simplePos="0" relativeHeight="251682816" behindDoc="0" locked="0" layoutInCell="1" allowOverlap="1" wp14:anchorId="324D4995" wp14:editId="424F0C8D">
                <wp:simplePos x="0" y="0"/>
                <wp:positionH relativeFrom="column">
                  <wp:posOffset>3703108</wp:posOffset>
                </wp:positionH>
                <wp:positionV relativeFrom="paragraph">
                  <wp:posOffset>26670</wp:posOffset>
                </wp:positionV>
                <wp:extent cx="295275" cy="233045"/>
                <wp:effectExtent l="0" t="19050" r="47625" b="33655"/>
                <wp:wrapNone/>
                <wp:docPr id="23" name="Right Arrow 23"/>
                <wp:cNvGraphicFramePr/>
                <a:graphic xmlns:a="http://schemas.openxmlformats.org/drawingml/2006/main">
                  <a:graphicData uri="http://schemas.microsoft.com/office/word/2010/wordprocessingShape">
                    <wps:wsp>
                      <wps:cNvSpPr/>
                      <wps:spPr>
                        <a:xfrm>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87F0F" id="Right Arrow 23" o:spid="_x0000_s1026" type="#_x0000_t13" style="position:absolute;margin-left:291.6pt;margin-top:2.1pt;width:23.25pt;height:18.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YEziwIAAHUFAAAOAAAAZHJzL2Uyb0RvYy54bWysVM1u2zAMvg/YOwi6r3bcZG2DOkXQosOA&#10;oi3aDj2rshQbkEWNUuJkTz9KtpOgK3YY5oNMiuTHH5G8vNq2hm0U+gZsyScnOWfKSqgauyr5j5fb&#10;L+ec+SBsJQxYVfKd8vxq8fnTZefmqoAaTKWQEYj1886VvA7BzbPMy1q1wp+AU5aEGrAVgVhcZRWK&#10;jtBbkxV5/jXrACuHIJX3dHvTC/ki4WutZHjQ2qvATMkptpBOTOdbPLPFpZivULi6kUMY4h+iaEVj&#10;yeke6kYEwdbY/AHVNhLBgw4nEtoMtG6kSjlQNpP8XTbPtXAq5ULF8W5fJv//YOX95hFZU5W8OOXM&#10;ipbe6KlZ1YEtEaFjdEsl6pyfk+aze8SB80TGfLca2/inTNg2lXW3L6vaBibpsriYFWczziSJitPT&#10;fDqLmNnB2KEP3xS0LBIlx+g/uU8lFZs7H3qDUTF69GCa6rYxJjGxX9S1QbYR9NJhOxlcHGllMYs+&#10;7kSFnVHR1tgnpakEMdLkMDXfAUxIqWyY9KJaVKr3McvpG72M7lNaCTAia4pujz0AjJo9yIjdpzfo&#10;R1OVendvnP8tsN54b5E8gw1747axgB8BGMpq8NzrU/hHpYnkG1Q7ahCEfnK8k7cNPdKd8OFRII0K&#10;DRWNf3igQxvoSg4DxVkN+Ouj+6hPHUxSzjoavZL7n2uBijPz3VJvX0ym0ziriZnOzgpi8Fjydiyx&#10;6/Ya6M0ntGicTGTUD2YkNUL7SltiGb2SSFhJvksuA47MdehXAu0ZqZbLpEbz6US4s89ORvBY1dh+&#10;L9tXgW7o1EAtfg/jmIr5u1btdaOlheU6gG5SHx/qOtSbZjs1zrCH4vI45pPWYVsufgMAAP//AwBQ&#10;SwMEFAAGAAgAAAAhAIwZN6rfAAAACAEAAA8AAABkcnMvZG93bnJldi54bWxMj8FOwzAQRO9I/IO1&#10;SNyoQwJtmsapIIgDUqnUlg/YxG4SEa9D7Lbh71lOcFqNZjT7Jl9PthdnM/rOkYL7WQTCUO10R42C&#10;j8PrXQrCBySNvSOj4Nt4WBfXVzlm2l1oZ8770AguIZ+hgjaEIZPS162x6GduMMTe0Y0WA8uxkXrE&#10;C5fbXsZRNJcWO+IPLQ6mbE39uT9ZBX778nxIyvLtfYNfC19VyW6bklK3N9PTCkQwU/gLwy8+o0PB&#10;TJU7kfaiV/CYJjFHFTzwYX8eLxcgKtbREmSRy/8Dih8AAAD//wMAUEsBAi0AFAAGAAgAAAAhALaD&#10;OJL+AAAA4QEAABMAAAAAAAAAAAAAAAAAAAAAAFtDb250ZW50X1R5cGVzXS54bWxQSwECLQAUAAYA&#10;CAAAACEAOP0h/9YAAACUAQAACwAAAAAAAAAAAAAAAAAvAQAAX3JlbHMvLnJlbHNQSwECLQAUAAYA&#10;CAAAACEAkN2BM4sCAAB1BQAADgAAAAAAAAAAAAAAAAAuAgAAZHJzL2Uyb0RvYy54bWxQSwECLQAU&#10;AAYACAAAACEAjBk3qt8AAAAIAQAADwAAAAAAAAAAAAAAAADlBAAAZHJzL2Rvd25yZXYueG1sUEsF&#10;BgAAAAAEAAQA8wAAAPEFAAAAAA==&#10;" adj="13076" fillcolor="black [3213]" strokecolor="#243255 [1604]" strokeweight="1pt"/>
            </w:pict>
          </mc:Fallback>
        </mc:AlternateContent>
      </w:r>
    </w:p>
    <w:p w14:paraId="6FB24842" w14:textId="1AEE132A" w:rsidR="0032045E" w:rsidRPr="00671DCA" w:rsidRDefault="004E4E3E" w:rsidP="00671DCA">
      <w:pPr>
        <w:bidi/>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674624" behindDoc="0" locked="0" layoutInCell="1" allowOverlap="1" wp14:anchorId="076E8B92" wp14:editId="2CC0DF5F">
                <wp:simplePos x="0" y="0"/>
                <wp:positionH relativeFrom="column">
                  <wp:posOffset>1943948</wp:posOffset>
                </wp:positionH>
                <wp:positionV relativeFrom="paragraph">
                  <wp:posOffset>397722</wp:posOffset>
                </wp:positionV>
                <wp:extent cx="1367366" cy="914400"/>
                <wp:effectExtent l="0" t="0" r="4445" b="0"/>
                <wp:wrapNone/>
                <wp:docPr id="2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366" cy="914400"/>
                        </a:xfrm>
                        <a:prstGeom prst="rect">
                          <a:avLst/>
                        </a:prstGeom>
                        <a:solidFill>
                          <a:srgbClr val="FFC000"/>
                        </a:solidFill>
                        <a:ln w="9525">
                          <a:noFill/>
                          <a:miter lim="800000"/>
                          <a:headEnd/>
                          <a:tailEnd/>
                        </a:ln>
                      </wps:spPr>
                      <wps:txbx>
                        <w:txbxContent>
                          <w:p w14:paraId="52838356" w14:textId="126EB412" w:rsidR="00C83E21" w:rsidRPr="00B00205" w:rsidRDefault="00C83E21" w:rsidP="004E4E3E">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40" w:lineRule="exact"/>
                              <w:jc w:val="both"/>
                              <w:textDirection w:val="tbRlV"/>
                              <w:textAlignment w:val="baseline"/>
                              <w:rPr>
                                <w:rFonts w:ascii="Roboto" w:hAnsi="Roboto" w:cs="Arial" w:hint="default"/>
                                <w:color w:val="000000" w:themeColor="text1"/>
                                <w:kern w:val="24"/>
                                <w:sz w:val="20"/>
                                <w:szCs w:val="20"/>
                                <w:rtl/>
                                <w:lang w:val="ar-SA" w:eastAsia="zh-TW"/>
                              </w:rPr>
                            </w:pPr>
                            <w:r w:rsidRPr="00B00205">
                              <w:rPr>
                                <w:sz w:val="20"/>
                                <w:szCs w:val="20"/>
                                <w:rtl/>
                              </w:rPr>
                              <w:t>١-</w:t>
                            </w:r>
                            <w:r w:rsidRPr="00B00205">
                              <w:rPr>
                                <w:sz w:val="20"/>
                                <w:szCs w:val="20"/>
                              </w:rPr>
                              <w:t xml:space="preserve"> </w:t>
                            </w:r>
                            <w:r w:rsidRPr="00B00205">
                              <w:rPr>
                                <w:sz w:val="20"/>
                                <w:szCs w:val="20"/>
                                <w:rtl/>
                              </w:rPr>
                              <w:t>اكتساب المعارف الأساسية اللازمة لإنشاء فريق المشروع وتنظيم عملية تنفيذ المشروع.</w:t>
                            </w:r>
                          </w:p>
                          <w:p w14:paraId="1A525103" w14:textId="28E4E449" w:rsidR="00C83E21" w:rsidRPr="00B00205" w:rsidRDefault="00C83E21" w:rsidP="004E4E3E">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40" w:lineRule="exact"/>
                              <w:jc w:val="both"/>
                              <w:textDirection w:val="tbRlV"/>
                              <w:textAlignment w:val="baseline"/>
                              <w:rPr>
                                <w:rFonts w:ascii="Roboto" w:hAnsi="Roboto" w:cs="Arial" w:hint="default"/>
                                <w:color w:val="000000" w:themeColor="text1"/>
                                <w:kern w:val="24"/>
                                <w:sz w:val="20"/>
                                <w:szCs w:val="20"/>
                                <w:rtl/>
                                <w:lang w:val="ar-SA" w:eastAsia="zh-TW"/>
                              </w:rPr>
                            </w:pPr>
                            <w:r w:rsidRPr="00B00205">
                              <w:rPr>
                                <w:sz w:val="20"/>
                                <w:szCs w:val="20"/>
                                <w:rtl/>
                              </w:rPr>
                              <w:t>٢-</w:t>
                            </w:r>
                            <w:r w:rsidRPr="00B00205">
                              <w:rPr>
                                <w:sz w:val="20"/>
                                <w:szCs w:val="20"/>
                              </w:rPr>
                              <w:t xml:space="preserve"> </w:t>
                            </w:r>
                            <w:r w:rsidRPr="00B00205">
                              <w:rPr>
                                <w:sz w:val="20"/>
                                <w:szCs w:val="20"/>
                                <w:rtl/>
                              </w:rPr>
                              <w:t xml:space="preserve">تقرير </w:t>
                            </w:r>
                            <w:r>
                              <w:rPr>
                                <w:sz w:val="20"/>
                                <w:szCs w:val="20"/>
                                <w:rtl/>
                              </w:rPr>
                              <w:t>المسح القطاعي</w:t>
                            </w:r>
                            <w:r w:rsidRPr="00B00205">
                              <w:rPr>
                                <w:sz w:val="20"/>
                                <w:szCs w:val="20"/>
                                <w:rtl/>
                              </w:rPr>
                              <w:t xml:space="preserve"> الوطني</w:t>
                            </w:r>
                            <w:r>
                              <w:rPr>
                                <w:sz w:val="20"/>
                                <w:szCs w:val="20"/>
                                <w:rtl/>
                              </w:rPr>
                              <w: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076E8B92" id="_x0000_s1063" type="#_x0000_t202" style="position:absolute;left:0;text-align:left;margin-left:153.05pt;margin-top:31.3pt;width:107.65pt;height:1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i+79wEAAMMDAAAOAAAAZHJzL2Uyb0RvYy54bWysU9ty0zAQfWeGf9Dondi5NC2eOJ2SEl5K&#10;YablAzayHGuQtEJSYvfvWclJKPDG8KLRZffsnrNHq9vBaHaUPii0NZ9OSs6kFdgou6/5t+ftuxvO&#10;QgTbgEYra/4iA79dv32z6l0lZ9ihbqRnBGJD1buadzG6qiiC6KSBMEEnLT226A1EOvp90XjoCd3o&#10;YlaWy6JH3ziPQoZAt/fjI19n/LaVIn5p2yAj0zWn3mJefV53aS3WK6j2HlynxKkN+IcuDChLRS9Q&#10;9xCBHbz6C8oo4TFgGycCTYFtq4TMHIjNtPyDzVMHTmYuJE5wF5nC/4MVj8evnqmm5rMZZxYMzehZ&#10;DvEDDmwxT/L0LlQU9eQoLg50T2POVIN7QPE9MIubDuxe3nmPfSehofamKbN4lTrihASy6z9jQ2Xg&#10;EDEDDa03STtSgxE6jenlMhpqhYlUcr68ni+XnAl6ez9dLMo8uwKqc7bzIX6SaFja1NzT6DM6HB9C&#10;TN1AdQ5JxQJq1WyV1vng97uN9uwIZJPtdlNe0H8L05b1VP1qdpWRLab87CCjItlYK1PzG0oe06FK&#10;any0TQ6JoPS4p060PcmTFBm1icNuyIOYX59l32HzQoL1ZM+ahx8H8MkNUFm8I+1alWklkcfAEyQ5&#10;JbM9uTpZ8fU5R/36e+ufAAAA//8DAFBLAwQUAAYACAAAACEA83yUHd8AAAAKAQAADwAAAGRycy9k&#10;b3ducmV2LnhtbEyPwU7DMAxA70j8Q2QkLhNLWlhApemEkIALGmIgcc1a01ZrnJJka/l7zAmOlp+e&#10;n8v17AZxxBB7TwaypQKBVPump9bA+9vDxQ2ImCw1dvCEBr4xwro6PSlt0fiJXvG4Ta1gCcXCGuhS&#10;GgspY92hs3HpRyTeffrgbOIxtLIJdmK5G2SulJbO9sQXOjvifYf1fntwBvT15vljNe3jYvx6emkX&#10;Mkz1YzDm/Gy+uwWRcE5/MPzmczpU3LTzB2qiGAxcKp0xyrJcg2BglWdXIHYGcqU1yKqU/1+ofgAA&#10;AP//AwBQSwECLQAUAAYACAAAACEAtoM4kv4AAADhAQAAEwAAAAAAAAAAAAAAAAAAAAAAW0NvbnRl&#10;bnRfVHlwZXNdLnhtbFBLAQItABQABgAIAAAAIQA4/SH/1gAAAJQBAAALAAAAAAAAAAAAAAAAAC8B&#10;AABfcmVscy8ucmVsc1BLAQItABQABgAIAAAAIQBQri+79wEAAMMDAAAOAAAAAAAAAAAAAAAAAC4C&#10;AABkcnMvZTJvRG9jLnhtbFBLAQItABQABgAIAAAAIQDzfJQd3wAAAAoBAAAPAAAAAAAAAAAAAAAA&#10;AFEEAABkcnMvZG93bnJldi54bWxQSwUGAAAAAAQABADzAAAAXQUAAAAA&#10;" fillcolor="#ffc000" stroked="f">
                <v:textbox>
                  <w:txbxContent>
                    <w:p w14:paraId="52838356" w14:textId="126EB412" w:rsidR="00C83E21" w:rsidRPr="00B00205" w:rsidRDefault="00C83E21" w:rsidP="004E4E3E">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40" w:lineRule="exact"/>
                        <w:jc w:val="both"/>
                        <w:textDirection w:val="tbRlV"/>
                        <w:textAlignment w:val="baseline"/>
                        <w:rPr>
                          <w:rFonts w:ascii="Roboto" w:hAnsi="Roboto" w:cs="Arial" w:hint="default"/>
                          <w:color w:val="000000" w:themeColor="text1"/>
                          <w:kern w:val="24"/>
                          <w:sz w:val="20"/>
                          <w:szCs w:val="20"/>
                          <w:rtl/>
                          <w:lang w:val="ar-SA" w:eastAsia="zh-TW"/>
                        </w:rPr>
                      </w:pPr>
                      <w:r w:rsidRPr="00B00205">
                        <w:rPr>
                          <w:sz w:val="20"/>
                          <w:szCs w:val="20"/>
                          <w:rtl/>
                        </w:rPr>
                        <w:t>١-</w:t>
                      </w:r>
                      <w:r w:rsidRPr="00B00205">
                        <w:rPr>
                          <w:sz w:val="20"/>
                          <w:szCs w:val="20"/>
                        </w:rPr>
                        <w:t xml:space="preserve"> </w:t>
                      </w:r>
                      <w:r w:rsidRPr="00B00205">
                        <w:rPr>
                          <w:sz w:val="20"/>
                          <w:szCs w:val="20"/>
                          <w:rtl/>
                        </w:rPr>
                        <w:t>اكتساب المعارف الأساسية اللازمة لإنشاء فريق المشروع وتنظيم عملية تنفيذ المشروع.</w:t>
                      </w:r>
                    </w:p>
                    <w:p w14:paraId="1A525103" w14:textId="28E4E449" w:rsidR="00C83E21" w:rsidRPr="00B00205" w:rsidRDefault="00C83E21" w:rsidP="004E4E3E">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40" w:lineRule="exact"/>
                        <w:jc w:val="both"/>
                        <w:textDirection w:val="tbRlV"/>
                        <w:textAlignment w:val="baseline"/>
                        <w:rPr>
                          <w:rFonts w:ascii="Roboto" w:hAnsi="Roboto" w:cs="Arial" w:hint="default"/>
                          <w:color w:val="000000" w:themeColor="text1"/>
                          <w:kern w:val="24"/>
                          <w:sz w:val="20"/>
                          <w:szCs w:val="20"/>
                          <w:rtl/>
                          <w:lang w:val="ar-SA" w:eastAsia="zh-TW"/>
                        </w:rPr>
                      </w:pPr>
                      <w:r w:rsidRPr="00B00205">
                        <w:rPr>
                          <w:sz w:val="20"/>
                          <w:szCs w:val="20"/>
                          <w:rtl/>
                        </w:rPr>
                        <w:t>٢-</w:t>
                      </w:r>
                      <w:r w:rsidRPr="00B00205">
                        <w:rPr>
                          <w:sz w:val="20"/>
                          <w:szCs w:val="20"/>
                        </w:rPr>
                        <w:t xml:space="preserve"> </w:t>
                      </w:r>
                      <w:r w:rsidRPr="00B00205">
                        <w:rPr>
                          <w:sz w:val="20"/>
                          <w:szCs w:val="20"/>
                          <w:rtl/>
                        </w:rPr>
                        <w:t xml:space="preserve">تقرير </w:t>
                      </w:r>
                      <w:r>
                        <w:rPr>
                          <w:sz w:val="20"/>
                          <w:szCs w:val="20"/>
                          <w:rtl/>
                        </w:rPr>
                        <w:t>المسح القطاعي</w:t>
                      </w:r>
                      <w:r w:rsidRPr="00B00205">
                        <w:rPr>
                          <w:sz w:val="20"/>
                          <w:szCs w:val="20"/>
                          <w:rtl/>
                        </w:rPr>
                        <w:t xml:space="preserve"> الوطني</w:t>
                      </w:r>
                      <w:r>
                        <w:rPr>
                          <w:sz w:val="20"/>
                          <w:szCs w:val="20"/>
                          <w:rtl/>
                        </w:rPr>
                        <w:t>.</w:t>
                      </w:r>
                    </w:p>
                  </w:txbxContent>
                </v:textbox>
              </v:shape>
            </w:pict>
          </mc:Fallback>
        </mc:AlternateContent>
      </w:r>
      <w:r w:rsidR="00C657E9" w:rsidRPr="00671DCA">
        <w:rPr>
          <w:rFonts w:hAnsi="Times New Roman"/>
          <w:noProof/>
          <w:sz w:val="20"/>
          <w:rtl/>
          <w:lang w:val="en-US" w:eastAsia="en-US"/>
        </w:rPr>
        <mc:AlternateContent>
          <mc:Choice Requires="wps">
            <w:drawing>
              <wp:anchor distT="0" distB="0" distL="114300" distR="114300" simplePos="0" relativeHeight="251677696" behindDoc="0" locked="0" layoutInCell="1" allowOverlap="1" wp14:anchorId="1EC787DB" wp14:editId="2664E905">
                <wp:simplePos x="0" y="0"/>
                <wp:positionH relativeFrom="column">
                  <wp:posOffset>4875848</wp:posOffset>
                </wp:positionH>
                <wp:positionV relativeFrom="paragraph">
                  <wp:posOffset>149753</wp:posOffset>
                </wp:positionV>
                <wp:extent cx="322156" cy="233045"/>
                <wp:effectExtent l="6350" t="12700" r="46355" b="27305"/>
                <wp:wrapNone/>
                <wp:docPr id="17" name="Right Arrow 17"/>
                <wp:cNvGraphicFramePr/>
                <a:graphic xmlns:a="http://schemas.openxmlformats.org/drawingml/2006/main">
                  <a:graphicData uri="http://schemas.microsoft.com/office/word/2010/wordprocessingShape">
                    <wps:wsp>
                      <wps:cNvSpPr/>
                      <wps:spPr>
                        <a:xfrm rot="16200000">
                          <a:off x="0" y="0"/>
                          <a:ext cx="322156"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F70F5" id="Right Arrow 17" o:spid="_x0000_s1026" type="#_x0000_t13" style="position:absolute;margin-left:383.95pt;margin-top:11.8pt;width:25.35pt;height:18.3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V1NlAIAAIQFAAAOAAAAZHJzL2Uyb0RvYy54bWysVF9P2zAQf5+072D5faQJLWwVKapATJMQ&#10;VMDEs3HsJpLj885u0+7T7+ykoTCepuUhuvPd/e7/XVzuWsO2Cn0DtuT5yYQzZSVUjV2X/OfTzZev&#10;nPkgbCUMWFXyvfL8cvH500Xn5qqAGkylkBGI9fPOlbwOwc2zzMtatcKfgFOWhBqwFYFYXGcVio7Q&#10;W5MVk8lZ1gFWDkEq7+n1uhfyRcLXWslwr7VXgZmSU2wh/TH9X+I/W1yI+RqFqxs5hCH+IYpWNJac&#10;jlDXIgi2weYvqLaRCB50OJHQZqB1I1XKgbLJJ++yeayFUykXKo53Y5n8/4OVd9sVsqai3p1zZkVL&#10;PXpo1nVgS0ToGL1SiTrn56T56FY4cJ7ImO9OY8sQqK75GfWDvlQGSoztUpX3Y5XVLjBJj6dFkc/O&#10;OJMkKk5PJ9NZdJH1WBHToQ/fFbQsEiXHGE6KJkGL7a0PvcFBMRp5ME110xiTmDg+6sog2wpqfNjl&#10;g4sjrSwm1aeRqLA3Ktoa+6A0VYQiLZLDNIuvYEJKZUPei2pRqd7HLOXexzVapLQSYETWFN2IPQC8&#10;DfSA3cMM+tFUpVEejfsij276CN4ajxbJM9gwGreNBfwoM0NZDZ57fQr/qDSRfIFqT/OSGk7r5J28&#10;aahJt8KHlUDaHHqkaxDu6acNdCWHgeKsBvz90XvUp4EmKWcdbWLJ/a+NQMWZ+WFp1L/l02lc3cRM&#10;Z+cFMXgseTmW2E17BdTzPEWXyKgfzIHUCO0zHY1l9EoiYSX5LrkMeGCuQn8h6OxItVwmNVpXJ8Kt&#10;fXQygseqxvF72j0LdMOkBhrxOzhsrZi/G9VeN1paWG4C6CbN8Wtdh3rTqqfBGc5SvCXHfNJ6PZ6L&#10;PwAAAP//AwBQSwMEFAAGAAgAAAAhANsc8BDfAAAACQEAAA8AAABkcnMvZG93bnJldi54bWxMj01P&#10;g0AQhu8m/ofNmHizC9pARZbGGjUxPRX14G1gRyDuB2G3LfbXO570NpP3yTvPlOvZGnGgKQzeKUgX&#10;CQhyrdeD6xS8vT5drUCEiE6j8Y4UfFOAdXV+VmKh/dHt6FDHTnCJCwUq6GMcCylD25PFsPAjOc4+&#10;/WQx8jp1Uk945HJr5HWSZNLi4PhCjyM99NR+1Xur4PHdp8lzi6ZenrbNyW92m4+XWanLi/n+DkSk&#10;Of7B8KvP6lCxU+P3TgdhFOT58pZRDrIMBAOrNOWhUZDlNyCrUv7/oPoBAAD//wMAUEsBAi0AFAAG&#10;AAgAAAAhALaDOJL+AAAA4QEAABMAAAAAAAAAAAAAAAAAAAAAAFtDb250ZW50X1R5cGVzXS54bWxQ&#10;SwECLQAUAAYACAAAACEAOP0h/9YAAACUAQAACwAAAAAAAAAAAAAAAAAvAQAAX3JlbHMvLnJlbHNQ&#10;SwECLQAUAAYACAAAACEAjfFdTZQCAACEBQAADgAAAAAAAAAAAAAAAAAuAgAAZHJzL2Uyb0RvYy54&#10;bWxQSwECLQAUAAYACAAAACEA2xzwEN8AAAAJAQAADwAAAAAAAAAAAAAAAADuBAAAZHJzL2Rvd25y&#10;ZXYueG1sUEsFBgAAAAAEAAQA8wAAAPoFAAAAAA==&#10;" adj="13787" fillcolor="black [3213]" strokecolor="#243255 [1604]" strokeweight="1pt"/>
            </w:pict>
          </mc:Fallback>
        </mc:AlternateContent>
      </w:r>
      <w:r w:rsidR="00015647">
        <w:rPr>
          <w:rFonts w:hAnsi="Times New Roman"/>
          <w:noProof/>
          <w:sz w:val="20"/>
          <w:rtl/>
          <w:lang w:val="en-US" w:eastAsia="en-US"/>
        </w:rPr>
        <mc:AlternateContent>
          <mc:Choice Requires="wpg">
            <w:drawing>
              <wp:anchor distT="0" distB="0" distL="114300" distR="114300" simplePos="0" relativeHeight="251693056" behindDoc="0" locked="0" layoutInCell="1" allowOverlap="1" wp14:anchorId="6D1D2BB3" wp14:editId="171AB747">
                <wp:simplePos x="0" y="0"/>
                <wp:positionH relativeFrom="column">
                  <wp:posOffset>1628775</wp:posOffset>
                </wp:positionH>
                <wp:positionV relativeFrom="paragraph">
                  <wp:posOffset>102658</wp:posOffset>
                </wp:positionV>
                <wp:extent cx="487680" cy="175260"/>
                <wp:effectExtent l="0" t="38100" r="64770" b="34290"/>
                <wp:wrapNone/>
                <wp:docPr id="73" name="Group 73"/>
                <wp:cNvGraphicFramePr/>
                <a:graphic xmlns:a="http://schemas.openxmlformats.org/drawingml/2006/main">
                  <a:graphicData uri="http://schemas.microsoft.com/office/word/2010/wordprocessingGroup">
                    <wpg:wgp>
                      <wpg:cNvGrpSpPr/>
                      <wpg:grpSpPr>
                        <a:xfrm>
                          <a:off x="0" y="0"/>
                          <a:ext cx="487680" cy="175260"/>
                          <a:chOff x="0" y="0"/>
                          <a:chExt cx="488124" cy="175280"/>
                        </a:xfrm>
                      </wpg:grpSpPr>
                      <wps:wsp>
                        <wps:cNvPr id="33" name="Straight Connector 33"/>
                        <wps:cNvCnPr/>
                        <wps:spPr>
                          <a:xfrm>
                            <a:off x="0" y="168295"/>
                            <a:ext cx="357505" cy="6985"/>
                          </a:xfrm>
                          <a:prstGeom prst="line">
                            <a:avLst/>
                          </a:prstGeom>
                        </wps:spPr>
                        <wps:style>
                          <a:lnRef idx="3">
                            <a:schemeClr val="accent6"/>
                          </a:lnRef>
                          <a:fillRef idx="0">
                            <a:schemeClr val="accent6"/>
                          </a:fillRef>
                          <a:effectRef idx="2">
                            <a:schemeClr val="accent6"/>
                          </a:effectRef>
                          <a:fontRef idx="minor">
                            <a:schemeClr val="tx1"/>
                          </a:fontRef>
                        </wps:style>
                        <wps:bodyPr/>
                      </wps:wsp>
                      <wps:wsp>
                        <wps:cNvPr id="34" name="Straight Arrow Connector 34"/>
                        <wps:cNvCnPr/>
                        <wps:spPr>
                          <a:xfrm flipV="1">
                            <a:off x="359029" y="0"/>
                            <a:ext cx="129095" cy="169013"/>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14:sizeRelV relativeFrom="margin">
                  <wp14:pctHeight>0</wp14:pctHeight>
                </wp14:sizeRelV>
              </wp:anchor>
            </w:drawing>
          </mc:Choice>
          <mc:Fallback>
            <w:pict>
              <v:group w14:anchorId="775418E2" id="Group 73" o:spid="_x0000_s1026" style="position:absolute;margin-left:128.25pt;margin-top:8.1pt;width:38.4pt;height:13.8pt;z-index:251693056;mso-height-relative:margin" coordsize="488124,175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a0vjgIAAH8HAAAOAAAAZHJzL2Uyb0RvYy54bWzslU1v3CAQhu+V+h+Q740/NuvdteKNqiTN&#10;pWqjpu2dYGwjYUBA1rv/vsPYS6J8KFIq9dSLbQwzzDzzDpyd7wdJdtw6oVWd5CdZQrhiuhGqq5Nf&#10;P798WifEeaoaKrXidXLgLjnffvxwNpqKF7rXsuGWgBPlqtHUSe+9qdLUsZ4P1J1owxVMttoO1MPQ&#10;dmlj6QjeB5kWWVamo7aNsZpx5+Dv5TSZbNF/23Lmv7et457IOoHYPD4tPu/CM92e0aqz1PSCzWHQ&#10;d0QxUKFg0+jqknpK7q145moQzGqnW3/C9JDqthWMYw6QTZ49yeba6nuDuXTV2JmICdA+4fRut+zb&#10;7sYS0dTJapEQRQeoEW5LYAxwRtNVsObamltzY+cf3TQK+e5bO4Q3ZEL2iPUQsfK9Jwx+nq5X5Rrg&#10;M5jKV8uinLGzHmrzzIr1V9FunRenD3bgAwJIj5umIbYYymhAQO6Bkfs7Rrc9NRzRu5D/zGgRGd16&#10;S0XXe3KhlQKVaUtgEvmgwYWaabnKAbhXUeXlutgsgyGtjrwWy9UyW055l5s1zsasaWWs89dcDyR8&#10;1IkUKgRKK7r76vwE6LgEaAUuUwT45Q+Sh8VS/eAt1B3Ks0Br7Dh+IS3ZUegVyhhXvpyB4+pg1gop&#10;o2H2tuG8HrPDbozGxdvG/GiBO2vlo/EglLYvOfD7fA65ndYfCUx5BwR3ujlgbRANSCaI/F9oB5Q8&#10;9VfUzmdr9fhYQadvK4i0Upjf0EiY/tx2i+UmKzYJed57ebHJQF9T75WbLEeRvq4mN+s6ynra50Vt&#10;BRWF0ngq5JVqiD8YOD28FVR1kkfpHEuAbfBfhKi2F0SIxxmc8njCzTdSuEYejxHlw725/QMAAP//&#10;AwBQSwMEFAAGAAgAAAAhADJBsR/fAAAACQEAAA8AAABkcnMvZG93bnJldi54bWxMj01rg0AQhu+F&#10;/odlCr0160eVYFxDCG1PodCkUHKb6EQl7q64GzX/vtNTM7fhfXjnmXw9606MNLjWGgXhIgBBprRV&#10;a2oF34f3lyUI59FU2FlDCm7kYF08PuSYVXYyXzTufS24xLgMFTTe95mUrmxIo1vYngxnZzto9LwO&#10;tawGnLhcdzIKglRqbA1faLCnbUPlZX/VCj4mnDZx+DbuLuft7XhIPn92ISn1/DRvViA8zf4fhj99&#10;VoeCnU72aionOgVRkiaMcpBGIBiIeUCcFLzGS5BFLu8/KH4BAAD//wMAUEsBAi0AFAAGAAgAAAAh&#10;ALaDOJL+AAAA4QEAABMAAAAAAAAAAAAAAAAAAAAAAFtDb250ZW50X1R5cGVzXS54bWxQSwECLQAU&#10;AAYACAAAACEAOP0h/9YAAACUAQAACwAAAAAAAAAAAAAAAAAvAQAAX3JlbHMvLnJlbHNQSwECLQAU&#10;AAYACAAAACEAqUWtL44CAAB/BwAADgAAAAAAAAAAAAAAAAAuAgAAZHJzL2Uyb0RvYy54bWxQSwEC&#10;LQAUAAYACAAAACEAMkGxH98AAAAJAQAADwAAAAAAAAAAAAAAAADoBAAAZHJzL2Rvd25yZXYueG1s&#10;UEsFBgAAAAAEAAQA8wAAAPQFAAAAAA==&#10;">
                <v:line id="Straight Connector 33" o:spid="_x0000_s1027" style="position:absolute;visibility:visible;mso-wrap-style:square" from="0,168295" to="357505,17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QDdxAAAANsAAAAPAAAAZHJzL2Rvd25yZXYueG1sRI/BasMw&#10;EETvhfyD2EBujRy7mMaNbEJoIZce6pbQ42JtbRNrZSTFcf4+KhR6HGbmDbOrZjOIiZzvLSvYrBMQ&#10;xI3VPbcKvj7fHp9B+ICscbBMCm7koSoXDzsstL3yB011aEWEsC9QQRfCWEjpm44M+rUdiaP3Y53B&#10;EKVrpXZ4jXAzyDRJcmmw57jQ4UiHjppzfTEK0vdLOub102l+dWHy3/12iyet1Go5719ABJrDf/iv&#10;fdQKsgx+v8QfIMs7AAAA//8DAFBLAQItABQABgAIAAAAIQDb4fbL7gAAAIUBAAATAAAAAAAAAAAA&#10;AAAAAAAAAABbQ29udGVudF9UeXBlc10ueG1sUEsBAi0AFAAGAAgAAAAhAFr0LFu/AAAAFQEAAAsA&#10;AAAAAAAAAAAAAAAAHwEAAF9yZWxzLy5yZWxzUEsBAi0AFAAGAAgAAAAhAHCxAN3EAAAA2wAAAA8A&#10;AAAAAAAAAAAAAAAABwIAAGRycy9kb3ducmV2LnhtbFBLBQYAAAAAAwADALcAAAD4AgAAAAA=&#10;" strokecolor="#9d90a0 [3209]" strokeweight="1.5pt">
                  <v:stroke joinstyle="miter"/>
                </v:line>
                <v:shape id="Straight Arrow Connector 34" o:spid="_x0000_s1028" type="#_x0000_t32" style="position:absolute;left:359029;width:129095;height:16901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StxAAAANsAAAAPAAAAZHJzL2Rvd25yZXYueG1sRI9BawIx&#10;FITvBf9DeEJvNdtWtrIaRSxWD4K4Fc+PzXOzdPOyJKmu/94IhR6HmfmGmS1624oL+dA4VvA6ykAQ&#10;V043XCs4fq9fJiBCRNbYOiYFNwqwmA+eZlhod+UDXcpYiwThUKACE2NXSBkqQxbDyHXEyTs7bzEm&#10;6WupPV4T3LbyLctyabHhtGCwo5Wh6qf8tQrK9Xaz1OYj/2o+bb6b+NVpv7sp9Tzsl1MQkfr4H/5r&#10;b7WC9zE8vqQfIOd3AAAA//8DAFBLAQItABQABgAIAAAAIQDb4fbL7gAAAIUBAAATAAAAAAAAAAAA&#10;AAAAAAAAAABbQ29udGVudF9UeXBlc10ueG1sUEsBAi0AFAAGAAgAAAAhAFr0LFu/AAAAFQEAAAsA&#10;AAAAAAAAAAAAAAAAHwEAAF9yZWxzLy5yZWxzUEsBAi0AFAAGAAgAAAAhAD54pK3EAAAA2wAAAA8A&#10;AAAAAAAAAAAAAAAABwIAAGRycy9kb3ducmV2LnhtbFBLBQYAAAAAAwADALcAAAD4AgAAAAA=&#10;" strokecolor="#9d90a0 [3209]" strokeweight="1.5pt">
                  <v:stroke endarrow="block" joinstyle="miter"/>
                </v:shape>
              </v:group>
            </w:pict>
          </mc:Fallback>
        </mc:AlternateContent>
      </w:r>
      <w:r w:rsidR="00015647" w:rsidRPr="00671DCA">
        <w:rPr>
          <w:rFonts w:hAnsi="Times New Roman"/>
          <w:noProof/>
          <w:sz w:val="20"/>
          <w:rtl/>
          <w:lang w:val="en-US" w:eastAsia="en-US"/>
        </w:rPr>
        <mc:AlternateContent>
          <mc:Choice Requires="wps">
            <w:drawing>
              <wp:anchor distT="0" distB="0" distL="114300" distR="114300" simplePos="0" relativeHeight="251676672" behindDoc="0" locked="0" layoutInCell="1" allowOverlap="1" wp14:anchorId="1B27C961" wp14:editId="24F484A2">
                <wp:simplePos x="0" y="0"/>
                <wp:positionH relativeFrom="column">
                  <wp:posOffset>2606252</wp:posOffset>
                </wp:positionH>
                <wp:positionV relativeFrom="paragraph">
                  <wp:posOffset>134196</wp:posOffset>
                </wp:positionV>
                <wp:extent cx="295275" cy="233045"/>
                <wp:effectExtent l="12065" t="26035" r="40640" b="21590"/>
                <wp:wrapNone/>
                <wp:docPr id="16" name="Right Arrow 16"/>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AE5972" id="Right Arrow 16" o:spid="_x0000_s1026" type="#_x0000_t13" style="position:absolute;margin-left:205.2pt;margin-top:10.55pt;width:23.25pt;height:18.3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QvmkwIAAIQFAAAOAAAAZHJzL2Uyb0RvYy54bWysVN1P2zAQf5+0/8Hy+0hbWj4qUlSBmCYh&#10;QMDEs3HsxpLj885u0+6v39lJQ2E8TctDdOe7+933XVxuG8s2CoMBV/Lx0Ygz5SRUxq1K/vP55tsZ&#10;ZyEKVwkLTpV8pwK/XHz9ctH6uZpADbZSyAjEhXnrS17H6OdFEWStGhGOwCtHQg3YiEgsrooKRUvo&#10;jS0mo9FJ0QJWHkGqEOj1uhPyRcbXWsl4r3VQkdmSU2wx/zH/X9O/WFyI+QqFr43swxD/EEUjjCOn&#10;A9S1iIKt0fwF1RiJEEDHIwlNAVobqXIOlM149CGbp1p4lXOh4gQ/lCn8P1h5t3lAZirq3QlnTjTU&#10;o0ezqiNbIkLL6JVK1PowJ80n/4A9F4hM+W41NgyB6jo+oX7Ql8tAibFtrvJuqLLaRibpcXI+m5zO&#10;OJMkmhwfj6az5KLosBKmxxC/K2hYIkqOKZwcTYYWm9sQO4O9YjIKYE11Y6zNTBofdWWRbQQ1Pm7H&#10;vYsDrSIl1aWRqbizKtla96g0VSRFmh3mWXwDE1IqF8edqBaV6nzMcu5dXINFTisDJmRN0Q3YPcD7&#10;QPfYHUyvn0xVHuXBuCvy4KaL4L3xYJE9g4uDcWMc4GeZWcqq99zpU/gHpUnkK1Q7mpfccFqn4OWN&#10;oSbdihAfBNLm0CNdg3hPP22hLTn0FGc14O/P3pM+DTRJOWtpE0sefq0FKs7sD0ejfj6eTtPqZmY6&#10;O50Qg4eS10OJWzdXQD0f5+gymfSj3ZMaoXmho7FMXkkknCTfJZcR98xV7C4EnR2plsusRuvqRbx1&#10;T14m8FTVNH7P2xeBvp/USCN+B/utFfMPo9rpJksHy3UEbfIcv9W1rzeteh6c/iylW3LIZ62347n4&#10;AwAA//8DAFBLAwQUAAYACAAAACEAj26V998AAAAJAQAADwAAAGRycy9kb3ducmV2LnhtbEyPy07D&#10;MBBF90j8gzVI7Kid0IYqjVMhHkIsKkHoBzjxNIkaj6PYbcPfM6xgObpHd84ttrMbxBmn0HvSkCwU&#10;CKTG255aDfuv17s1iBANWTN4Qg3fGGBbXl8VJrf+Qp94rmIruIRCbjR0MY65lKHp0Jmw8CMSZwc/&#10;ORP5nFppJ3PhcjfIVKlMOtMTf+jMiE8dNsfq5DQ0a/f8RrZ6Ccn4vus/1HFfD0rr25v5cQMi4hz/&#10;YPjVZ3Uo2an2J7JBDBqWyeqeUQ6yFAQDy1XK42oNWfoAsizk/wXlDwAAAP//AwBQSwECLQAUAAYA&#10;CAAAACEAtoM4kv4AAADhAQAAEwAAAAAAAAAAAAAAAAAAAAAAW0NvbnRlbnRfVHlwZXNdLnhtbFBL&#10;AQItABQABgAIAAAAIQA4/SH/1gAAAJQBAAALAAAAAAAAAAAAAAAAAC8BAABfcmVscy8ucmVsc1BL&#10;AQItABQABgAIAAAAIQCf8QvmkwIAAIQFAAAOAAAAAAAAAAAAAAAAAC4CAABkcnMvZTJvRG9jLnht&#10;bFBLAQItABQABgAIAAAAIQCPbpX33wAAAAkBAAAPAAAAAAAAAAAAAAAAAO0EAABkcnMvZG93bnJl&#10;di54bWxQSwUGAAAAAAQABADzAAAA+QUAAAAA&#10;" adj="13076" fillcolor="black [3213]" strokecolor="#243255 [1604]" strokeweight="1pt"/>
            </w:pict>
          </mc:Fallback>
        </mc:AlternateContent>
      </w:r>
    </w:p>
    <w:p w14:paraId="258AFDDF" w14:textId="1D90DF5E" w:rsidR="0032045E" w:rsidRPr="00671DCA" w:rsidRDefault="004E4E3E" w:rsidP="00671DCA">
      <w:pPr>
        <w:bidi/>
        <w:jc w:val="both"/>
        <w:rPr>
          <w:rFonts w:hAnsi="Times New Roman" w:hint="default"/>
          <w:sz w:val="20"/>
          <w:rtl/>
        </w:rPr>
      </w:pPr>
      <w:r>
        <w:rPr>
          <w:rFonts w:hAnsi="Times New Roman" w:hint="default"/>
          <w:noProof/>
          <w:sz w:val="20"/>
          <w:rtl/>
          <w:lang w:val="en-US" w:eastAsia="en-US"/>
        </w:rPr>
        <mc:AlternateContent>
          <mc:Choice Requires="wpg">
            <w:drawing>
              <wp:anchor distT="0" distB="0" distL="114300" distR="114300" simplePos="0" relativeHeight="251698176" behindDoc="0" locked="0" layoutInCell="1" allowOverlap="1" wp14:anchorId="7E73F25E" wp14:editId="7C0D2CC9">
                <wp:simplePos x="0" y="0"/>
                <wp:positionH relativeFrom="column">
                  <wp:posOffset>3736128</wp:posOffset>
                </wp:positionH>
                <wp:positionV relativeFrom="paragraph">
                  <wp:posOffset>397686</wp:posOffset>
                </wp:positionV>
                <wp:extent cx="238836" cy="325704"/>
                <wp:effectExtent l="0" t="38100" r="46990" b="36830"/>
                <wp:wrapNone/>
                <wp:docPr id="72" name="Group 72"/>
                <wp:cNvGraphicFramePr/>
                <a:graphic xmlns:a="http://schemas.openxmlformats.org/drawingml/2006/main">
                  <a:graphicData uri="http://schemas.microsoft.com/office/word/2010/wordprocessingGroup">
                    <wpg:wgp>
                      <wpg:cNvGrpSpPr/>
                      <wpg:grpSpPr>
                        <a:xfrm>
                          <a:off x="0" y="0"/>
                          <a:ext cx="238836" cy="325704"/>
                          <a:chOff x="0" y="0"/>
                          <a:chExt cx="238836" cy="325704"/>
                        </a:xfrm>
                      </wpg:grpSpPr>
                      <wps:wsp>
                        <wps:cNvPr id="37" name="Straight Connector 37"/>
                        <wps:cNvCnPr/>
                        <wps:spPr>
                          <a:xfrm>
                            <a:off x="5610" y="134636"/>
                            <a:ext cx="0" cy="191068"/>
                          </a:xfrm>
                          <a:prstGeom prst="line">
                            <a:avLst/>
                          </a:prstGeom>
                        </wps:spPr>
                        <wps:style>
                          <a:lnRef idx="3">
                            <a:schemeClr val="accent2"/>
                          </a:lnRef>
                          <a:fillRef idx="0">
                            <a:schemeClr val="accent2"/>
                          </a:fillRef>
                          <a:effectRef idx="2">
                            <a:schemeClr val="accent2"/>
                          </a:effectRef>
                          <a:fontRef idx="minor">
                            <a:schemeClr val="tx1"/>
                          </a:fontRef>
                        </wps:style>
                        <wps:bodyPr/>
                      </wps:wsp>
                      <wps:wsp>
                        <wps:cNvPr id="38" name="Straight Arrow Connector 38"/>
                        <wps:cNvCnPr/>
                        <wps:spPr>
                          <a:xfrm flipV="1">
                            <a:off x="0" y="0"/>
                            <a:ext cx="238836" cy="13207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wpg:wgp>
                  </a:graphicData>
                </a:graphic>
              </wp:anchor>
            </w:drawing>
          </mc:Choice>
          <mc:Fallback>
            <w:pict>
              <v:group w14:anchorId="2A491C30" id="Group 72" o:spid="_x0000_s1026" style="position:absolute;margin-left:294.2pt;margin-top:31.3pt;width:18.8pt;height:25.65pt;z-index:251698176" coordsize="238836,325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mRpfgIAAHoHAAAOAAAAZHJzL2Uyb0RvYy54bWzslU1v3CAQhu+V+h8Q98Zfye7WijeqkjSX&#10;qo26be8EYxsJAwKy3v33HcZeJ8pnlUo99WIbMzPMPPMCp2e7XpGtcF4aXdHsKKVEaG5qqduK/vzx&#10;+cOKEh+YrpkyWlR0Lzw9W79/dzrYUuSmM6oWjkAQ7cvBVrQLwZZJ4nkneuaPjBUaJhvjehZg6Nqk&#10;dmyA6L1K8jRdJINxtXWGC+/h78U4SdcYv2kED9+axotAVEUht4BPh8+b+EzWp6xsHbOd5FMa7A1Z&#10;9ExqWHQOdcECI7dOPgrVS+6MN0044qZPTNNILrAGqCZLH1Rz5cytxVracmjtjAnQPuD05rD86/ba&#10;EVlXdJlTolkPPcJlCYwBzmDbEmyunN3Yazf9aMdRrHfXuD6+oRKyQ6z7GavYBcLhZ16sVsWCEg5T&#10;RX6yTI9H7LyD3jzy4t3li37JYdEk5janMlgQkL9j5P+O0aZjViB6H+ufGBXLA6NNcEy2XSDnRmtQ&#10;mXEEJpEPOpzriZYvPYB7AtXJIgNBApKsOF4AHlTiARnMRFrZxyxdrOLUXDUrrfPhSpiexI+KKqlj&#10;oqxk2y8+jKYHE/CLXMYM8CvslYjGSn8XDfQd2lOgN+44ca4c2TLYK4xzoQNKAJZG6+jWSKVmx/R1&#10;x8k+ugrcjbNz/rrz7IErGx1m515q454KEHbZRKsZ7Q8ExrojghtT77E3iAYkE0X+L7QDJ+G4v2bt&#10;fHLODPcVhK2O2YDknlEQaZS0v0AaWP6fbrusyNMlnnbPC8lPkp4VPS7xpKyiJGJXApPqUtck7C0c&#10;HMFJplslphZEk//6Gwm8qD8wwQMet/l0GcUb5P4YUd5dmevfAAAA//8DAFBLAwQUAAYACAAAACEA&#10;jT9GweAAAAAKAQAADwAAAGRycy9kb3ducmV2LnhtbEyPwUrDQBCG74LvsIzgzW7S2pDGbEop6qkI&#10;toL0Ns1Ok9Dsbshuk/TtHU96Gob5+Of78/VkWjFQ7xtnFcSzCATZ0unGVgq+Dm9PKQgf0GpsnSUF&#10;N/KwLu7vcsy0G+0nDftQCQ6xPkMFdQhdJqUvazLoZ64jy7ez6w0GXvtK6h5HDjetnEdRIg02lj/U&#10;2NG2pvKyvxoF7yOOm0X8Ouwu5+3teFh+fO9iUurxYdq8gAg0hT8YfvVZHQp2Ormr1V60CpZp+syo&#10;gmSegGCAJ5c7MRkvViCLXP6vUPwAAAD//wMAUEsBAi0AFAAGAAgAAAAhALaDOJL+AAAA4QEAABMA&#10;AAAAAAAAAAAAAAAAAAAAAFtDb250ZW50X1R5cGVzXS54bWxQSwECLQAUAAYACAAAACEAOP0h/9YA&#10;AACUAQAACwAAAAAAAAAAAAAAAAAvAQAAX3JlbHMvLnJlbHNQSwECLQAUAAYACAAAACEAFFJkaX4C&#10;AAB6BwAADgAAAAAAAAAAAAAAAAAuAgAAZHJzL2Uyb0RvYy54bWxQSwECLQAUAAYACAAAACEAjT9G&#10;weAAAAAKAQAADwAAAAAAAAAAAAAAAADYBAAAZHJzL2Rvd25yZXYueG1sUEsFBgAAAAAEAAQA8wAA&#10;AOUFAAAAAA==&#10;">
                <v:line id="Straight Connector 37" o:spid="_x0000_s1027" style="position:absolute;visibility:visible;mso-wrap-style:square" from="5610,134636" to="5610,325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Bh3xAAAANsAAAAPAAAAZHJzL2Rvd25yZXYueG1sRI9Ra8JA&#10;EITfC/0Pxwq+1Yu1rTH1lKIIKfhS9QcsuTVJze2F3FZjf70nFPo4zMw3zHzZu0adqQu1ZwPjUQKK&#10;uPC25tLAYb95SkEFQbbYeCYDVwqwXDw+zDGz/sJfdN5JqSKEQ4YGKpE20zoUFTkMI98SR+/oO4cS&#10;ZVdq2+Elwl2jn5PkTTusOS5U2NKqouK0+3EGPmWzTb9/X3w+pn3aTtazHF/FmOGg/3gHJdTLf/iv&#10;nVsDkyncv8QfoBc3AAAA//8DAFBLAQItABQABgAIAAAAIQDb4fbL7gAAAIUBAAATAAAAAAAAAAAA&#10;AAAAAAAAAABbQ29udGVudF9UeXBlc10ueG1sUEsBAi0AFAAGAAgAAAAhAFr0LFu/AAAAFQEAAAsA&#10;AAAAAAAAAAAAAAAAHwEAAF9yZWxzLy5yZWxzUEsBAi0AFAAGAAgAAAAhABSEGHfEAAAA2wAAAA8A&#10;AAAAAAAAAAAAAAAABwIAAGRycy9kb3ducmV2LnhtbFBLBQYAAAAAAwADALcAAAD4AgAAAAA=&#10;" strokecolor="#629dd1 [3205]" strokeweight="1.5pt">
                  <v:stroke joinstyle="miter"/>
                </v:line>
                <v:shape id="Straight Arrow Connector 38" o:spid="_x0000_s1028" type="#_x0000_t32" style="position:absolute;width:238836;height:1320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UpYuwAAANsAAAAPAAAAZHJzL2Rvd25yZXYueG1sRE9LCsIw&#10;EN0L3iGM4E5TFUSqUVTws3Ch1QMMzfSjzaQ0UevtzUJw+Xj/xao1lXhR40rLCkbDCARxanXJuYLb&#10;dTeYgXAeWWNlmRR8yMFq2e0sMNb2zRd6JT4XIYRdjAoK7+tYSpcWZNANbU0cuMw2Bn2ATS51g+8Q&#10;bio5jqKpNFhyaCiwpm1B6SN5GgUZ0+HD9eG+P8sNZsjJ6fpIlOr32vUchKfW/8U/91ErmISx4Uv4&#10;AXL5BQAA//8DAFBLAQItABQABgAIAAAAIQDb4fbL7gAAAIUBAAATAAAAAAAAAAAAAAAAAAAAAABb&#10;Q29udGVudF9UeXBlc10ueG1sUEsBAi0AFAAGAAgAAAAhAFr0LFu/AAAAFQEAAAsAAAAAAAAAAAAA&#10;AAAAHwEAAF9yZWxzLy5yZWxzUEsBAi0AFAAGAAgAAAAhAMXhSli7AAAA2wAAAA8AAAAAAAAAAAAA&#10;AAAABwIAAGRycy9kb3ducmV2LnhtbFBLBQYAAAAAAwADALcAAADvAgAAAAA=&#10;" strokecolor="#629dd1 [3205]" strokeweight="1.5pt">
                  <v:stroke endarrow="block" joinstyle="miter"/>
                </v:shape>
              </v:group>
            </w:pict>
          </mc:Fallback>
        </mc:AlternateContent>
      </w:r>
      <w:r w:rsidR="00015647" w:rsidRPr="00671DCA">
        <w:rPr>
          <w:rFonts w:hAnsi="Times New Roman"/>
          <w:noProof/>
          <w:sz w:val="20"/>
          <w:rtl/>
          <w:lang w:val="en-US" w:eastAsia="en-US"/>
        </w:rPr>
        <mc:AlternateContent>
          <mc:Choice Requires="wps">
            <w:drawing>
              <wp:anchor distT="0" distB="0" distL="114300" distR="114300" simplePos="0" relativeHeight="251666432" behindDoc="0" locked="0" layoutInCell="1" allowOverlap="1" wp14:anchorId="278E3B8B" wp14:editId="161777C6">
                <wp:simplePos x="0" y="0"/>
                <wp:positionH relativeFrom="column">
                  <wp:posOffset>149225</wp:posOffset>
                </wp:positionH>
                <wp:positionV relativeFrom="paragraph">
                  <wp:posOffset>222250</wp:posOffset>
                </wp:positionV>
                <wp:extent cx="1191895" cy="371475"/>
                <wp:effectExtent l="0" t="0" r="46355" b="2857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371475"/>
                        </a:xfrm>
                        <a:prstGeom prst="homePlate">
                          <a:avLst/>
                        </a:prstGeom>
                        <a:solidFill>
                          <a:schemeClr val="accent4"/>
                        </a:solidFill>
                        <a:ln w="9525">
                          <a:solidFill>
                            <a:srgbClr val="000000"/>
                          </a:solidFill>
                          <a:miter lim="800000"/>
                          <a:headEnd/>
                          <a:tailEnd/>
                        </a:ln>
                      </wps:spPr>
                      <wps:txbx>
                        <w:txbxContent>
                          <w:p w14:paraId="5838446C" w14:textId="77777777" w:rsidR="00C83E21" w:rsidRPr="004E4E3E" w:rsidRDefault="00C83E21" w:rsidP="0032045E">
                            <w:pPr>
                              <w:bidi/>
                              <w:spacing w:after="0"/>
                              <w:textDirection w:val="tbRlV"/>
                              <w:rPr>
                                <w:rFonts w:ascii="Roboto" w:hAnsi="Roboto" w:hint="default"/>
                                <w:b/>
                                <w:sz w:val="28"/>
                                <w:szCs w:val="28"/>
                                <w:rtl/>
                                <w:lang w:val="ar-SA" w:eastAsia="zh-TW"/>
                              </w:rPr>
                            </w:pPr>
                            <w:r w:rsidRPr="004E4E3E">
                              <w:rPr>
                                <w:b/>
                                <w:bCs/>
                                <w:sz w:val="28"/>
                                <w:szCs w:val="28"/>
                                <w:rtl/>
                              </w:rPr>
                              <w:t>المخرجات</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78E3B8B" id="Text Box 24" o:spid="_x0000_s1064" type="#_x0000_t15" style="position:absolute;left:0;text-align:left;margin-left:11.75pt;margin-top:17.5pt;width:93.8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k/vNgIAAFgEAAAOAAAAZHJzL2Uyb0RvYy54bWysVMFu2zAMvQ/YPwi6L47TZEmMOkWXrsOA&#10;bivQ7gMYWY6FSaInKbGzry8lp1my3YblIJgi9fj4SOb6pjea7aXzCm3J89GYM2kFVspuS/79+f7d&#10;gjMfwFag0cqSH6TnN6u3b667tpATbFBX0jECsb7o2pI3IbRFlnnRSAN+hK205KzRGQhkum1WOegI&#10;3ehsMh6/zzp0VetQSO/p9m5w8lXCr2spwre69jIwXXLiFtLp0rmJZ7a6hmLroG2UONKAf2BhQFlK&#10;eoK6gwBs59RfUEYJhx7rMBJoMqxrJWSqgarJx39U89RAK1MtJI5vTzL5/wcrvu4fHVNVySdTziwY&#10;6tGz7AP7gD2jK9Kna31BYU8tBYae7qnPqVbfPqD44ZnFdQN2K2+dw66RUBG/PL7Mzp4OOD6CbLov&#10;WFEe2AVMQH3tTBSP5GCETn06nHoTuYiYMl/mi+WMM0G+q3k+nc9SCiheX7fOh08SDYsfpBAa+agh&#10;RAGhgP2DD5ESFK9x8dqjVtW90joZcejkWju2BxoXEELakCSgVxeR2rKu5MvZZDYIcYHitpsTxjj9&#10;jkQvIIwKNPhamZIvTkFQRPk+2iqNZQClh2/Kr+1RzyjhIGboN31q3dXitU8brA6ksMNh0GkxkxLu&#10;F2cdDXnJ/c8dOMmZ/mypS8t8Oo1bkYzpbD4hw517NucesKJB2h0RHGeDsQ5pl6J6Fm+pn7VKKsfG&#10;D1yOrGl8k/jHVYv7cW6nqN9/CKsXAAAA//8DAFBLAwQUAAYACAAAACEAFmAbTd0AAAAIAQAADwAA&#10;AGRycy9kb3ducmV2LnhtbEyPTU+DQBCG7yb+h82YeLML1GpFhsb4cfJQLT1w3MIIRHYW2W3Bf+94&#10;0uPkefPO82ab2fbqRKPvHCPEiwgUceXqjhuEffFytQblg+Ha9I4J4Zs8bPLzs8yktZv4nU670Cgp&#10;YZ8ahDaEIdXaVy1Z4xduIBb24UZrgpxjo+vRTFJue51E0Y22pmP50JqBHluqPndHi/A2P5VfbCvD&#10;xXNRbq+Hcnq9dYiXF/PDPahAc/gLw6++qEMuTgd35NqrHiFZriSJsFzJJOFJHCegDgh3AnSe6f8D&#10;8h8AAAD//wMAUEsBAi0AFAAGAAgAAAAhALaDOJL+AAAA4QEAABMAAAAAAAAAAAAAAAAAAAAAAFtD&#10;b250ZW50X1R5cGVzXS54bWxQSwECLQAUAAYACAAAACEAOP0h/9YAAACUAQAACwAAAAAAAAAAAAAA&#10;AAAvAQAAX3JlbHMvLnJlbHNQSwECLQAUAAYACAAAACEAc+JP7zYCAABYBAAADgAAAAAAAAAAAAAA&#10;AAAuAgAAZHJzL2Uyb0RvYy54bWxQSwECLQAUAAYACAAAACEAFmAbTd0AAAAIAQAADwAAAAAAAAAA&#10;AAAAAACQBAAAZHJzL2Rvd25yZXYueG1sUEsFBgAAAAAEAAQA8wAAAJoFAAAAAA==&#10;" adj="18234" fillcolor="#7f8fa9 [3207]">
                <v:textbox>
                  <w:txbxContent>
                    <w:p w14:paraId="5838446C" w14:textId="77777777" w:rsidR="00C83E21" w:rsidRPr="004E4E3E" w:rsidRDefault="00C83E21" w:rsidP="0032045E">
                      <w:pPr>
                        <w:bidi/>
                        <w:spacing w:after="0"/>
                        <w:textDirection w:val="tbRlV"/>
                        <w:rPr>
                          <w:rFonts w:ascii="Roboto" w:hAnsi="Roboto" w:hint="default"/>
                          <w:b/>
                          <w:sz w:val="28"/>
                          <w:szCs w:val="28"/>
                          <w:rtl/>
                          <w:lang w:val="ar-SA" w:eastAsia="zh-TW"/>
                        </w:rPr>
                      </w:pPr>
                      <w:r w:rsidRPr="004E4E3E">
                        <w:rPr>
                          <w:b/>
                          <w:bCs/>
                          <w:sz w:val="28"/>
                          <w:szCs w:val="28"/>
                          <w:rtl/>
                        </w:rPr>
                        <w:t>المخرجات</w:t>
                      </w:r>
                    </w:p>
                  </w:txbxContent>
                </v:textbox>
              </v:shape>
            </w:pict>
          </mc:Fallback>
        </mc:AlternateContent>
      </w:r>
      <w:r w:rsidR="00015647" w:rsidRPr="00671DCA">
        <w:rPr>
          <w:rFonts w:hAnsi="Times New Roman"/>
          <w:noProof/>
          <w:sz w:val="20"/>
          <w:rtl/>
          <w:lang w:val="en-US" w:eastAsia="en-US"/>
        </w:rPr>
        <mc:AlternateContent>
          <mc:Choice Requires="wps">
            <w:drawing>
              <wp:anchor distT="0" distB="0" distL="114300" distR="114300" simplePos="0" relativeHeight="251675648" behindDoc="0" locked="0" layoutInCell="1" allowOverlap="1" wp14:anchorId="7D0FA5C4" wp14:editId="5F59936E">
                <wp:simplePos x="0" y="0"/>
                <wp:positionH relativeFrom="column">
                  <wp:posOffset>4022513</wp:posOffset>
                </wp:positionH>
                <wp:positionV relativeFrom="paragraph">
                  <wp:posOffset>17992</wp:posOffset>
                </wp:positionV>
                <wp:extent cx="1908175" cy="685800"/>
                <wp:effectExtent l="0" t="0" r="0" b="0"/>
                <wp:wrapNone/>
                <wp:docPr id="1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175" cy="685800"/>
                        </a:xfrm>
                        <a:prstGeom prst="rect">
                          <a:avLst/>
                        </a:prstGeom>
                        <a:solidFill>
                          <a:srgbClr val="FFC000"/>
                        </a:solidFill>
                        <a:ln w="9525">
                          <a:noFill/>
                          <a:miter lim="800000"/>
                          <a:headEnd/>
                          <a:tailEnd/>
                        </a:ln>
                      </wps:spPr>
                      <wps:txbx>
                        <w:txbxContent>
                          <w:p w14:paraId="2896A673" w14:textId="53DBF46D" w:rsidR="00C83E21" w:rsidRPr="00B00205"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ascii="Roboto" w:hAnsi="Roboto" w:cs="Arial" w:hint="default"/>
                                <w:color w:val="000000" w:themeColor="text1"/>
                                <w:kern w:val="24"/>
                                <w:sz w:val="20"/>
                                <w:szCs w:val="20"/>
                                <w:rtl/>
                                <w:lang w:val="ar-SA" w:eastAsia="zh-TW"/>
                              </w:rPr>
                            </w:pPr>
                            <w:r w:rsidRPr="00B00205">
                              <w:rPr>
                                <w:sz w:val="20"/>
                                <w:szCs w:val="20"/>
                                <w:rtl/>
                              </w:rPr>
                              <w:t>٣</w:t>
                            </w:r>
                            <w:r>
                              <w:rPr>
                                <w:sz w:val="20"/>
                                <w:szCs w:val="20"/>
                                <w:rtl/>
                              </w:rPr>
                              <w:t>-</w:t>
                            </w:r>
                            <w:r w:rsidRPr="00B00205">
                              <w:rPr>
                                <w:sz w:val="20"/>
                                <w:szCs w:val="20"/>
                                <w:rtl/>
                              </w:rPr>
                              <w:t xml:space="preserve"> وضع وثيقة النهج الاستراتيجي الوطني لكل قطاع بشأن أفضل البدائل وكيفية التشجيع على استخدامها.</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7D0FA5C4" id="_x0000_s1065" type="#_x0000_t202" style="position:absolute;left:0;text-align:left;margin-left:316.75pt;margin-top:1.4pt;width:150.25pt;height: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VIP9QEAAMMDAAAOAAAAZHJzL2Uyb0RvYy54bWysU12P0zAQfEfiP1h+p0l79GijpqejR3k5&#10;PqQ7fsDWcRoL22tst0n/PWs3LQe8IV6s2J4dz85OVneD0ewofVBoaz6dlJxJK7BRdl/zb8/bNwvO&#10;QgTbgEYra36Sgd+tX79a9a6SM+xQN9IzIrGh6l3NuxhdVRRBdNJAmKCTli5b9AYibf2+aDz0xG50&#10;MSvL26JH3ziPQoZApw/nS77O/G0rRfzStkFGpmtO2mJefV53aS3WK6j2HlynxCgD/kGFAWXp0SvV&#10;A0RgB6/+ojJKeAzYxolAU2DbKiFzD9TNtPyjm6cOnMy9kDnBXW0K/49WfD5+9Uw1NLs5ZxYMzehZ&#10;DvE9DuztTbKnd6Ei1JMjXBzonKC51eAeUXwPzOKmA7uX995j30loSN40VRYvSs88IZHs+k/Y0DNw&#10;iJiJhtab5B25wYidxnS6joakMJGeXJaL6TuSKOjudjFflHl2BVSXaudD/CjRsPRRc0+jz+xwfAwx&#10;qYHqAkmPBdSq2Sqt88bvdxvt2REoJtvtpryy/wbTlvU1X85n88xsMdXnBBkVKcZamZqTsrEcquTG&#10;B9tkSASlz9+kRNvRnuTI2Zs47IY8iJvlxfYdNicyrKd41jz8OIBPaYDK4j1516rcVjL5DBwpKSm5&#10;2zHVKYov9xn1699b/wQAAP//AwBQSwMEFAAGAAgAAAAhAPaKngbgAAAACQEAAA8AAABkcnMvZG93&#10;bnJldi54bWxMj8tOwzAQRfdI/IM1ldhU1GlDH6RxKoQEbFArWiS2bjwkUeNxsN0m/D3DCpaje3Tn&#10;nnwz2FZc0IfGkYLpJAGBVDrTUKXg/fB0uwIRoiajW0eo4BsDbIrrq1xnxvX0hpd9rASXUMi0gjrG&#10;LpMylDVaHSauQ+Ls03mrI5++ksbrnsttK2dJspBWN8Qfat3hY43laX+2ChbL7evHvD+Fcff1sqvG&#10;0vfls1fqZjQ8rEFEHOIfDL/zeToUvOnozmSCaLkjTeeMKpixAef36R27HRmcJiuQRS7/GxQ/AAAA&#10;//8DAFBLAQItABQABgAIAAAAIQC2gziS/gAAAOEBAAATAAAAAAAAAAAAAAAAAAAAAABbQ29udGVu&#10;dF9UeXBlc10ueG1sUEsBAi0AFAAGAAgAAAAhADj9If/WAAAAlAEAAAsAAAAAAAAAAAAAAAAALwEA&#10;AF9yZWxzLy5yZWxzUEsBAi0AFAAGAAgAAAAhAPMxUg/1AQAAwwMAAA4AAAAAAAAAAAAAAAAALgIA&#10;AGRycy9lMm9Eb2MueG1sUEsBAi0AFAAGAAgAAAAhAPaKngbgAAAACQEAAA8AAAAAAAAAAAAAAAAA&#10;TwQAAGRycy9kb3ducmV2LnhtbFBLBQYAAAAABAAEAPMAAABcBQAAAAA=&#10;" fillcolor="#ffc000" stroked="f">
                <v:textbox>
                  <w:txbxContent>
                    <w:p w14:paraId="2896A673" w14:textId="53DBF46D" w:rsidR="00C83E21" w:rsidRPr="00B00205"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ascii="Roboto" w:hAnsi="Roboto" w:cs="Arial" w:hint="default"/>
                          <w:color w:val="000000" w:themeColor="text1"/>
                          <w:kern w:val="24"/>
                          <w:sz w:val="20"/>
                          <w:szCs w:val="20"/>
                          <w:rtl/>
                          <w:lang w:val="ar-SA" w:eastAsia="zh-TW"/>
                        </w:rPr>
                      </w:pPr>
                      <w:r w:rsidRPr="00B00205">
                        <w:rPr>
                          <w:sz w:val="20"/>
                          <w:szCs w:val="20"/>
                          <w:rtl/>
                        </w:rPr>
                        <w:t>٣</w:t>
                      </w:r>
                      <w:r>
                        <w:rPr>
                          <w:sz w:val="20"/>
                          <w:szCs w:val="20"/>
                          <w:rtl/>
                        </w:rPr>
                        <w:t>-</w:t>
                      </w:r>
                      <w:r w:rsidRPr="00B00205">
                        <w:rPr>
                          <w:sz w:val="20"/>
                          <w:szCs w:val="20"/>
                          <w:rtl/>
                        </w:rPr>
                        <w:t xml:space="preserve"> وضع وثيقة النهج الاستراتيجي الوطني لكل قطاع بشأن أفضل البدائل وكيفية التشجيع على استخدامها.</w:t>
                      </w:r>
                    </w:p>
                  </w:txbxContent>
                </v:textbox>
              </v:shape>
            </w:pict>
          </mc:Fallback>
        </mc:AlternateContent>
      </w:r>
    </w:p>
    <w:p w14:paraId="603A0B15" w14:textId="3E77C834" w:rsidR="0032045E" w:rsidRPr="00671DCA" w:rsidRDefault="004E4E3E" w:rsidP="00671DCA">
      <w:pPr>
        <w:bidi/>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695104" behindDoc="0" locked="0" layoutInCell="1" allowOverlap="1" wp14:anchorId="4E1DAD9B" wp14:editId="29EC08E1">
                <wp:simplePos x="0" y="0"/>
                <wp:positionH relativeFrom="margin">
                  <wp:posOffset>3359573</wp:posOffset>
                </wp:positionH>
                <wp:positionV relativeFrom="paragraph">
                  <wp:posOffset>320676</wp:posOffset>
                </wp:positionV>
                <wp:extent cx="1431290" cy="771525"/>
                <wp:effectExtent l="0" t="0" r="0" b="9525"/>
                <wp:wrapNone/>
                <wp:docPr id="36"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290" cy="771525"/>
                        </a:xfrm>
                        <a:prstGeom prst="rect">
                          <a:avLst/>
                        </a:prstGeom>
                        <a:solidFill>
                          <a:schemeClr val="accent2">
                            <a:lumMod val="60000"/>
                            <a:lumOff val="40000"/>
                          </a:schemeClr>
                        </a:solidFill>
                        <a:ln w="9525">
                          <a:noFill/>
                          <a:miter lim="800000"/>
                          <a:headEnd/>
                          <a:tailEnd/>
                        </a:ln>
                      </wps:spPr>
                      <wps:txbx>
                        <w:txbxContent>
                          <w:p w14:paraId="45A7E90F" w14:textId="76ECC78A" w:rsidR="00C83E21" w:rsidRPr="00B00205"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ascii="Arial" w:hAnsi="Arial" w:cs="Arial" w:hint="default"/>
                                <w:color w:val="000000" w:themeColor="text1"/>
                                <w:kern w:val="24"/>
                                <w:sz w:val="20"/>
                                <w:szCs w:val="20"/>
                                <w:rtl/>
                                <w:lang w:val="ar-SA" w:eastAsia="zh-TW"/>
                              </w:rPr>
                            </w:pPr>
                            <w:r w:rsidRPr="000610F8">
                              <w:rPr>
                                <w:b/>
                                <w:bCs/>
                                <w:sz w:val="20"/>
                                <w:szCs w:val="20"/>
                                <w:rtl/>
                              </w:rPr>
                              <w:t>الافتراض 2:</w:t>
                            </w:r>
                            <w:r w:rsidRPr="00B00205">
                              <w:rPr>
                                <w:sz w:val="20"/>
                                <w:szCs w:val="20"/>
                                <w:rtl/>
                              </w:rPr>
                              <w:t xml:space="preserve"> الشركاء في الصناعة </w:t>
                            </w:r>
                            <w:r>
                              <w:rPr>
                                <w:sz w:val="20"/>
                                <w:szCs w:val="20"/>
                                <w:rtl/>
                              </w:rPr>
                              <w:t>مستعدون</w:t>
                            </w:r>
                            <w:r w:rsidRPr="00B00205">
                              <w:rPr>
                                <w:sz w:val="20"/>
                                <w:szCs w:val="20"/>
                                <w:rtl/>
                              </w:rPr>
                              <w:t xml:space="preserve"> للتعاون والتشاور في إعداد التقرير والاستراتيجية.</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E1DAD9B" id="_x0000_s1066" type="#_x0000_t202" style="position:absolute;left:0;text-align:left;margin-left:264.55pt;margin-top:25.25pt;width:112.7pt;height:60.7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XnaDwIAAAEEAAAOAAAAZHJzL2Uyb0RvYy54bWysU01z2yAQvXem/4HhXkv+iJNoLGfSpOkl&#10;TTuT9AesEbKYAksBW/K/74JsJ21vnerAiGV5b/ftY3UzGM320geFtubTScmZtAIbZbc1//7y8OGK&#10;sxDBNqDRypofZOA36/fvVr2r5Aw71I30jEBsqHpX8y5GVxVFEJ00ECbopKXDFr2BSFu/LRoPPaEb&#10;XczKcln06BvnUcgQKHo/HvJ1xm9bKeLXtg0yMl1zqi3m1ed1k9ZivYJq68F1ShzLgH+owoCyRHqG&#10;uocIbOfVX1BGCY8B2zgRaApsWyVk7oG6mZZ/dPPcgZO5FxInuLNM4f/Biqf9N89UU/P5kjMLhmb0&#10;Iof4EQe2mCd5ehcqynp2lBcHitOYc6vBPaL4EZjFuw7sVt56j30noaHypulm8ebqiBMSyKb/gg3R&#10;wC5iBhpab5J2pAYjdBrT4TwaKoWJRLmYT2fXdCTo7PJyejG7yBRQnW47H+JniYaln5p7Gn1Gh/1j&#10;iKkaqE4piSygVs2D0jpvkt3knfZsD2QUEELaOMvX9c5QuWN8WdI3WobCZKwxvDiFiSIbNyFlwt9I&#10;tGV9za9T5YnTYmLP/jMq0iPQytT8KmEdOZKWn2yTUyIoPf4TibZHcZOeo7Jx2Ax5jIt8OSm/weZA&#10;cvdk7pqHnzvwyUuJ+JaUb1UW5TXxCEk+y6Uf30Qy8tt9znp9uetfAAAA//8DAFBLAwQUAAYACAAA&#10;ACEAwz/PFdwAAAAKAQAADwAAAGRycy9kb3ducmV2LnhtbEyPy07DMBBF90j8gzVIbFBrNyKkDXEq&#10;iMQH0ILE0o2HOMKPyHab8PcMK9jd0RzdOdPsF2fZBWMag5ewWQtg6PugRz9IeDu+rLbAUlZeKxs8&#10;SvjGBPv2+qpRtQ6zf8XLIQ+MSnyqlQST81RznnqDTqV1mNDT7jNEpzKNceA6qpnKneWFEA/cqdHT&#10;BaMm7Az2X4ezk/D+HHuFJt11c2et21bhA49Bytub5ekRWMYl/8Hwq0/q0JLTKZy9TsxKKIvdhlAK&#10;ogRGQFXeUzgRWRUCeNvw/y+0PwAAAP//AwBQSwECLQAUAAYACAAAACEAtoM4kv4AAADhAQAAEwAA&#10;AAAAAAAAAAAAAAAAAAAAW0NvbnRlbnRfVHlwZXNdLnhtbFBLAQItABQABgAIAAAAIQA4/SH/1gAA&#10;AJQBAAALAAAAAAAAAAAAAAAAAC8BAABfcmVscy8ucmVsc1BLAQItABQABgAIAAAAIQCgRXnaDwIA&#10;AAEEAAAOAAAAAAAAAAAAAAAAAC4CAABkcnMvZTJvRG9jLnhtbFBLAQItABQABgAIAAAAIQDDP88V&#10;3AAAAAoBAAAPAAAAAAAAAAAAAAAAAGkEAABkcnMvZG93bnJldi54bWxQSwUGAAAAAAQABADzAAAA&#10;cgUAAAAA&#10;" fillcolor="#a0c3e3 [1941]" stroked="f">
                <v:textbox>
                  <w:txbxContent>
                    <w:p w14:paraId="45A7E90F" w14:textId="76ECC78A" w:rsidR="00C83E21" w:rsidRPr="00B00205"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ascii="Arial" w:hAnsi="Arial" w:cs="Arial" w:hint="default"/>
                          <w:color w:val="000000" w:themeColor="text1"/>
                          <w:kern w:val="24"/>
                          <w:sz w:val="20"/>
                          <w:szCs w:val="20"/>
                          <w:rtl/>
                          <w:lang w:val="ar-SA" w:eastAsia="zh-TW"/>
                        </w:rPr>
                      </w:pPr>
                      <w:r w:rsidRPr="000610F8">
                        <w:rPr>
                          <w:b/>
                          <w:bCs/>
                          <w:sz w:val="20"/>
                          <w:szCs w:val="20"/>
                          <w:rtl/>
                        </w:rPr>
                        <w:t>الافتراض 2:</w:t>
                      </w:r>
                      <w:r w:rsidRPr="00B00205">
                        <w:rPr>
                          <w:sz w:val="20"/>
                          <w:szCs w:val="20"/>
                          <w:rtl/>
                        </w:rPr>
                        <w:t xml:space="preserve"> الشركاء في الصناعة </w:t>
                      </w:r>
                      <w:r>
                        <w:rPr>
                          <w:sz w:val="20"/>
                          <w:szCs w:val="20"/>
                          <w:rtl/>
                        </w:rPr>
                        <w:t>مستعدون</w:t>
                      </w:r>
                      <w:r w:rsidRPr="00B00205">
                        <w:rPr>
                          <w:sz w:val="20"/>
                          <w:szCs w:val="20"/>
                          <w:rtl/>
                        </w:rPr>
                        <w:t xml:space="preserve"> للتعاون والتشاور في إعداد التقرير والاستراتيجية.</w:t>
                      </w:r>
                    </w:p>
                  </w:txbxContent>
                </v:textbox>
                <w10:wrap anchorx="margin"/>
              </v:shape>
            </w:pict>
          </mc:Fallback>
        </mc:AlternateContent>
      </w:r>
      <w:r w:rsidRPr="00671DCA">
        <w:rPr>
          <w:rFonts w:hAnsi="Times New Roman"/>
          <w:noProof/>
          <w:sz w:val="20"/>
          <w:rtl/>
          <w:lang w:val="en-US" w:eastAsia="en-US"/>
        </w:rPr>
        <mc:AlternateContent>
          <mc:Choice Requires="wps">
            <w:drawing>
              <wp:anchor distT="0" distB="0" distL="114300" distR="114300" simplePos="0" relativeHeight="251684864" behindDoc="0" locked="0" layoutInCell="1" allowOverlap="1" wp14:anchorId="2287C3DA" wp14:editId="5A3DE990">
                <wp:simplePos x="0" y="0"/>
                <wp:positionH relativeFrom="margin">
                  <wp:posOffset>119380</wp:posOffset>
                </wp:positionH>
                <wp:positionV relativeFrom="paragraph">
                  <wp:posOffset>384175</wp:posOffset>
                </wp:positionV>
                <wp:extent cx="1661583" cy="753533"/>
                <wp:effectExtent l="0" t="0" r="0" b="8890"/>
                <wp:wrapNone/>
                <wp:docPr id="2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583" cy="753533"/>
                        </a:xfrm>
                        <a:prstGeom prst="rect">
                          <a:avLst/>
                        </a:prstGeom>
                        <a:solidFill>
                          <a:schemeClr val="accent2">
                            <a:lumMod val="60000"/>
                            <a:lumOff val="40000"/>
                          </a:schemeClr>
                        </a:solidFill>
                        <a:ln w="9525">
                          <a:noFill/>
                          <a:miter lim="800000"/>
                          <a:headEnd/>
                          <a:tailEnd/>
                        </a:ln>
                      </wps:spPr>
                      <wps:txbx>
                        <w:txbxContent>
                          <w:p w14:paraId="2B58D7BD" w14:textId="4A8B340C" w:rsidR="00C83E21" w:rsidRPr="00B00205" w:rsidRDefault="00C83E21" w:rsidP="00EC481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40" w:lineRule="exact"/>
                              <w:jc w:val="both"/>
                              <w:textDirection w:val="tbRlV"/>
                              <w:textAlignment w:val="baseline"/>
                              <w:rPr>
                                <w:rFonts w:ascii="Roboto" w:hAnsi="Roboto" w:cs="Arial" w:hint="default"/>
                                <w:color w:val="000000" w:themeColor="text1"/>
                                <w:kern w:val="24"/>
                                <w:sz w:val="20"/>
                                <w:szCs w:val="20"/>
                                <w:rtl/>
                                <w:lang w:val="ar-SA" w:eastAsia="zh-TW"/>
                              </w:rPr>
                            </w:pPr>
                            <w:r w:rsidRPr="000610F8">
                              <w:rPr>
                                <w:b/>
                                <w:bCs/>
                                <w:sz w:val="20"/>
                                <w:szCs w:val="20"/>
                                <w:rtl/>
                              </w:rPr>
                              <w:t>الافتراض 1:</w:t>
                            </w:r>
                            <w:r w:rsidRPr="00B00205">
                              <w:rPr>
                                <w:sz w:val="20"/>
                                <w:szCs w:val="20"/>
                                <w:rtl/>
                              </w:rPr>
                              <w:t xml:space="preserve"> يقوم أصحاب المصلحة الوطنيون بتيسير </w:t>
                            </w:r>
                            <w:r>
                              <w:rPr>
                                <w:sz w:val="20"/>
                                <w:szCs w:val="20"/>
                                <w:rtl/>
                              </w:rPr>
                              <w:t>مسح</w:t>
                            </w:r>
                            <w:r w:rsidRPr="00B00205">
                              <w:rPr>
                                <w:sz w:val="20"/>
                                <w:szCs w:val="20"/>
                                <w:rtl/>
                              </w:rPr>
                              <w:t xml:space="preserve"> وتقييم المعلومات المتعلقة بالمنتجات المضاف إليها الزئبق ويسهمون فيهما.</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287C3DA" id="_x0000_s1067" type="#_x0000_t202" style="position:absolute;left:0;text-align:left;margin-left:9.4pt;margin-top:30.25pt;width:130.85pt;height:59.3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4bbDwIAAAEEAAAOAAAAZHJzL2Uyb0RvYy54bWysU01z2yAQvXem/4HhXsvfdTWWM2nS9JKm&#10;nUn6A9YIWUyBpYAt+d93QbaTNrdMdWDEsry3+/axvuqNZgfpg0Jb8clozJm0AmtldxX/+XT3YcVZ&#10;iGBr0GhlxY8y8KvN+3frzpVyii3qWnpGIDaUnat4G6MriyKIVhoII3TS0mGD3kCkrd8VtYeO0I0u&#10;puPxsujQ186jkCFQ9HY45JuM3zRSxO9NE2RkuuJUW8yrz+s2rcVmDeXOg2uVOJUBb6jCgLJEeoG6&#10;hQhs79UrKKOEx4BNHAk0BTaNEjL3QN1Mxv9089iCk7kXEie4i0zh/8GKh8MPz1Rd8emCMwuGZvQk&#10;+/gZezafJXk6F0rKenSUF3uK05hzq8Hdo/gVmMWbFuxOXnuPXSuhpvIm6Wbx4uqAExLItvuGNdHA&#10;PmIG6htvknakBiN0GtPxMhoqhYlEuVxOFqsZZ4LOPi5mi1kuroDyfNv5EL9KNCz9VNzT6DM6HO5D&#10;TNVAeU5JZAG1qu+U1nmT7CZvtGcHIKOAENLGab6u94bKHeLLMX2DZShMxhrC83OYKLJxE1Im/ItE&#10;W9ZV/NOChE6cFhN79p9RkR6BVqbiq4R14khafrF1Tomg9PBPJNqexE16DsrGftvnMc6z9En5LdZH&#10;krsjc1c8/N6DT15KxNekfKOyKM+JJ0jyWS799CaSkV/uc9bzy938AQAA//8DAFBLAwQUAAYACAAA&#10;ACEAKKtz29oAAAAJAQAADwAAAGRycy9kb3ducmV2LnhtbEyPy07DMBBF90j8gzVIbBB1iEQbQpwK&#10;IvEBtEViOY2HOMKPyHab8PdMV7CbqzO6c6bZLs6KM8U0Bq/gYVWAIN8HPfpBwWH/dl+BSBm9Rhs8&#10;KfihBNv2+qrBWofZv9N5lwfBJT7VqMDkPNVSpt6Qw7QKE3lmXyE6zBzjIHXEmcudlWVRrKXD0fMF&#10;gxN1hvrv3ckp+HiNPZJJd93cWeuqTfikfVDq9mZ5eQaRacl/y3DRZ3Vo2ekYTl4nYTlXbJ4VrItH&#10;EMzL6jIcGWyeSpBtI/9/0P4CAAD//wMAUEsBAi0AFAAGAAgAAAAhALaDOJL+AAAA4QEAABMAAAAA&#10;AAAAAAAAAAAAAAAAAFtDb250ZW50X1R5cGVzXS54bWxQSwECLQAUAAYACAAAACEAOP0h/9YAAACU&#10;AQAACwAAAAAAAAAAAAAAAAAvAQAAX3JlbHMvLnJlbHNQSwECLQAUAAYACAAAACEAoAOG2w8CAAAB&#10;BAAADgAAAAAAAAAAAAAAAAAuAgAAZHJzL2Uyb0RvYy54bWxQSwECLQAUAAYACAAAACEAKKtz29oA&#10;AAAJAQAADwAAAAAAAAAAAAAAAABpBAAAZHJzL2Rvd25yZXYueG1sUEsFBgAAAAAEAAQA8wAAAHAF&#10;AAAAAA==&#10;" fillcolor="#a0c3e3 [1941]" stroked="f">
                <v:textbox>
                  <w:txbxContent>
                    <w:p w14:paraId="2B58D7BD" w14:textId="4A8B340C" w:rsidR="00C83E21" w:rsidRPr="00B00205" w:rsidRDefault="00C83E21" w:rsidP="00EC481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40" w:lineRule="exact"/>
                        <w:jc w:val="both"/>
                        <w:textDirection w:val="tbRlV"/>
                        <w:textAlignment w:val="baseline"/>
                        <w:rPr>
                          <w:rFonts w:ascii="Roboto" w:hAnsi="Roboto" w:cs="Arial" w:hint="default"/>
                          <w:color w:val="000000" w:themeColor="text1"/>
                          <w:kern w:val="24"/>
                          <w:sz w:val="20"/>
                          <w:szCs w:val="20"/>
                          <w:rtl/>
                          <w:lang w:val="ar-SA" w:eastAsia="zh-TW"/>
                        </w:rPr>
                      </w:pPr>
                      <w:r w:rsidRPr="000610F8">
                        <w:rPr>
                          <w:b/>
                          <w:bCs/>
                          <w:sz w:val="20"/>
                          <w:szCs w:val="20"/>
                          <w:rtl/>
                        </w:rPr>
                        <w:t>الافتراض 1:</w:t>
                      </w:r>
                      <w:r w:rsidRPr="00B00205">
                        <w:rPr>
                          <w:sz w:val="20"/>
                          <w:szCs w:val="20"/>
                          <w:rtl/>
                        </w:rPr>
                        <w:t xml:space="preserve"> يقوم أصحاب المصلحة الوطنيون بتيسير </w:t>
                      </w:r>
                      <w:r>
                        <w:rPr>
                          <w:sz w:val="20"/>
                          <w:szCs w:val="20"/>
                          <w:rtl/>
                        </w:rPr>
                        <w:t>مسح</w:t>
                      </w:r>
                      <w:r w:rsidRPr="00B00205">
                        <w:rPr>
                          <w:sz w:val="20"/>
                          <w:szCs w:val="20"/>
                          <w:rtl/>
                        </w:rPr>
                        <w:t xml:space="preserve"> وتقييم المعلومات المتعلقة بالمنتجات المضاف إليها الزئبق ويسهمون فيهما.</w:t>
                      </w:r>
                    </w:p>
                  </w:txbxContent>
                </v:textbox>
                <w10:wrap anchorx="margin"/>
              </v:shape>
            </w:pict>
          </mc:Fallback>
        </mc:AlternateContent>
      </w:r>
    </w:p>
    <w:p w14:paraId="2DC811E0" w14:textId="55F8A250" w:rsidR="0032045E" w:rsidRPr="00671DCA" w:rsidRDefault="004E4E3E" w:rsidP="00671DCA">
      <w:pPr>
        <w:bidi/>
        <w:jc w:val="both"/>
        <w:rPr>
          <w:rFonts w:hAnsi="Times New Roman" w:hint="default"/>
          <w:sz w:val="20"/>
          <w:rtl/>
        </w:rPr>
      </w:pPr>
      <w:r>
        <w:rPr>
          <w:rFonts w:hAnsi="Times New Roman" w:hint="default"/>
          <w:noProof/>
          <w:sz w:val="20"/>
          <w:rtl/>
          <w:lang w:val="en-US" w:eastAsia="en-US"/>
        </w:rPr>
        <mc:AlternateContent>
          <mc:Choice Requires="wpg">
            <w:drawing>
              <wp:anchor distT="0" distB="0" distL="114300" distR="114300" simplePos="0" relativeHeight="251687936" behindDoc="0" locked="0" layoutInCell="1" allowOverlap="1" wp14:anchorId="36CBF097" wp14:editId="586BABC6">
                <wp:simplePos x="0" y="0"/>
                <wp:positionH relativeFrom="column">
                  <wp:posOffset>1778635</wp:posOffset>
                </wp:positionH>
                <wp:positionV relativeFrom="paragraph">
                  <wp:posOffset>83820</wp:posOffset>
                </wp:positionV>
                <wp:extent cx="487680" cy="275590"/>
                <wp:effectExtent l="0" t="38100" r="64770" b="29210"/>
                <wp:wrapNone/>
                <wp:docPr id="71" name="Group 71"/>
                <wp:cNvGraphicFramePr/>
                <a:graphic xmlns:a="http://schemas.openxmlformats.org/drawingml/2006/main">
                  <a:graphicData uri="http://schemas.microsoft.com/office/word/2010/wordprocessingGroup">
                    <wpg:wgp>
                      <wpg:cNvGrpSpPr/>
                      <wpg:grpSpPr>
                        <a:xfrm>
                          <a:off x="0" y="0"/>
                          <a:ext cx="487680" cy="275590"/>
                          <a:chOff x="0" y="0"/>
                          <a:chExt cx="488260" cy="275590"/>
                        </a:xfrm>
                      </wpg:grpSpPr>
                      <wps:wsp>
                        <wps:cNvPr id="27" name="Straight Connector 27"/>
                        <wps:cNvCnPr/>
                        <wps:spPr>
                          <a:xfrm>
                            <a:off x="0" y="274881"/>
                            <a:ext cx="439947" cy="0"/>
                          </a:xfrm>
                          <a:prstGeom prst="line">
                            <a:avLst/>
                          </a:prstGeom>
                        </wps:spPr>
                        <wps:style>
                          <a:lnRef idx="3">
                            <a:schemeClr val="accent2"/>
                          </a:lnRef>
                          <a:fillRef idx="0">
                            <a:schemeClr val="accent2"/>
                          </a:fillRef>
                          <a:effectRef idx="2">
                            <a:schemeClr val="accent2"/>
                          </a:effectRef>
                          <a:fontRef idx="minor">
                            <a:schemeClr val="tx1"/>
                          </a:fontRef>
                        </wps:style>
                        <wps:bodyPr/>
                      </wps:wsp>
                      <wps:wsp>
                        <wps:cNvPr id="26" name="Straight Arrow Connector 26"/>
                        <wps:cNvCnPr/>
                        <wps:spPr>
                          <a:xfrm flipV="1">
                            <a:off x="443175" y="0"/>
                            <a:ext cx="45085" cy="27559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wpg:wgp>
                  </a:graphicData>
                </a:graphic>
              </wp:anchor>
            </w:drawing>
          </mc:Choice>
          <mc:Fallback>
            <w:pict>
              <v:group w14:anchorId="500E5CD5" id="Group 71" o:spid="_x0000_s1026" style="position:absolute;margin-left:140.05pt;margin-top:6.6pt;width:38.4pt;height:21.7pt;z-index:251687936" coordsize="488260,27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Vu3gwIAAHsHAAAOAAAAZHJzL2Uyb0RvYy54bWzslV1P2zAUhu8n7T9Yvh9pQz9CRIomYNxM&#10;G4Jt98ZxEkuObdmmaf/9jk9Tw2gREpN2tZu0jn2+nvMe5/xi0yuyFs5Loys6PZlQIjQ3tdRtRX/+&#10;+PKpoMQHpmumjBYV3QpPL1YfP5wPthS56YyqhSPgRPtysBXtQrBllnneiZ75E2OFhs3GuJ4FWLo2&#10;qx0bwHuvsnwyWWSDcbV1hgvv4e3VbpOu0H/TCB6+N40XgaiKQm4Bnw6fD/GZrc5Z2TpmO8nHNNg7&#10;suiZ1BA0ubpigZFHJw9c9ZI7400TTrjpM9M0kgusAaqZTl5Uc+PMo8Va2nJobcIEaF9werdb/m19&#10;64isK7qcUqJZDz3CsATWAGewbQlnbpy9t7dufNHuVrHeTeP6+AuVkA1i3SasYhMIh5ezYrkoAD6H&#10;rXw5n5+N2HkHvTmw4t11sivyxYFdtg+axdxSKoMFAfknRv7vGN13zApE72P9I6N8uWd0HxyTbRfI&#10;pdEaVGYcgU3kgwaXeqTlSw/gXkWVL2dFgaRZmXidnp3NIFLkhahSyay0zocbYXoS/1RUSR2zZCVb&#10;f/UBwsPR/RFYRCi78PgvbJWIh5W+Ew00HXpzitY4buJSObJmMCiMc6FDHssBf3g6mjVSqWQ4edtw&#10;PB9NBY5iMs7fNk4WGNnokIx7qY075iBsECSk3OzO7wns6o4IHky9xcYgGtBLVPi/EM7iQDifnTPD&#10;c/ks3pYPaZS0v+CexfLHmZvNTqfLOSV7tTwT0nxSwMafc/e6mPyo6STpXZij0oqyiJ0JTKprXZOw&#10;tXBzBCeZbpVIytl3AEfgvwZRbEc0iFcZ3PA4b+PXKH5Cnq8R5dM3c/UbAAD//wMAUEsDBBQABgAI&#10;AAAAIQBbQ6Cc4AAAAAkBAAAPAAAAZHJzL2Rvd25yZXYueG1sTI9Na4NAEIbvhf6HZQK9NesHSmpc&#10;QwhtT6HQpFB6m+hEJe6suBs1/77bU3Mc3of3fSbfzLoTIw22NawgXAYgiEtTtVwr+Dq+Pa9AWIdc&#10;YWeYFNzIwqZ4fMgxq8zEnzQeXC18CdsMFTTO9ZmUtmxIo12anthnZzNodP4calkNOPly3ckoCFKp&#10;sWW/0GBPu4bKy+GqFbxPOG3j8HXcX867288x+fjeh6TU02LerkE4mt0/DH/6Xh0K73QyV66s6BRE&#10;qyD0qA/iCIQH4iR9AXFSkKQpyCKX9x8UvwAAAP//AwBQSwECLQAUAAYACAAAACEAtoM4kv4AAADh&#10;AQAAEwAAAAAAAAAAAAAAAAAAAAAAW0NvbnRlbnRfVHlwZXNdLnhtbFBLAQItABQABgAIAAAAIQA4&#10;/SH/1gAAAJQBAAALAAAAAAAAAAAAAAAAAC8BAABfcmVscy8ucmVsc1BLAQItABQABgAIAAAAIQDs&#10;7Vu3gwIAAHsHAAAOAAAAAAAAAAAAAAAAAC4CAABkcnMvZTJvRG9jLnhtbFBLAQItABQABgAIAAAA&#10;IQBbQ6Cc4AAAAAkBAAAPAAAAAAAAAAAAAAAAAN0EAABkcnMvZG93bnJldi54bWxQSwUGAAAAAAQA&#10;BADzAAAA6gUAAAAA&#10;">
                <v:line id="Straight Connector 27" o:spid="_x0000_s1027" style="position:absolute;visibility:visible;mso-wrap-style:square" from="0,274881" to="439947,274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Y6qxAAAANsAAAAPAAAAZHJzL2Rvd25yZXYueG1sRI/dasJA&#10;FITvC32H5Qje6UbtT5q6SlGEFLyp9gEO2dMkNXs2ZI8a+/SuIPRymJlvmPmyd406URdqzwYm4wQU&#10;ceFtzaWB7/1mlIIKgmyx8UwGLhRguXh8mGNm/Zm/6LSTUkUIhwwNVCJtpnUoKnIYxr4ljt6P7xxK&#10;lF2pbYfnCHeNnibJi3ZYc1yosKVVRcVhd3QGPmWzTX//nnw+oX3aztZvOT6LMcNB//EOSqiX//C9&#10;nVsD01e4fYk/QC+uAAAA//8DAFBLAQItABQABgAIAAAAIQDb4fbL7gAAAIUBAAATAAAAAAAAAAAA&#10;AAAAAAAAAABbQ29udGVudF9UeXBlc10ueG1sUEsBAi0AFAAGAAgAAAAhAFr0LFu/AAAAFQEAAAsA&#10;AAAAAAAAAAAAAAAAHwEAAF9yZWxzLy5yZWxzUEsBAi0AFAAGAAgAAAAhAJFdjqrEAAAA2wAAAA8A&#10;AAAAAAAAAAAAAAAABwIAAGRycy9kb3ducmV2LnhtbFBLBQYAAAAAAwADALcAAAD4AgAAAAA=&#10;" strokecolor="#629dd1 [3205]" strokeweight="1.5pt">
                  <v:stroke joinstyle="miter"/>
                </v:line>
                <v:shape id="Straight Arrow Connector 26" o:spid="_x0000_s1028" type="#_x0000_t32" style="position:absolute;left:443175;width:45085;height:2755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1svgAAANsAAAAPAAAAZHJzL2Rvd25yZXYueG1sRI/NCsIw&#10;EITvgu8QVvCmqR5EqlFU8OfgQasPsDTbH202pYla394IgsdhZr5h5svWVOJJjSstKxgNIxDEqdUl&#10;5wqul+1gCsJ5ZI2VZVLwJgfLRbczx1jbF5/pmfhcBAi7GBUU3texlC4tyKAb2po4eJltDPogm1zq&#10;Bl8Bbio5jqKJNFhyWCiwpk1B6T15GAUZ0/7N9f62O8k1ZsjJ8XJPlOr32tUMhKfW/8O/9kErGE/g&#10;+yX8ALn4AAAA//8DAFBLAQItABQABgAIAAAAIQDb4fbL7gAAAIUBAAATAAAAAAAAAAAAAAAAAAAA&#10;AABbQ29udGVudF9UeXBlc10ueG1sUEsBAi0AFAAGAAgAAAAhAFr0LFu/AAAAFQEAAAsAAAAAAAAA&#10;AAAAAAAAHwEAAF9yZWxzLy5yZWxzUEsBAi0AFAAGAAgAAAAhAF7r7Wy+AAAA2wAAAA8AAAAAAAAA&#10;AAAAAAAABwIAAGRycy9kb3ducmV2LnhtbFBLBQYAAAAAAwADALcAAADyAgAAAAA=&#10;" strokecolor="#629dd1 [3205]" strokeweight="1.5pt">
                  <v:stroke endarrow="block" joinstyle="miter"/>
                </v:shape>
              </v:group>
            </w:pict>
          </mc:Fallback>
        </mc:AlternateContent>
      </w:r>
    </w:p>
    <w:p w14:paraId="6F6291C5" w14:textId="1890F8A1" w:rsidR="0032045E" w:rsidRPr="00671DCA" w:rsidRDefault="004E4E3E" w:rsidP="00671DCA">
      <w:pPr>
        <w:bidi/>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849728" behindDoc="0" locked="0" layoutInCell="1" allowOverlap="1" wp14:anchorId="5D5C1B34" wp14:editId="3C0684CC">
                <wp:simplePos x="0" y="0"/>
                <wp:positionH relativeFrom="column">
                  <wp:posOffset>2234566</wp:posOffset>
                </wp:positionH>
                <wp:positionV relativeFrom="paragraph">
                  <wp:posOffset>198544</wp:posOffset>
                </wp:positionV>
                <wp:extent cx="295275" cy="233045"/>
                <wp:effectExtent l="12065" t="26035" r="40640" b="21590"/>
                <wp:wrapNone/>
                <wp:docPr id="201" name="Right Arrow 16"/>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2B116" id="Right Arrow 16" o:spid="_x0000_s1026" type="#_x0000_t13" style="position:absolute;margin-left:175.95pt;margin-top:15.65pt;width:23.25pt;height:18.35pt;rotation:-90;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7WVlQIAAIUFAAAOAAAAZHJzL2Uyb0RvYy54bWysVN1P2zAQf5+0/8Hy+0hbWj4qUlSBmCYh&#10;QMDEs3HsxpLj885u0+6v39lJQ2E8TctDdOe7+933XVxuG8s2CoMBV/Lx0Ygz5SRUxq1K/vP55tsZ&#10;ZyEKVwkLTpV8pwK/XHz9ctH6uZpADbZSyAjEhXnrS17H6OdFEWStGhGOwCtHQg3YiEgsrooKRUvo&#10;jS0mo9FJ0QJWHkGqEOj1uhPyRcbXWsl4r3VQkdmSU2wx/zH/X9O/WFyI+QqFr43swxD/EEUjjCOn&#10;A9S1iIKt0fwF1RiJEEDHIwlNAVobqXIOlM149CGbp1p4lXOh4gQ/lCn8P1h5t3lAZqqSk3/OnGio&#10;SY9mVUe2RISWjU9SjVof5qT65B+w5wKRKeGtxoYhUGHHJ9QQ+nIdKDO2zWXeDWVW28gkPU7OZ5PT&#10;GWeSRJPj49F0llwUHVbC9BjidwUNS0TJMYWTo8nQYnMbYmewV0xGAaypboy1mUnzo64sso2gzsft&#10;uHdxoFWkpLo0MhV3ViVb6x6VppKkSLPDPIxvYEJK5eK4E9WiUp2PWc69i2uwyGllwISsKboBuwd4&#10;H+geu4Pp9ZOpyrM8GHdFHtx0Ebw3HiyyZ3BxMG6MA/wsM0tZ9Z47fQr/oDSJfIVqRwOTG077FLy8&#10;MdSkWxHig0BaHXqkcxDv6acttCWHnuKsBvz92XvSp4kmKWctrWLJw6+1QMWZ/eFo1s/H02na3cxM&#10;Z6cTYvBQ8noocevmCqjnNM0UXSaTfrR7UiM0L3Q1lskriYST5LvkMuKeuYrdiaC7I9VymdVoX72I&#10;t+7JywSeqprG73n7ItD3kxppxO9gv7Zi/mFUO91k6WC5jqBNnuO3uvb1pl3Pg9PfpXRMDvms9XY9&#10;F38AAAD//wMAUEsDBBQABgAIAAAAIQBbIjgQ3wAAAAkBAAAPAAAAZHJzL2Rvd25yZXYueG1sTI/N&#10;TsMwEITvSLyDtUjcqNOEhjZkUyF+hHpAgtAHcOIliWqvo9htw9tjTnAczWjmm3I7WyNONPnBMcJy&#10;kYAgbp0euEPYf77crEH4oFgr45gQvsnDtrq8KFWh3Zk/6FSHTsQS9oVC6EMYCyl925NVfuFG4uh9&#10;ucmqEOXUST2pcyy3RqZJkkurBo4LvRrpsaf2UB8tQru2T6+s62e/HHdvw3ty2DcmQby+mh/uQQSa&#10;w18YfvEjOlSRqXFH1l4YhGyVR/SAkOa3IGIg22QrEA3CXboBWZXy/4PqBwAA//8DAFBLAQItABQA&#10;BgAIAAAAIQC2gziS/gAAAOEBAAATAAAAAAAAAAAAAAAAAAAAAABbQ29udGVudF9UeXBlc10ueG1s&#10;UEsBAi0AFAAGAAgAAAAhADj9If/WAAAAlAEAAAsAAAAAAAAAAAAAAAAALwEAAF9yZWxzLy5yZWxz&#10;UEsBAi0AFAAGAAgAAAAhAHtLtZWVAgAAhQUAAA4AAAAAAAAAAAAAAAAALgIAAGRycy9lMm9Eb2Mu&#10;eG1sUEsBAi0AFAAGAAgAAAAhAFsiOBDfAAAACQEAAA8AAAAAAAAAAAAAAAAA7wQAAGRycy9kb3du&#10;cmV2LnhtbFBLBQYAAAAABAAEAPMAAAD7BQAAAAA=&#10;" adj="13076" fillcolor="black [3213]" strokecolor="#243255 [1604]" strokeweight="1pt"/>
            </w:pict>
          </mc:Fallback>
        </mc:AlternateContent>
      </w:r>
      <w:r w:rsidRPr="00671DCA">
        <w:rPr>
          <w:rFonts w:hAnsi="Times New Roman"/>
          <w:noProof/>
          <w:sz w:val="20"/>
          <w:rtl/>
          <w:lang w:val="en-US" w:eastAsia="en-US"/>
        </w:rPr>
        <mc:AlternateContent>
          <mc:Choice Requires="wps">
            <w:drawing>
              <wp:anchor distT="0" distB="0" distL="114300" distR="114300" simplePos="0" relativeHeight="251847680" behindDoc="0" locked="0" layoutInCell="1" allowOverlap="1" wp14:anchorId="464248AE" wp14:editId="13CAED64">
                <wp:simplePos x="0" y="0"/>
                <wp:positionH relativeFrom="column">
                  <wp:posOffset>4790440</wp:posOffset>
                </wp:positionH>
                <wp:positionV relativeFrom="paragraph">
                  <wp:posOffset>237279</wp:posOffset>
                </wp:positionV>
                <wp:extent cx="295275" cy="233045"/>
                <wp:effectExtent l="12065" t="26035" r="40640" b="21590"/>
                <wp:wrapNone/>
                <wp:docPr id="200" name="Right Arrow 16"/>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74A9B" id="Right Arrow 16" o:spid="_x0000_s1026" type="#_x0000_t13" style="position:absolute;margin-left:377.2pt;margin-top:18.7pt;width:23.25pt;height:18.35pt;rotation:-90;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RpNlQIAAIUFAAAOAAAAZHJzL2Uyb0RvYy54bWysVFFPGzEMfp+0/xDlfVyvtGxUXFEFYpqE&#10;AAETzyGX9CLl4sxJe2W/fk7uehTG07R7ONmx/dn+4vjsfNdatlUYDLiKl0cTzpSTUBu3rvjPx6sv&#10;3zgLUbhaWHCq4i8q8PPl509nnV+oKTRga4WMQFxYdL7iTYx+URRBNqoV4Qi8cmTUgK2IpOK6qFF0&#10;hN7aYjqZnBQdYO0RpAqBTi97I19mfK2VjLdaBxWZrTjVFvMf8/85/YvlmVisUfjGyKEM8Q9VtMI4&#10;SjpCXYoo2AbNX1CtkQgBdDyS0BagtZEq90DdlJN33Tw0wqvcC5ET/EhT+H+w8mZ7h8zUFSc2OXOi&#10;pUu6N+smshUidKw8SRx1PizI9cHf4aAFElPDO40tQyBiyxOCoC/zQJ2xXab5ZaRZ7SKTdDg9nU+/&#10;zjmTZJoeH09m85Si6LESpscQvytoWRIqjqmcXE2GFtvrEPuAvWMKCmBNfWWszUqaH3VhkW0F3Xzc&#10;lUOKA68iNdW3kaX4YlWKte5eaaIkVZoT5mF8BRNSKhfL3tSIWvU55rn3vq4xIreVAROypupG7AHg&#10;baF77B5m8E+hKs/yGNyTPKbpK3gbPEbkzODiGNwaB/hRZ5a6GjL3/lT+ATVJfIb6hQYmXzjNS/Dy&#10;ytAlXYsQ7wTS06FDWgfxln7aQldxGCTOGsDfH50nf5posnLW0VOsePi1Eag4sz8czfppOZult5uV&#10;2fzrlBQ8tDwfWtymvQC68zJXl8XkH+1e1AjtE22NVcpKJuEk5a64jLhXLmK/ImjvSLVaZTd6r17E&#10;a/fgZQJPrKbxe9w9CfTDpEYa8RvYP1uxeDeqvW+KdLDaRNAmz/ErrwPf9Nbz4Ax7KS2TQz17vW7P&#10;5R8AAAD//wMAUEsDBBQABgAIAAAAIQCYjLU53gAAAAkBAAAPAAAAZHJzL2Rvd25yZXYueG1sTI/L&#10;TsMwEEX3SPyDNUjsqN1WfYU4FeKhqgskCP0AJx6SqPY4it02/D3TFexmNEd3zs23o3fijEPsAmmY&#10;ThQIpDrYjhoNh6+3hzWImAxZ4wKhhh+MsC1ub3KT2XChTzyXqREcQjEzGtqU+kzKWLfoTZyEHolv&#10;32HwJvE6NNIO5sLh3smZUkvpTUf8oTU9PrdYH8uT11Cv/cuObPkap/3+vftQx0PllNb3d+PTI4iE&#10;Y/qD4arP6lCwUxVOZKNwGlaLzZxRDfPZAgQDq82Sy1XXQYEscvm/QfELAAD//wMAUEsBAi0AFAAG&#10;AAgAAAAhALaDOJL+AAAA4QEAABMAAAAAAAAAAAAAAAAAAAAAAFtDb250ZW50X1R5cGVzXS54bWxQ&#10;SwECLQAUAAYACAAAACEAOP0h/9YAAACUAQAACwAAAAAAAAAAAAAAAAAvAQAAX3JlbHMvLnJlbHNQ&#10;SwECLQAUAAYACAAAACEAPcUaTZUCAACFBQAADgAAAAAAAAAAAAAAAAAuAgAAZHJzL2Uyb0RvYy54&#10;bWxQSwECLQAUAAYACAAAACEAmIy1Od4AAAAJAQAADwAAAAAAAAAAAAAAAADvBAAAZHJzL2Rvd25y&#10;ZXYueG1sUEsFBgAAAAAEAAQA8wAAAPoFAAAAAA==&#10;" adj="13076" fillcolor="black [3213]" strokecolor="#243255 [1604]" strokeweight="1pt"/>
            </w:pict>
          </mc:Fallback>
        </mc:AlternateContent>
      </w:r>
      <w:r w:rsidR="00C04C61" w:rsidRPr="00671DCA">
        <w:rPr>
          <w:rFonts w:hAnsi="Times New Roman"/>
          <w:noProof/>
          <w:sz w:val="20"/>
          <w:rtl/>
          <w:lang w:val="en-US" w:eastAsia="en-US"/>
        </w:rPr>
        <mc:AlternateContent>
          <mc:Choice Requires="wps">
            <w:drawing>
              <wp:anchor distT="0" distB="0" distL="114300" distR="114300" simplePos="0" relativeHeight="251678720" behindDoc="0" locked="0" layoutInCell="1" allowOverlap="1" wp14:anchorId="7841DAE7" wp14:editId="7AE8A67B">
                <wp:simplePos x="0" y="0"/>
                <wp:positionH relativeFrom="column">
                  <wp:posOffset>2463800</wp:posOffset>
                </wp:positionH>
                <wp:positionV relativeFrom="paragraph">
                  <wp:posOffset>8094980</wp:posOffset>
                </wp:positionV>
                <wp:extent cx="295275" cy="233045"/>
                <wp:effectExtent l="12065" t="26035" r="40640" b="21590"/>
                <wp:wrapNone/>
                <wp:docPr id="18" name="Right Arrow 18"/>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B7E61" id="Right Arrow 18" o:spid="_x0000_s1026" type="#_x0000_t13" style="position:absolute;margin-left:194pt;margin-top:637.4pt;width:23.25pt;height:18.35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5EkwIAAIQFAAAOAAAAZHJzL2Uyb0RvYy54bWysVN1P2zAQf5+0/8Hy+0hbWj4qUlSBmCYh&#10;QMDEs3HsxpLj885u0+6v39lJQ2E8TctDdOe7+933XVxuG8s2CoMBV/Lx0Ygz5SRUxq1K/vP55tsZ&#10;ZyEKVwkLTpV8pwK/XHz9ctH6uZpADbZSyAjEhXnrS17H6OdFEWStGhGOwCtHQg3YiEgsrooKRUvo&#10;jS0mo9FJ0QJWHkGqEOj1uhPyRcbXWsl4r3VQkdmSU2wx/zH/X9O/WFyI+QqFr43swxD/EEUjjCOn&#10;A9S1iIKt0fwF1RiJEEDHIwlNAVobqXIOlM149CGbp1p4lXOh4gQ/lCn8P1h5t3lAZirqHXXKiYZ6&#10;9GhWdWRLRGgZvVKJWh/mpPnkH7DnApEp363GhiFQXccn1A/6chkoMbbNVd4NVVbbyCQ9Ts5nk9MZ&#10;Z5JEk+Pj0XSWXBQdVsL0GOJ3BQ1LRMkxhZOjydBicxtiZ7BXTEYBrKlujLWZSeOjriyyjaDGx+24&#10;d3GgVaSkujQyFXdWJVvrHpWmiqRIs8M8i29gQkrl4rgT1aJSnY9Zzr2La7DIaWXAhKwpugG7B3gf&#10;6B67g+n1k6nKozwYd0Ue3HQRvDceLLJncHEwbowD/CwzS1n1njt9Cv+gNIl8hWpH85IbTusUvLwx&#10;1KRbEeKDQNoceqRrEO/ppy20JYee4qwG/P3Ze9KngSYpZy1tYsnDr7VAxZn94WjUz8fTaVrdzExn&#10;pxNi8FDyeihx6+YKqOfjHF0mk360e1IjNC90NJbJK4mEk+S75DLinrmK3YWgsyPVcpnVaF29iLfu&#10;ycsEnqqaxu95+yLQ95MaacTvYL+1Yv5hVDvdZOlguY6gTZ7jt7r29aZVz4PTn6V0Sw75rPV2PBd/&#10;AAAA//8DAFBLAwQUAAYACAAAACEAuySsseEAAAANAQAADwAAAGRycy9kb3ducmV2LnhtbEyPzU7D&#10;MBCE70i8g7VI3KidtIqaEKdC/AhxQCqhD+DESxI1Xkex24a3ZznBbXdnNPtNuVvcKM44h8GThmSl&#10;QCC13g7UaTh8vtxtQYRoyJrRE2r4xgC76vqqNIX1F/rAcx07wSEUCqOhj3EqpAxtj86ElZ+QWPvy&#10;szOR17mTdjYXDnejTJXKpDMD8YfeTPjYY3usT05Du3VPr2Tr55BMb+/DXh0Pzai0vr1ZHu5BRFzi&#10;nxl+8RkdKmZq/IlsEKOGdZ7mbGUhzXKe2LJJ8wxEw6d1km1AVqX836L6AQAA//8DAFBLAQItABQA&#10;BgAIAAAAIQC2gziS/gAAAOEBAAATAAAAAAAAAAAAAAAAAAAAAABbQ29udGVudF9UeXBlc10ueG1s&#10;UEsBAi0AFAAGAAgAAAAhADj9If/WAAAAlAEAAAsAAAAAAAAAAAAAAAAALwEAAF9yZWxzLy5yZWxz&#10;UEsBAi0AFAAGAAgAAAAhAMtJbkSTAgAAhAUAAA4AAAAAAAAAAAAAAAAALgIAAGRycy9lMm9Eb2Mu&#10;eG1sUEsBAi0AFAAGAAgAAAAhALskrLHhAAAADQEAAA8AAAAAAAAAAAAAAAAA7QQAAGRycy9kb3du&#10;cmV2LnhtbFBLBQYAAAAABAAEAPMAAAD7BQAAAAA=&#10;" adj="13076" fillcolor="black [3213]" strokecolor="#243255 [1604]" strokeweight="1pt"/>
            </w:pict>
          </mc:Fallback>
        </mc:AlternateContent>
      </w:r>
      <w:r w:rsidR="00C04C61" w:rsidRPr="00671DCA">
        <w:rPr>
          <w:rFonts w:hAnsi="Times New Roman"/>
          <w:noProof/>
          <w:sz w:val="20"/>
          <w:rtl/>
          <w:lang w:val="en-US" w:eastAsia="en-US"/>
        </w:rPr>
        <mc:AlternateContent>
          <mc:Choice Requires="wps">
            <w:drawing>
              <wp:anchor distT="0" distB="0" distL="114300" distR="114300" simplePos="0" relativeHeight="251679744" behindDoc="0" locked="0" layoutInCell="1" allowOverlap="1" wp14:anchorId="3C472948" wp14:editId="4E4398AF">
                <wp:simplePos x="0" y="0"/>
                <wp:positionH relativeFrom="column">
                  <wp:posOffset>5207000</wp:posOffset>
                </wp:positionH>
                <wp:positionV relativeFrom="paragraph">
                  <wp:posOffset>8047355</wp:posOffset>
                </wp:positionV>
                <wp:extent cx="295275" cy="233045"/>
                <wp:effectExtent l="12065" t="26035" r="40640" b="21590"/>
                <wp:wrapNone/>
                <wp:docPr id="19" name="Right Arrow 19"/>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4072A" id="Right Arrow 19" o:spid="_x0000_s1026" type="#_x0000_t13" style="position:absolute;margin-left:410pt;margin-top:633.65pt;width:23.25pt;height:18.3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64ckwIAAIQFAAAOAAAAZHJzL2Uyb0RvYy54bWysVN1P2zAQf5+0/8Hy+0hbWj4qUlSBmCYh&#10;QMDEs3HsxpLj885u0+6v39lJQ2E8TctDdOe7+933XVxuG8s2CoMBV/Lx0Ygz5SRUxq1K/vP55tsZ&#10;ZyEKVwkLTpV8pwK/XHz9ctH6uZpADbZSyAjEhXnrS17H6OdFEWStGhGOwCtHQg3YiEgsrooKRUvo&#10;jS0mo9FJ0QJWHkGqEOj1uhPyRcbXWsl4r3VQkdmSU2wx/zH/X9O/WFyI+QqFr43swxD/EEUjjCOn&#10;A9S1iIKt0fwF1RiJEEDHIwlNAVobqXIOlM149CGbp1p4lXOh4gQ/lCn8P1h5t3lAZirq3TlnTjTU&#10;o0ezqiNbIkLL6JVK1PowJ80n/4A9F4hM+W41NgyB6jo+oX7Ql8tAibFtrvJuqLLaRibpcXI+m5zO&#10;OJMkmhwfj6az5KLosBKmxxC/K2hYIkqOKZwcTYYWm9sQO4O9YjIKYE11Y6zNTBofdWWRbQQ1Pm7H&#10;vYsDrSIl1aWRqbizKtla96g0VSRFmh3mWXwDE1IqF8edqBaV6nzMcu5dXINFTisDJmRN0Q3YPcD7&#10;QPfYHUyvn0xVHuXBuCvy4KaL4L3xYJE9g4uDcWMc4GeZWcqq99zpU/gHpUnkK1Q7mpfccFqn4OWN&#10;oSbdihAfBNLm0CNdg3hPP22hLTn0FGc14O/P3pM+DTRJOWtpE0sefq0FKs7sD0ejfj6eTtPqZmY6&#10;O50Qg4eS10OJWzdXQD0f5+gymfSj3ZMaoXmho7FMXkkknCTfJZcR98xV7C4EnR2plsusRuvqRbx1&#10;T14m8FTVNH7P2xeBvp/USCN+B/utFfMPo9rpJksHy3UEbfIcv9W1rzeteh6c/iylW3LIZ62347n4&#10;AwAA//8DAFBLAwQUAAYACAAAACEAlNcFYOEAAAANAQAADwAAAGRycy9kb3ducmV2LnhtbEyPy07D&#10;MBBF90j8gzWV2FE7oYrcEKdCPIRYIEHoBzixm0S1x1HstuHvGVawnLlHd85Uu8U7drZzHAMqyNYC&#10;mMUumBF7Bfuvl1sJLCaNRruAVsG3jbCrr68qXZpwwU97blLPqARjqRUMKU0l57EbrNdxHSaLlB3C&#10;7HWice65mfWFyr3juRAF93pEujDoyT4Otjs2J6+gk/7pFU3zHLPp7X38EMd964RSN6vl4R5Yskv6&#10;g+FXn9ShJqc2nNBE5hTIfLMllIK8yDfACJFFVgBraXUn5BZ4XfH/X9Q/AAAA//8DAFBLAQItABQA&#10;BgAIAAAAIQC2gziS/gAAAOEBAAATAAAAAAAAAAAAAAAAAAAAAABbQ29udGVudF9UeXBlc10ueG1s&#10;UEsBAi0AFAAGAAgAAAAhADj9If/WAAAAlAEAAAsAAAAAAAAAAAAAAAAALwEAAF9yZWxzLy5yZWxz&#10;UEsBAi0AFAAGAAgAAAAhAN7XrhyTAgAAhAUAAA4AAAAAAAAAAAAAAAAALgIAAGRycy9lMm9Eb2Mu&#10;eG1sUEsBAi0AFAAGAAgAAAAhAJTXBWDhAAAADQEAAA8AAAAAAAAAAAAAAAAA7QQAAGRycy9kb3du&#10;cmV2LnhtbFBLBQYAAAAABAAEAPMAAAD7BQAAAAA=&#10;" adj="13076" fillcolor="black [3213]" strokecolor="#243255 [1604]" strokeweight="1pt"/>
            </w:pict>
          </mc:Fallback>
        </mc:AlternateContent>
      </w:r>
    </w:p>
    <w:p w14:paraId="337F12C7" w14:textId="759409B2" w:rsidR="0032045E" w:rsidRPr="00671DCA" w:rsidRDefault="00C657E9" w:rsidP="00671DCA">
      <w:pPr>
        <w:bidi/>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683840" behindDoc="0" locked="0" layoutInCell="1" allowOverlap="1" wp14:anchorId="429CD591" wp14:editId="57281CAB">
                <wp:simplePos x="0" y="0"/>
                <wp:positionH relativeFrom="margin">
                  <wp:posOffset>822113</wp:posOffset>
                </wp:positionH>
                <wp:positionV relativeFrom="paragraph">
                  <wp:posOffset>157056</wp:posOffset>
                </wp:positionV>
                <wp:extent cx="1543050" cy="1185333"/>
                <wp:effectExtent l="0" t="0" r="0" b="0"/>
                <wp:wrapNone/>
                <wp:docPr id="29"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185333"/>
                        </a:xfrm>
                        <a:prstGeom prst="rect">
                          <a:avLst/>
                        </a:prstGeom>
                        <a:solidFill>
                          <a:schemeClr val="accent4">
                            <a:lumMod val="40000"/>
                            <a:lumOff val="60000"/>
                          </a:schemeClr>
                        </a:solidFill>
                        <a:ln w="9525">
                          <a:noFill/>
                          <a:miter lim="800000"/>
                          <a:headEnd/>
                          <a:tailEnd/>
                        </a:ln>
                      </wps:spPr>
                      <wps:txbx>
                        <w:txbxContent>
                          <w:p w14:paraId="64D3A9EF" w14:textId="1C22BD23" w:rsidR="00C83E21" w:rsidRPr="00B00205" w:rsidRDefault="00C83E21" w:rsidP="00C657E9">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60" w:lineRule="exact"/>
                              <w:jc w:val="both"/>
                              <w:textDirection w:val="tbRlV"/>
                              <w:textAlignment w:val="baseline"/>
                              <w:rPr>
                                <w:rFonts w:ascii="Arial" w:hAnsi="Arial" w:cs="Arial" w:hint="default"/>
                                <w:color w:val="000000" w:themeColor="text1"/>
                                <w:kern w:val="24"/>
                                <w:sz w:val="20"/>
                                <w:szCs w:val="20"/>
                                <w:rtl/>
                                <w:lang w:val="ar-SA" w:eastAsia="zh-TW"/>
                              </w:rPr>
                            </w:pPr>
                            <w:r w:rsidRPr="00B00205">
                              <w:rPr>
                                <w:sz w:val="20"/>
                                <w:szCs w:val="20"/>
                                <w:rtl/>
                              </w:rPr>
                              <w:t>١</w:t>
                            </w:r>
                            <w:r>
                              <w:rPr>
                                <w:sz w:val="20"/>
                                <w:szCs w:val="20"/>
                                <w:rtl/>
                              </w:rPr>
                              <w:t>-</w:t>
                            </w:r>
                            <w:r w:rsidRPr="00B00205">
                              <w:rPr>
                                <w:sz w:val="20"/>
                                <w:szCs w:val="20"/>
                                <w:rtl/>
                              </w:rPr>
                              <w:t xml:space="preserve"> تنظيم حلقة عمل نقاشية</w:t>
                            </w:r>
                            <w:r>
                              <w:rPr>
                                <w:sz w:val="20"/>
                                <w:szCs w:val="20"/>
                                <w:rtl/>
                              </w:rPr>
                              <w:t xml:space="preserve"> تقييمية</w:t>
                            </w:r>
                            <w:r w:rsidRPr="00B00205">
                              <w:rPr>
                                <w:sz w:val="20"/>
                                <w:szCs w:val="20"/>
                                <w:rtl/>
                              </w:rPr>
                              <w:t xml:space="preserve"> وطنية للإعلام بهدف هذا المشروع، والتوعية بضرورة التحول إلى البدائل،  وإنشاء وسائل لجمع البيانات بشأن الاستخدام الحالي، وتحديد البدائل الممكنة.</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29CD591" id="_x0000_s1068" type="#_x0000_t202" style="position:absolute;left:0;text-align:left;margin-left:64.75pt;margin-top:12.35pt;width:121.5pt;height:93.3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1y5EQIAAAIEAAAOAAAAZHJzL2Uyb0RvYy54bWysU8tu2zAQvBfoPxC815JfgSNYDtKk6SV9&#10;AEk+YE1RFlGSy5K0Jf99l5Ttps2tqA6EuFzO7M4O1zeD0ewgfVBoaz6dlJxJK7BRdlfzl+eHDyvO&#10;QgTbgEYra36Ugd9s3r9b966SM+xQN9IzArGh6l3NuxhdVRRBdNJAmKCTlg5b9AYibf2uaDz0hG50&#10;MSvLq6JH3ziPQoZA0fvxkG8yfttKEb+1bZCR6ZpTbTGvPq/btBabNVQ7D65T4lQG/EMVBpQl0gvU&#10;PURge6/eQBklPAZs40SgKbBtlZC5B+pmWv7VzVMHTuZeSJzgLjKF/wcrvh6+e6aams+uObNgaEbP&#10;cogfcWCLeZKnd6GirCdHeXGgOI05txrcI4ofgVm868Du5K332HcSGipvmm4Wr66OOCGBbPsv2BAN&#10;7CNmoKH1JmlHajBCpzEdL6OhUphIlMvFvFzSkaCz6XS1nM9zdQVU5+vOh/hZomHpp+aeZp/h4fAY&#10;YioHqnNKYguoVfOgtM6b5Dd5pz07ADkFhJA2LvJ1vTdU7xhflPSNnqEwOWsMX53DRJGdm5Ay4R8k&#10;2rK+5tfL2TIDW0zs2YBGRXoFWpmarxLWiSOJ+ck2OSWC0uM/kWh7UjcJOkobh+2Q57iYnae2xeZI&#10;evfk7pqHn3vwyUxQWbwl6VuVRUkzGhNPkGS0XPrpUSQnv97nrN9Pd/MLAAD//wMAUEsDBBQABgAI&#10;AAAAIQBtK6zC4AAAAAoBAAAPAAAAZHJzL2Rvd25yZXYueG1sTI/BTsMwEETvSPyDtUjcqJMQGghx&#10;KoSEKpA4UBASNzfexhHxOo2dNv17lhMcZ3Y087Zaza4XBxxD50lBukhAIDXedNQq+Hh/uroFEaIm&#10;o3tPqOCEAVb1+VmlS+OP9IaHTWwFl1AotQIb41BKGRqLToeFH5D4tvOj05Hl2Eoz6iOXu15mSbKU&#10;TnfEC1YP+Gix+d5Mjnf3+9dJvizXhZXPQ/712e2S9Umpy4v54R5ExDn+heEXn9GhZqatn8gE0bPO&#10;7m44qiDLCxAcuC4yNrZspGkOsq7k/xfqHwAAAP//AwBQSwECLQAUAAYACAAAACEAtoM4kv4AAADh&#10;AQAAEwAAAAAAAAAAAAAAAAAAAAAAW0NvbnRlbnRfVHlwZXNdLnhtbFBLAQItABQABgAIAAAAIQA4&#10;/SH/1gAAAJQBAAALAAAAAAAAAAAAAAAAAC8BAABfcmVscy8ucmVsc1BLAQItABQABgAIAAAAIQBB&#10;I1y5EQIAAAIEAAAOAAAAAAAAAAAAAAAAAC4CAABkcnMvZTJvRG9jLnhtbFBLAQItABQABgAIAAAA&#10;IQBtK6zC4AAAAAoBAAAPAAAAAAAAAAAAAAAAAGsEAABkcnMvZG93bnJldi54bWxQSwUGAAAAAAQA&#10;BADzAAAAeAUAAAAA&#10;" fillcolor="#cbd2dc [1303]" stroked="f">
                <v:textbox>
                  <w:txbxContent>
                    <w:p w14:paraId="64D3A9EF" w14:textId="1C22BD23" w:rsidR="00C83E21" w:rsidRPr="00B00205" w:rsidRDefault="00C83E21" w:rsidP="00C657E9">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60" w:lineRule="exact"/>
                        <w:jc w:val="both"/>
                        <w:textDirection w:val="tbRlV"/>
                        <w:textAlignment w:val="baseline"/>
                        <w:rPr>
                          <w:rFonts w:ascii="Arial" w:hAnsi="Arial" w:cs="Arial" w:hint="default"/>
                          <w:color w:val="000000" w:themeColor="text1"/>
                          <w:kern w:val="24"/>
                          <w:sz w:val="20"/>
                          <w:szCs w:val="20"/>
                          <w:rtl/>
                          <w:lang w:val="ar-SA" w:eastAsia="zh-TW"/>
                        </w:rPr>
                      </w:pPr>
                      <w:r w:rsidRPr="00B00205">
                        <w:rPr>
                          <w:sz w:val="20"/>
                          <w:szCs w:val="20"/>
                          <w:rtl/>
                        </w:rPr>
                        <w:t>١</w:t>
                      </w:r>
                      <w:r>
                        <w:rPr>
                          <w:sz w:val="20"/>
                          <w:szCs w:val="20"/>
                          <w:rtl/>
                        </w:rPr>
                        <w:t>-</w:t>
                      </w:r>
                      <w:r w:rsidRPr="00B00205">
                        <w:rPr>
                          <w:sz w:val="20"/>
                          <w:szCs w:val="20"/>
                          <w:rtl/>
                        </w:rPr>
                        <w:t xml:space="preserve"> تنظيم حلقة عمل نقاشية</w:t>
                      </w:r>
                      <w:r>
                        <w:rPr>
                          <w:sz w:val="20"/>
                          <w:szCs w:val="20"/>
                          <w:rtl/>
                        </w:rPr>
                        <w:t xml:space="preserve"> تقييمية</w:t>
                      </w:r>
                      <w:r w:rsidRPr="00B00205">
                        <w:rPr>
                          <w:sz w:val="20"/>
                          <w:szCs w:val="20"/>
                          <w:rtl/>
                        </w:rPr>
                        <w:t xml:space="preserve"> وطنية للإعلام بهدف هذا المشروع، والتوعية بضرورة التحول إلى البدائل،  وإنشاء وسائل لجمع البيانات بشأن الاستخدام الحالي، وتحديد البدائل الممكنة.</w:t>
                      </w:r>
                    </w:p>
                  </w:txbxContent>
                </v:textbox>
                <w10:wrap anchorx="margin"/>
              </v:shape>
            </w:pict>
          </mc:Fallback>
        </mc:AlternateContent>
      </w:r>
      <w:r w:rsidRPr="00671DCA">
        <w:rPr>
          <w:rFonts w:hAnsi="Times New Roman"/>
          <w:noProof/>
          <w:sz w:val="20"/>
          <w:rtl/>
          <w:lang w:val="en-US" w:eastAsia="en-US"/>
        </w:rPr>
        <mc:AlternateContent>
          <mc:Choice Requires="wps">
            <w:drawing>
              <wp:anchor distT="0" distB="0" distL="114300" distR="114300" simplePos="0" relativeHeight="251663360" behindDoc="0" locked="0" layoutInCell="1" allowOverlap="1" wp14:anchorId="17EA7333" wp14:editId="757DF1A3">
                <wp:simplePos x="0" y="0"/>
                <wp:positionH relativeFrom="margin">
                  <wp:posOffset>2422313</wp:posOffset>
                </wp:positionH>
                <wp:positionV relativeFrom="paragraph">
                  <wp:posOffset>161289</wp:posOffset>
                </wp:positionV>
                <wp:extent cx="1138555" cy="1210733"/>
                <wp:effectExtent l="0" t="0" r="4445" b="8890"/>
                <wp:wrapNone/>
                <wp:docPr id="30"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1210733"/>
                        </a:xfrm>
                        <a:prstGeom prst="rect">
                          <a:avLst/>
                        </a:prstGeom>
                        <a:solidFill>
                          <a:schemeClr val="accent4">
                            <a:lumMod val="40000"/>
                            <a:lumOff val="60000"/>
                          </a:schemeClr>
                        </a:solidFill>
                        <a:ln w="9525">
                          <a:noFill/>
                          <a:miter lim="800000"/>
                          <a:headEnd/>
                          <a:tailEnd/>
                        </a:ln>
                      </wps:spPr>
                      <wps:txbx>
                        <w:txbxContent>
                          <w:p w14:paraId="3D43790E" w14:textId="10F0AB1B" w:rsidR="00C83E21" w:rsidRPr="00B00205" w:rsidRDefault="00C83E21" w:rsidP="00C657E9">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60" w:lineRule="exact"/>
                              <w:jc w:val="both"/>
                              <w:textDirection w:val="tbRlV"/>
                              <w:textAlignment w:val="baseline"/>
                              <w:rPr>
                                <w:rFonts w:ascii="Arial" w:hAnsi="Arial" w:cs="Arial" w:hint="default"/>
                                <w:color w:val="000000" w:themeColor="text1"/>
                                <w:kern w:val="24"/>
                                <w:sz w:val="20"/>
                                <w:szCs w:val="20"/>
                                <w:rtl/>
                                <w:lang w:val="ar-SA" w:eastAsia="zh-TW"/>
                              </w:rPr>
                            </w:pPr>
                            <w:r w:rsidRPr="00B00205">
                              <w:rPr>
                                <w:sz w:val="20"/>
                                <w:szCs w:val="20"/>
                                <w:rtl/>
                              </w:rPr>
                              <w:t>٢</w:t>
                            </w:r>
                            <w:r>
                              <w:rPr>
                                <w:sz w:val="20"/>
                                <w:szCs w:val="20"/>
                                <w:rtl/>
                              </w:rPr>
                              <w:t>-</w:t>
                            </w:r>
                            <w:r w:rsidRPr="00B00205">
                              <w:rPr>
                                <w:sz w:val="20"/>
                                <w:szCs w:val="20"/>
                                <w:rtl/>
                              </w:rPr>
                              <w:t xml:space="preserve"> إجراء </w:t>
                            </w:r>
                            <w:r>
                              <w:rPr>
                                <w:sz w:val="20"/>
                                <w:szCs w:val="20"/>
                                <w:rtl/>
                              </w:rPr>
                              <w:t>مسح وطني</w:t>
                            </w:r>
                            <w:r w:rsidRPr="00B00205">
                              <w:rPr>
                                <w:sz w:val="20"/>
                                <w:szCs w:val="20"/>
                                <w:rtl/>
                              </w:rPr>
                              <w:t xml:space="preserve"> لجمع المعلومات المتعلقة بجميع المنتجات المضاف إليها الزئبق المستخدمة والمعروضة للبيع حالياً، لكل قطاع.</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7EA7333" id="_x0000_s1069" type="#_x0000_t202" style="position:absolute;left:0;text-align:left;margin-left:190.75pt;margin-top:12.7pt;width:89.65pt;height:95.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2M4EAIAAAIEAAAOAAAAZHJzL2Uyb0RvYy54bWysU01z0zAQvTPDf9DoTux8leCJ0ykt5VIK&#10;My0/YCPLsQZJKyQldv49KzlJC9wYfNBYq9V7u2+f1teD0ewgfVBoaz6dlJxJK7BRdlfz78/371ac&#10;hQi2AY1W1vwoA7/evH2z7l0lZ9ihbqRnBGJD1buadzG6qiiC6KSBMEEnLR226A1E2vpd0XjoCd3o&#10;YlaWV0WPvnEehQyBonfjId9k/LaVIn5t2yAj0zWn2mJefV63aS02a6h2HlynxKkM+IcqDChLpBeo&#10;O4jA9l79BWWU8BiwjROBpsC2VULmHqibaflHN08dOJl7IXGCu8gU/h+seDx880w1NZ+TPBYMzehZ&#10;DvEjDmwxT/L0LlSU9eQoLw4UpzHnVoN7QPEjMIu3HdidvPEe+05CQ+VN083i1dURJySQbf8FG6KB&#10;fcQMNLTeJO1IDUboVMfxMhoqhYlEOZ2vlsslZ4LOprNp+X6eqyugOl93PsTPEg1LPzX3NPsMD4eH&#10;EFM5UJ1TEltArZp7pXXeJL/JW+3ZAcgpIIS0cZGv672hesf4oqRv9AyFyVlj+OocJors3ISUCX8j&#10;0Zb1Nf+wnC0zsMXEng1oVKRXoJWp+SphnTiSmJ9sk1MiKD3+E4m2J3WToKO0cdgOeY4vU9ticyS9&#10;e3J3zcPPPfhkJqgs3pD0rcqipBmNiSdIMlou/fQokpNf73PWy9Pd/AIAAP//AwBQSwMEFAAGAAgA&#10;AAAhACNIbADgAAAACgEAAA8AAABkcnMvZG93bnJldi54bWxMj01Lw0AQhu+C/2EZwZvdpDZpidkU&#10;EaQoeLBKwds2O80Gs7NpdtOm/97xpMd55+H9KNeT68QJh9B6UpDOEhBItTctNQo+P57vViBC1GR0&#10;5wkVXDDAurq+KnVh/Jne8bSNjWATCoVWYGPsCylDbdHpMPM9Ev8OfnA68jk00gz6zOauk/MkyaXT&#10;LXGC1T0+Way/t6Pj3OPxbZSv+WZp5Uu/+Nq1h2RzUer2Znp8ABFxin8w/Nbn6lBxp70fyQTRKbhf&#10;pRmjCubZAgQDWZ7wlj0LaZ6CrEr5f0L1AwAA//8DAFBLAQItABQABgAIAAAAIQC2gziS/gAAAOEB&#10;AAATAAAAAAAAAAAAAAAAAAAAAABbQ29udGVudF9UeXBlc10ueG1sUEsBAi0AFAAGAAgAAAAhADj9&#10;If/WAAAAlAEAAAsAAAAAAAAAAAAAAAAALwEAAF9yZWxzLy5yZWxzUEsBAi0AFAAGAAgAAAAhAIfP&#10;YzgQAgAAAgQAAA4AAAAAAAAAAAAAAAAALgIAAGRycy9lMm9Eb2MueG1sUEsBAi0AFAAGAAgAAAAh&#10;ACNIbADgAAAACgEAAA8AAAAAAAAAAAAAAAAAagQAAGRycy9kb3ducmV2LnhtbFBLBQYAAAAABAAE&#10;APMAAAB3BQAAAAA=&#10;" fillcolor="#cbd2dc [1303]" stroked="f">
                <v:textbox>
                  <w:txbxContent>
                    <w:p w14:paraId="3D43790E" w14:textId="10F0AB1B" w:rsidR="00C83E21" w:rsidRPr="00B00205" w:rsidRDefault="00C83E21" w:rsidP="00C657E9">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60" w:lineRule="exact"/>
                        <w:jc w:val="both"/>
                        <w:textDirection w:val="tbRlV"/>
                        <w:textAlignment w:val="baseline"/>
                        <w:rPr>
                          <w:rFonts w:ascii="Arial" w:hAnsi="Arial" w:cs="Arial" w:hint="default"/>
                          <w:color w:val="000000" w:themeColor="text1"/>
                          <w:kern w:val="24"/>
                          <w:sz w:val="20"/>
                          <w:szCs w:val="20"/>
                          <w:rtl/>
                          <w:lang w:val="ar-SA" w:eastAsia="zh-TW"/>
                        </w:rPr>
                      </w:pPr>
                      <w:r w:rsidRPr="00B00205">
                        <w:rPr>
                          <w:sz w:val="20"/>
                          <w:szCs w:val="20"/>
                          <w:rtl/>
                        </w:rPr>
                        <w:t>٢</w:t>
                      </w:r>
                      <w:r>
                        <w:rPr>
                          <w:sz w:val="20"/>
                          <w:szCs w:val="20"/>
                          <w:rtl/>
                        </w:rPr>
                        <w:t>-</w:t>
                      </w:r>
                      <w:r w:rsidRPr="00B00205">
                        <w:rPr>
                          <w:sz w:val="20"/>
                          <w:szCs w:val="20"/>
                          <w:rtl/>
                        </w:rPr>
                        <w:t xml:space="preserve"> إجراء </w:t>
                      </w:r>
                      <w:r>
                        <w:rPr>
                          <w:sz w:val="20"/>
                          <w:szCs w:val="20"/>
                          <w:rtl/>
                        </w:rPr>
                        <w:t>مسح وطني</w:t>
                      </w:r>
                      <w:r w:rsidRPr="00B00205">
                        <w:rPr>
                          <w:sz w:val="20"/>
                          <w:szCs w:val="20"/>
                          <w:rtl/>
                        </w:rPr>
                        <w:t xml:space="preserve"> لجمع المعلومات المتعلقة بجميع المنتجات المضاف إليها الزئبق المستخدمة والمعروضة للبيع حالياً، لكل قطاع.</w:t>
                      </w:r>
                    </w:p>
                  </w:txbxContent>
                </v:textbox>
                <w10:wrap anchorx="margin"/>
              </v:shape>
            </w:pict>
          </mc:Fallback>
        </mc:AlternateContent>
      </w:r>
      <w:r w:rsidRPr="00671DCA">
        <w:rPr>
          <w:rFonts w:hAnsi="Times New Roman"/>
          <w:noProof/>
          <w:sz w:val="20"/>
          <w:rtl/>
          <w:lang w:val="en-US" w:eastAsia="en-US"/>
        </w:rPr>
        <mc:AlternateContent>
          <mc:Choice Requires="wps">
            <w:drawing>
              <wp:anchor distT="0" distB="0" distL="114300" distR="114300" simplePos="0" relativeHeight="251688960" behindDoc="0" locked="0" layoutInCell="1" allowOverlap="1" wp14:anchorId="23C6A0A8" wp14:editId="37E02FEA">
                <wp:simplePos x="0" y="0"/>
                <wp:positionH relativeFrom="column">
                  <wp:posOffset>4919980</wp:posOffset>
                </wp:positionH>
                <wp:positionV relativeFrom="paragraph">
                  <wp:posOffset>229023</wp:posOffset>
                </wp:positionV>
                <wp:extent cx="1030605" cy="889000"/>
                <wp:effectExtent l="0" t="0" r="0" b="6350"/>
                <wp:wrapNone/>
                <wp:docPr id="3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0605" cy="889000"/>
                        </a:xfrm>
                        <a:prstGeom prst="rect">
                          <a:avLst/>
                        </a:prstGeom>
                        <a:solidFill>
                          <a:schemeClr val="accent4">
                            <a:lumMod val="40000"/>
                            <a:lumOff val="60000"/>
                          </a:schemeClr>
                        </a:solidFill>
                        <a:ln w="9525">
                          <a:noFill/>
                          <a:miter lim="800000"/>
                          <a:headEnd/>
                          <a:tailEnd/>
                        </a:ln>
                      </wps:spPr>
                      <wps:txbx>
                        <w:txbxContent>
                          <w:p w14:paraId="5885E485" w14:textId="69043C53" w:rsidR="00C83E21" w:rsidRPr="00B00205" w:rsidRDefault="00C83E21" w:rsidP="00C657E9">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60" w:lineRule="exact"/>
                              <w:jc w:val="both"/>
                              <w:textDirection w:val="tbRlV"/>
                              <w:textAlignment w:val="baseline"/>
                              <w:rPr>
                                <w:rFonts w:ascii="Arial" w:hAnsi="Arial" w:cs="Arial" w:hint="default"/>
                                <w:color w:val="000000" w:themeColor="text1"/>
                                <w:kern w:val="24"/>
                                <w:sz w:val="20"/>
                                <w:szCs w:val="20"/>
                                <w:rtl/>
                                <w:lang w:val="ar-SA" w:eastAsia="zh-TW"/>
                              </w:rPr>
                            </w:pPr>
                            <w:r w:rsidRPr="00B00205">
                              <w:rPr>
                                <w:sz w:val="20"/>
                                <w:szCs w:val="20"/>
                                <w:rtl/>
                              </w:rPr>
                              <w:t>٤</w:t>
                            </w:r>
                            <w:r>
                              <w:rPr>
                                <w:sz w:val="20"/>
                                <w:szCs w:val="20"/>
                                <w:rtl/>
                              </w:rPr>
                              <w:t>-</w:t>
                            </w:r>
                            <w:r w:rsidRPr="00B00205">
                              <w:rPr>
                                <w:sz w:val="20"/>
                                <w:szCs w:val="20"/>
                                <w:rtl/>
                              </w:rPr>
                              <w:t xml:space="preserve"> تنفيذ برنامج تجريبي لشراء البدائل استناداً إلى مشروع الاستراتيجية.</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3C6A0A8" id="_x0000_s1070" type="#_x0000_t202" style="position:absolute;left:0;text-align:left;margin-left:387.4pt;margin-top:18.05pt;width:81.15pt;height:7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1bxDgIAAAEEAAAOAAAAZHJzL2Uyb0RvYy54bWysU9uO2yAQfa/Uf0C8N3auylpxVtvdbl+2&#10;F2m3HzDBOEYFhgKJnb/vgJN0275VfUEwDOfMnDlsbgej2VH6oNDWfDopOZNWYKPsvubfXh7frTkL&#10;EWwDGq2s+UkGfrt9+2bTu0rOsEPdSM8IxIaqdzXvYnRVUQTRSQNhgk5aumzRG4h09Pui8dATutHF&#10;rCxXRY++cR6FDIGiD+Ml32b8tpUifmnbICPTNafaYl59XndpLbYbqPYeXKfEuQz4hyoMKEukV6gH&#10;iMAOXv0FZZTwGLCNE4GmwLZVQuYeqJtp+Uc3zx04mXshcYK7yhT+H6z4fPzqmWpqPl9yZsHQjF7k&#10;EN/jwBbzJE/vQkVZz47y4kBxGnNuNbgnFN8Ds3jfgd3LO++x7yQ0VN40vSxePR1xQgLZ9Z+wIRo4&#10;RMxAQ+tN0o7UYIROYzpdR0OlMJEoy3m5KqlEQXfr9U1Z5tkVUF1eOx/iR4mGpU3NPY0+o8PxKcRU&#10;DVSXlEQWUKvmUWmdD8lu8l57dgQyCgghbVzk5/pgqNwxviDWs2UoTMYaw6tLmCiycRNSJvyNRFvW&#10;1/xmOVtmYIuJPfvPqEifQCtDrSWsM0fS8oNtckoEpcc9kWh7FjfpOSobh92Qx7hYXIa2w+ZEcvdk&#10;7pqHHwfwyUtQWbwj5VuVRUkjGhPPkOSzXPr5TyQjvz7nrF8/d/sTAAD//wMAUEsDBBQABgAIAAAA&#10;IQBBzwKU4AAAAAoBAAAPAAAAZHJzL2Rvd25yZXYueG1sTI9BT8MwDIXvSPyHyEjcWDo2NVCaTggJ&#10;TSBx2EBI3LLGayoap2vSrfv3mBPcbL+n9z6Xq8l34ohDbANpmM8yEEh1sC01Gj7en2/uQMRkyJou&#10;EGo4Y4RVdXlRmsKGE23wuE2N4BCKhdHgUuoLKWPt0Js4Cz0Sa/sweJN4HRppB3PicN/J2yzLpTct&#10;cYMzPT45rL+3o+few+FtlK/5Wjn50i+/Ptt9tj5rfX01PT6ASDilPzP84jM6VMy0CyPZKDoNSi0Z&#10;PWlY5HMQbLhfKB527FR8kVUp/79Q/QAAAP//AwBQSwECLQAUAAYACAAAACEAtoM4kv4AAADhAQAA&#10;EwAAAAAAAAAAAAAAAAAAAAAAW0NvbnRlbnRfVHlwZXNdLnhtbFBLAQItABQABgAIAAAAIQA4/SH/&#10;1gAAAJQBAAALAAAAAAAAAAAAAAAAAC8BAABfcmVscy8ucmVsc1BLAQItABQABgAIAAAAIQDRP1bx&#10;DgIAAAEEAAAOAAAAAAAAAAAAAAAAAC4CAABkcnMvZTJvRG9jLnhtbFBLAQItABQABgAIAAAAIQBB&#10;zwKU4AAAAAoBAAAPAAAAAAAAAAAAAAAAAGgEAABkcnMvZG93bnJldi54bWxQSwUGAAAAAAQABADz&#10;AAAAdQUAAAAA&#10;" fillcolor="#cbd2dc [1303]" stroked="f">
                <v:textbox>
                  <w:txbxContent>
                    <w:p w14:paraId="5885E485" w14:textId="69043C53" w:rsidR="00C83E21" w:rsidRPr="00B00205" w:rsidRDefault="00C83E21" w:rsidP="00C657E9">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60" w:lineRule="exact"/>
                        <w:jc w:val="both"/>
                        <w:textDirection w:val="tbRlV"/>
                        <w:textAlignment w:val="baseline"/>
                        <w:rPr>
                          <w:rFonts w:ascii="Arial" w:hAnsi="Arial" w:cs="Arial" w:hint="default"/>
                          <w:color w:val="000000" w:themeColor="text1"/>
                          <w:kern w:val="24"/>
                          <w:sz w:val="20"/>
                          <w:szCs w:val="20"/>
                          <w:rtl/>
                          <w:lang w:val="ar-SA" w:eastAsia="zh-TW"/>
                        </w:rPr>
                      </w:pPr>
                      <w:r w:rsidRPr="00B00205">
                        <w:rPr>
                          <w:sz w:val="20"/>
                          <w:szCs w:val="20"/>
                          <w:rtl/>
                        </w:rPr>
                        <w:t>٤</w:t>
                      </w:r>
                      <w:r>
                        <w:rPr>
                          <w:sz w:val="20"/>
                          <w:szCs w:val="20"/>
                          <w:rtl/>
                        </w:rPr>
                        <w:t>-</w:t>
                      </w:r>
                      <w:r w:rsidRPr="00B00205">
                        <w:rPr>
                          <w:sz w:val="20"/>
                          <w:szCs w:val="20"/>
                          <w:rtl/>
                        </w:rPr>
                        <w:t xml:space="preserve"> تنفيذ برنامج تجريبي لشراء البدائل استناداً إلى مشروع الاستراتيجية.</w:t>
                      </w:r>
                    </w:p>
                  </w:txbxContent>
                </v:textbox>
              </v:shape>
            </w:pict>
          </mc:Fallback>
        </mc:AlternateContent>
      </w:r>
      <w:r w:rsidRPr="00671DCA">
        <w:rPr>
          <w:rFonts w:hAnsi="Times New Roman"/>
          <w:noProof/>
          <w:sz w:val="20"/>
          <w:rtl/>
          <w:lang w:val="en-US" w:eastAsia="en-US"/>
        </w:rPr>
        <mc:AlternateContent>
          <mc:Choice Requires="wps">
            <w:drawing>
              <wp:anchor distT="0" distB="0" distL="114300" distR="114300" simplePos="0" relativeHeight="251664384" behindDoc="0" locked="0" layoutInCell="1" allowOverlap="1" wp14:anchorId="6A25048A" wp14:editId="49E7E8B2">
                <wp:simplePos x="0" y="0"/>
                <wp:positionH relativeFrom="column">
                  <wp:posOffset>3649981</wp:posOffset>
                </wp:positionH>
                <wp:positionV relativeFrom="paragraph">
                  <wp:posOffset>195157</wp:posOffset>
                </wp:positionV>
                <wp:extent cx="1219200" cy="963083"/>
                <wp:effectExtent l="0" t="0" r="0" b="8890"/>
                <wp:wrapNone/>
                <wp:docPr id="3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963083"/>
                        </a:xfrm>
                        <a:prstGeom prst="rect">
                          <a:avLst/>
                        </a:prstGeom>
                        <a:solidFill>
                          <a:schemeClr val="accent4">
                            <a:lumMod val="40000"/>
                            <a:lumOff val="60000"/>
                          </a:schemeClr>
                        </a:solidFill>
                        <a:ln w="9525">
                          <a:noFill/>
                          <a:miter lim="800000"/>
                          <a:headEnd/>
                          <a:tailEnd/>
                        </a:ln>
                      </wps:spPr>
                      <wps:txbx>
                        <w:txbxContent>
                          <w:p w14:paraId="1BE284A7" w14:textId="7BE0D776" w:rsidR="00C83E21" w:rsidRPr="00B00205" w:rsidRDefault="00C83E21" w:rsidP="00C657E9">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60" w:lineRule="exact"/>
                              <w:jc w:val="both"/>
                              <w:textDirection w:val="tbRlV"/>
                              <w:textAlignment w:val="baseline"/>
                              <w:rPr>
                                <w:rFonts w:ascii="Arial" w:hAnsi="Arial" w:cs="Arial" w:hint="default"/>
                                <w:color w:val="000000" w:themeColor="text1"/>
                                <w:kern w:val="24"/>
                                <w:sz w:val="20"/>
                                <w:szCs w:val="20"/>
                                <w:rtl/>
                                <w:lang w:val="ar-SA" w:eastAsia="zh-TW"/>
                              </w:rPr>
                            </w:pPr>
                            <w:r w:rsidRPr="00B00205">
                              <w:rPr>
                                <w:sz w:val="20"/>
                                <w:szCs w:val="20"/>
                                <w:rtl/>
                              </w:rPr>
                              <w:t>٣</w:t>
                            </w:r>
                            <w:r>
                              <w:rPr>
                                <w:sz w:val="20"/>
                                <w:szCs w:val="20"/>
                                <w:rtl/>
                              </w:rPr>
                              <w:t>-</w:t>
                            </w:r>
                            <w:r w:rsidRPr="00B00205">
                              <w:rPr>
                                <w:sz w:val="20"/>
                                <w:szCs w:val="20"/>
                                <w:rtl/>
                              </w:rPr>
                              <w:t xml:space="preserve"> إجراء تقييم لاستخدام منتجات الزئبق، وتحليل التكلفة والعائد للمنتجات البديلة، ووضع مشروع استراتيجية للتحويل</w:t>
                            </w:r>
                            <w:r>
                              <w:rPr>
                                <w:sz w:val="20"/>
                                <w:szCs w:val="20"/>
                                <w:rtl/>
                              </w:rPr>
                              <w: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6A25048A" id="_x0000_s1071" type="#_x0000_t202" style="position:absolute;left:0;text-align:left;margin-left:287.4pt;margin-top:15.35pt;width:96pt;height:75.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jtwEAIAAAEEAAAOAAAAZHJzL2Uyb0RvYy54bWysU8tu2zAQvBfoPxC815KfcATLQZo0vaQP&#10;IOkHrCnKIkpyWZK25L/vkrLdtL0V1YEQl8uZ3dnh5nYwmh2lDwptzaeTkjNpBTbK7mv+7eXx3Zqz&#10;EME2oNHKmp9k4Lfbt282vavkDDvUjfSMQGyoelfzLkZXFUUQnTQQJuikpcMWvYFIW78vGg89oRtd&#10;zMpyVfToG+dRyBAo+jAe8m3Gb1sp4pe2DTIyXXOqLebV53WX1mK7gWrvwXVKnMuAf6jCgLJEeoV6&#10;gAjs4NVfUEYJjwHbOBFoCmxbJWTugbqZln9089yBk7kXEie4q0zh/8GKz8evnqmm5vMZZxYMzehF&#10;DvE9DmwxT/L0LlSU9ewoLw4UpzHnVoN7QvE9MIv3Hdi9vPMe+05CQ+VN083i1dURJySQXf8JG6KB&#10;Q8QMNLTeJO1IDUboNKbTdTRUChOJcja9oXlzJujsZjUv17m4AqrLbedD/CjRsPRTc0+jz+hwfAox&#10;VQPVJSWRBdSqeVRa502ym7zXnh2BjAJCSBsX+bo+GCp3jC9K+kbLUJiMNYZXlzBRZOMmpEz4G4m2&#10;rKfal7NlBraY2LP/jIr0CLQyNV8nrDNH0vKDbXJKBKXHfyLR9ixu0nNUNg67IY9xsbwMbYfNieTu&#10;ydw1Dz8O4JOXoLJ4R8q3KouSRjQmniHJZ7n085tIRn69z1m/Xu72JwAAAP//AwBQSwMEFAAGAAgA&#10;AAAhAK0WkA/gAAAACgEAAA8AAABkcnMvZG93bnJldi54bWxMj8FKw0AQhu+C77CM4M3uWmNS0myK&#10;CFIUPLSK0Ns2mWaD2dk0u2nTt3c86XFmPv7/m2I1uU6ccAitJw33MwUCqfJ1S42Gz4+XuwWIEA3V&#10;pvOEGi4YYFVeXxUmr/2ZNnjaxkZwCIXcaLAx9rmUobLoTJj5HolvBz84E3kcGlkP5szhrpNzpVLp&#10;TEvcYE2Pzxar7+3ouPd4fB/lW7rOrHztk91Xe1Dri9a3N9PTEkTEKf7B8KvP6lCy096PVAfRaXjM&#10;ElaPGh5UBoKBLE15sWdyMU9AloX8/0L5AwAA//8DAFBLAQItABQABgAIAAAAIQC2gziS/gAAAOEB&#10;AAATAAAAAAAAAAAAAAAAAAAAAABbQ29udGVudF9UeXBlc10ueG1sUEsBAi0AFAAGAAgAAAAhADj9&#10;If/WAAAAlAEAAAsAAAAAAAAAAAAAAAAALwEAAF9yZWxzLy5yZWxzUEsBAi0AFAAGAAgAAAAhACCu&#10;O3AQAgAAAQQAAA4AAAAAAAAAAAAAAAAALgIAAGRycy9lMm9Eb2MueG1sUEsBAi0AFAAGAAgAAAAh&#10;AK0WkA/gAAAACgEAAA8AAAAAAAAAAAAAAAAAagQAAGRycy9kb3ducmV2LnhtbFBLBQYAAAAABAAE&#10;APMAAAB3BQAAAAA=&#10;" fillcolor="#cbd2dc [1303]" stroked="f">
                <v:textbox>
                  <w:txbxContent>
                    <w:p w14:paraId="1BE284A7" w14:textId="7BE0D776" w:rsidR="00C83E21" w:rsidRPr="00B00205" w:rsidRDefault="00C83E21" w:rsidP="00C657E9">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60" w:lineRule="exact"/>
                        <w:jc w:val="both"/>
                        <w:textDirection w:val="tbRlV"/>
                        <w:textAlignment w:val="baseline"/>
                        <w:rPr>
                          <w:rFonts w:ascii="Arial" w:hAnsi="Arial" w:cs="Arial" w:hint="default"/>
                          <w:color w:val="000000" w:themeColor="text1"/>
                          <w:kern w:val="24"/>
                          <w:sz w:val="20"/>
                          <w:szCs w:val="20"/>
                          <w:rtl/>
                          <w:lang w:val="ar-SA" w:eastAsia="zh-TW"/>
                        </w:rPr>
                      </w:pPr>
                      <w:r w:rsidRPr="00B00205">
                        <w:rPr>
                          <w:sz w:val="20"/>
                          <w:szCs w:val="20"/>
                          <w:rtl/>
                        </w:rPr>
                        <w:t>٣</w:t>
                      </w:r>
                      <w:r>
                        <w:rPr>
                          <w:sz w:val="20"/>
                          <w:szCs w:val="20"/>
                          <w:rtl/>
                        </w:rPr>
                        <w:t>-</w:t>
                      </w:r>
                      <w:r w:rsidRPr="00B00205">
                        <w:rPr>
                          <w:sz w:val="20"/>
                          <w:szCs w:val="20"/>
                          <w:rtl/>
                        </w:rPr>
                        <w:t xml:space="preserve"> إجراء تقييم لاستخدام منتجات الزئبق، وتحليل التكلفة والعائد للمنتجات البديلة، ووضع مشروع استراتيجية للتحويل</w:t>
                      </w:r>
                      <w:r>
                        <w:rPr>
                          <w:sz w:val="20"/>
                          <w:szCs w:val="20"/>
                          <w:rtl/>
                        </w:rPr>
                        <w:t>.</w:t>
                      </w:r>
                    </w:p>
                  </w:txbxContent>
                </v:textbox>
              </v:shape>
            </w:pict>
          </mc:Fallback>
        </mc:AlternateContent>
      </w:r>
      <w:r w:rsidRPr="00671DCA">
        <w:rPr>
          <w:rFonts w:hAnsi="Times New Roman"/>
          <w:noProof/>
          <w:sz w:val="20"/>
          <w:rtl/>
          <w:lang w:val="en-US" w:eastAsia="en-US"/>
        </w:rPr>
        <mc:AlternateContent>
          <mc:Choice Requires="wps">
            <w:drawing>
              <wp:anchor distT="0" distB="0" distL="114300" distR="114300" simplePos="0" relativeHeight="251665408" behindDoc="0" locked="0" layoutInCell="1" allowOverlap="1" wp14:anchorId="18A7A309" wp14:editId="4BF88CED">
                <wp:simplePos x="0" y="0"/>
                <wp:positionH relativeFrom="column">
                  <wp:posOffset>30480</wp:posOffset>
                </wp:positionH>
                <wp:positionV relativeFrom="paragraph">
                  <wp:posOffset>241300</wp:posOffset>
                </wp:positionV>
                <wp:extent cx="791633" cy="359410"/>
                <wp:effectExtent l="0" t="0" r="46990" b="2159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633" cy="359410"/>
                        </a:xfrm>
                        <a:prstGeom prst="homePlate">
                          <a:avLst/>
                        </a:prstGeom>
                        <a:solidFill>
                          <a:schemeClr val="accent4">
                            <a:lumMod val="40000"/>
                            <a:lumOff val="60000"/>
                          </a:schemeClr>
                        </a:solidFill>
                        <a:ln w="9525">
                          <a:solidFill>
                            <a:srgbClr val="000000"/>
                          </a:solidFill>
                          <a:miter lim="800000"/>
                          <a:headEnd/>
                          <a:tailEnd/>
                        </a:ln>
                      </wps:spPr>
                      <wps:txbx>
                        <w:txbxContent>
                          <w:p w14:paraId="2E8DE928" w14:textId="77777777" w:rsidR="00C83E21" w:rsidRPr="001440C2"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int="default"/>
                                <w:sz w:val="20"/>
                                <w:szCs w:val="20"/>
                                <w:rtl/>
                              </w:rPr>
                            </w:pPr>
                            <w:r w:rsidRPr="001440C2">
                              <w:rPr>
                                <w:sz w:val="20"/>
                                <w:szCs w:val="20"/>
                                <w:rtl/>
                              </w:rPr>
                              <w:t>الأنشطة</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8A7A309" id="Text Box 31" o:spid="_x0000_s1072" type="#_x0000_t15" style="position:absolute;left:0;text-align:left;margin-left:2.4pt;margin-top:19pt;width:62.35pt;height:2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fobUQIAAJIEAAAOAAAAZHJzL2Uyb0RvYy54bWysVNtu2zAMfR+wfxD0vjgXJ22MOEWXrsOA&#10;bivQ7gMYWY6FSaInKbG7rx8lJ1m6vQ3Lg2CS0iF5DpnVTW80O0jnFdqST0ZjzqQVWCm7K/m35/t3&#10;15z5ALYCjVaW/EV6frN++2bVtYWcYoO6ko4RiPVF15a8CaEtssyLRhrwI2ylpWCNzkAg0+2yykFH&#10;6EZn0/F4kXXoqtahkN6T924I8nXCr2spwte69jIwXXKqLaTTpXMbz2y9gmLnoG2UOJYB/1CFAWUp&#10;6RnqDgKwvVN/QRklHHqsw0igybCulZCpB+pmMv6jm6cGWpl6IXJ8e6bJ/z9Y8eXw6JiqSj6bcGbB&#10;kEbPsg/sPfaMXMRP1/qCrj21dDH05CedU6++fUDx3TOLmwbsTt46h10joaL60svs4umA4yPItvuM&#10;FeWBfcAE1NfORPKIDkbopNPLWZtYiyDn1XKymM04ExSazZf5JGmXQXF63DofPko0LH4QQWjko4YQ&#10;+YMCDg8+UC90/3Qvuj1qVd0rrZMRZ05utGMHoGkBIaQNeXqu94ZKHvz5mH7D3JCbpmtwL05uSpGm&#10;NyKlhK+SaMu6ki/n03kCfhXzbrc9p49wQ54IeFmnUYFWRitT8uvzJSgi8R9slQY6gNLDNz3WlsqI&#10;SkTyBxlCv+2T6PnipPAWqxfSxuGwIrTSiUT3k7OO1qPk/scenORMf7Kk73KS53GfkpHPr6ZkuMvI&#10;9jICVjRIWyeC42wwNiFtYSTe4i1NQq2SQLHQoZZj1TT4icbjksbNurTTrd9/JetfAAAA//8DAFBL&#10;AwQUAAYACAAAACEAuqH7md0AAAAHAQAADwAAAGRycy9kb3ducmV2LnhtbEyPQWvCQBCF74X+h2UK&#10;vZS6qbGiaSZShIIFD9bqfU3GJDQ7G3ZXTf99x1O9DDze471v8sVgO3UmH1rHCC+jBBRx6aqWa4Td&#10;98fzDFSIhivTOSaEXwqwKO7vcpNV7sJfdN7GWkkJh8wgNDH2mdahbMiaMHI9sXhH562JIn2tK28u&#10;Um47PU6SqbamZVloTE/Lhsqf7ckifPp1+rRZbvblepWkq71juYz4+DC8v4GKNMT/MFzxBR0KYTq4&#10;E1dBdQgTAY8I6Uw+utrj+SuoA8J8MgVd5PqWv/gDAAD//wMAUEsBAi0AFAAGAAgAAAAhALaDOJL+&#10;AAAA4QEAABMAAAAAAAAAAAAAAAAAAAAAAFtDb250ZW50X1R5cGVzXS54bWxQSwECLQAUAAYACAAA&#10;ACEAOP0h/9YAAACUAQAACwAAAAAAAAAAAAAAAAAvAQAAX3JlbHMvLnJlbHNQSwECLQAUAAYACAAA&#10;ACEAZ5H6G1ECAACSBAAADgAAAAAAAAAAAAAAAAAuAgAAZHJzL2Uyb0RvYy54bWxQSwECLQAUAAYA&#10;CAAAACEAuqH7md0AAAAHAQAADwAAAAAAAAAAAAAAAACrBAAAZHJzL2Rvd25yZXYueG1sUEsFBgAA&#10;AAAEAAQA8wAAALUFAAAAAA==&#10;" adj="16697" fillcolor="#cbd2dc [1303]">
                <v:textbox>
                  <w:txbxContent>
                    <w:p w14:paraId="2E8DE928" w14:textId="77777777" w:rsidR="00C83E21" w:rsidRPr="001440C2" w:rsidRDefault="00C83E21" w:rsidP="001440C2">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60" w:line="280" w:lineRule="exact"/>
                        <w:jc w:val="both"/>
                        <w:textDirection w:val="tbRlV"/>
                        <w:textAlignment w:val="baseline"/>
                        <w:rPr>
                          <w:rFonts w:hint="default"/>
                          <w:sz w:val="20"/>
                          <w:szCs w:val="20"/>
                          <w:rtl/>
                        </w:rPr>
                      </w:pPr>
                      <w:r w:rsidRPr="001440C2">
                        <w:rPr>
                          <w:sz w:val="20"/>
                          <w:szCs w:val="20"/>
                          <w:rtl/>
                        </w:rPr>
                        <w:t>الأنشطة</w:t>
                      </w:r>
                    </w:p>
                  </w:txbxContent>
                </v:textbox>
              </v:shape>
            </w:pict>
          </mc:Fallback>
        </mc:AlternateContent>
      </w:r>
    </w:p>
    <w:p w14:paraId="492C621B" w14:textId="505D636D" w:rsidR="00165A21" w:rsidRDefault="00165A21" w:rsidP="00671DCA">
      <w:pPr>
        <w:bidi/>
        <w:jc w:val="both"/>
        <w:rPr>
          <w:rFonts w:hAnsi="Times New Roman" w:hint="default"/>
          <w:sz w:val="20"/>
          <w:rtl/>
        </w:rPr>
      </w:pPr>
    </w:p>
    <w:p w14:paraId="5194F50C" w14:textId="7D30F974" w:rsidR="00165A21" w:rsidRDefault="00C657E9" w:rsidP="00165A21">
      <w:pPr>
        <w:bidi/>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694080" behindDoc="0" locked="0" layoutInCell="1" allowOverlap="1" wp14:anchorId="32A387FC" wp14:editId="4DCBB2A6">
                <wp:simplePos x="0" y="0"/>
                <wp:positionH relativeFrom="column">
                  <wp:posOffset>3649980</wp:posOffset>
                </wp:positionH>
                <wp:positionV relativeFrom="paragraph">
                  <wp:posOffset>389043</wp:posOffset>
                </wp:positionV>
                <wp:extent cx="2319020" cy="639234"/>
                <wp:effectExtent l="0" t="0" r="5080" b="889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9020" cy="639234"/>
                        </a:xfrm>
                        <a:prstGeom prst="rect">
                          <a:avLst/>
                        </a:prstGeom>
                        <a:solidFill>
                          <a:schemeClr val="accent4">
                            <a:lumMod val="40000"/>
                            <a:lumOff val="60000"/>
                          </a:schemeClr>
                        </a:solidFill>
                        <a:ln w="9525">
                          <a:noFill/>
                          <a:miter lim="800000"/>
                          <a:headEnd/>
                          <a:tailEnd/>
                        </a:ln>
                      </wps:spPr>
                      <wps:txbx>
                        <w:txbxContent>
                          <w:p w14:paraId="4AB7D559" w14:textId="628B3D67" w:rsidR="00C83E21" w:rsidRPr="00B00205" w:rsidRDefault="00C83E21" w:rsidP="00C657E9">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60" w:lineRule="exact"/>
                              <w:jc w:val="both"/>
                              <w:textDirection w:val="tbRlV"/>
                              <w:textAlignment w:val="baseline"/>
                              <w:rPr>
                                <w:rFonts w:ascii="Arial" w:hAnsi="Arial" w:cs="Arial" w:hint="default"/>
                                <w:color w:val="000000" w:themeColor="text1"/>
                                <w:kern w:val="24"/>
                                <w:sz w:val="20"/>
                                <w:szCs w:val="20"/>
                                <w:rtl/>
                                <w:lang w:val="ar-SA" w:eastAsia="zh-TW"/>
                              </w:rPr>
                            </w:pPr>
                            <w:r w:rsidRPr="00B00205">
                              <w:rPr>
                                <w:sz w:val="20"/>
                                <w:szCs w:val="20"/>
                                <w:rtl/>
                              </w:rPr>
                              <w:t>٥</w:t>
                            </w:r>
                            <w:r>
                              <w:rPr>
                                <w:sz w:val="20"/>
                                <w:szCs w:val="20"/>
                                <w:rtl/>
                              </w:rPr>
                              <w:t>-</w:t>
                            </w:r>
                            <w:r w:rsidRPr="00B00205">
                              <w:rPr>
                                <w:sz w:val="20"/>
                                <w:szCs w:val="20"/>
                                <w:rtl/>
                              </w:rPr>
                              <w:t xml:space="preserve"> إعداد تقرير بالتوصيات المتعلقة بتعزيز التخلص التدريجي من المنتجات المضاف إليها الزئبق ووضع نهج استراتيجي كامل للتحول على المستوى الوطني.</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32A387FC" id="_x0000_s1073" type="#_x0000_t202" style="position:absolute;left:0;text-align:left;margin-left:287.4pt;margin-top:30.65pt;width:182.6pt;height:50.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yi8EQIAAAEEAAAOAAAAZHJzL2Uyb0RvYy54bWysU01z0zAQvTPDf9DoTux8NDSeOJ3SUi6l&#10;MNPyAzayHGuQtEJSYuffs5KTUODG4IPGWq3e2337tL4ZjGYH6YNCW/PppORMWoGNsruaf3t5eHfN&#10;WYhgG9BoZc2PMvCbzds3695VcoYd6kZ6RiA2VL2reRejq4oiiE4aCBN00tJhi95ApK3fFY2HntCN&#10;LmZluSx69I3zKGQIFL0fD/km47etFPFL2wYZma451Rbz6vO6TWuxWUO18+A6JU5lwD9UYUBZIr1A&#10;3UMEtvfqLyijhMeAbZwINAW2rRIy90DdTMs/unnuwMncC4kT3EWm8P9gxdPhq2eqqflizpkFQzN6&#10;kUP8gAOjCMnTu1BR1rOjvDhQnMacWw3uEcX3wCzedWB38tZ77DsJDZU3TTeLV1dHnJBAtv1nbIgG&#10;9hEz0NB6k7QjNRih05iOl9FQKUxQcDafrsoZHQk6W85Xs/kiU0B1vu18iJ8kGpZ+au5p9BkdDo8h&#10;pmqgOqcksoBaNQ9K67xJdpN32rMDkFFACGnjIl/Xe0PljvFFSd9oGQqTscbw8hwmimzchJQJfyPR&#10;lvU1X13NrjKwxcSe/WdUpEeglan5dcI6cSQtP9omp0RQevwnEm1P4iY9R2XjsB3GMb4/D22LzZHk&#10;7sncNQ8/9uCTl6CyeEvKtyqLkkY0Jp4gyWe59NObSEZ+vc9Zv17u5icAAAD//wMAUEsDBBQABgAI&#10;AAAAIQDhVVDM4AAAAAoBAAAPAAAAZHJzL2Rvd25yZXYueG1sTI9BS8NAEIXvgv9hGcGb3W2NqcZs&#10;ighSFDxYRfC2zU6zwexsmt206b93POlxmI/3vleuJt+JAw6xDaRhPlMgkOpgW2o0fLw/Xd2CiMmQ&#10;NV0g1HDCCKvq/Kw0hQ1HesPDJjWCQygWRoNLqS+kjLVDb+Is9Ej824XBm8Tn0Eg7mCOH+04ulMql&#10;Ny1xgzM9Pjqsvzej5979/nWUL/l66eRzn319tju1Pml9eTE93INIOKU/GH71WR0qdtqGkWwUnYab&#10;ZcbqSUM+vwbBwF2meNyWyXyhQFal/D+h+gEAAP//AwBQSwECLQAUAAYACAAAACEAtoM4kv4AAADh&#10;AQAAEwAAAAAAAAAAAAAAAAAAAAAAW0NvbnRlbnRfVHlwZXNdLnhtbFBLAQItABQABgAIAAAAIQA4&#10;/SH/1gAAAJQBAAALAAAAAAAAAAAAAAAAAC8BAABfcmVscy8ucmVsc1BLAQItABQABgAIAAAAIQCu&#10;Xyi8EQIAAAEEAAAOAAAAAAAAAAAAAAAAAC4CAABkcnMvZTJvRG9jLnhtbFBLAQItABQABgAIAAAA&#10;IQDhVVDM4AAAAAoBAAAPAAAAAAAAAAAAAAAAAGsEAABkcnMvZG93bnJldi54bWxQSwUGAAAAAAQA&#10;BADzAAAAeAUAAAAA&#10;" fillcolor="#cbd2dc [1303]" stroked="f">
                <v:textbox>
                  <w:txbxContent>
                    <w:p w14:paraId="4AB7D559" w14:textId="628B3D67" w:rsidR="00C83E21" w:rsidRPr="00B00205" w:rsidRDefault="00C83E21" w:rsidP="00C657E9">
                      <w:pPr>
                        <w:pBdr>
                          <w:top w:val="single" w:sz="4" w:space="1" w:color="auto"/>
                          <w:left w:val="single" w:sz="4" w:space="4" w:color="auto"/>
                          <w:bottom w:val="single" w:sz="4" w:space="1" w:color="auto"/>
                          <w:right w:val="single" w:sz="4" w:space="4" w:color="auto"/>
                          <w:between w:val="single" w:sz="4" w:space="1" w:color="auto"/>
                          <w:bar w:val="single" w:sz="4" w:color="auto"/>
                        </w:pBdr>
                        <w:bidi/>
                        <w:spacing w:after="0" w:line="260" w:lineRule="exact"/>
                        <w:jc w:val="both"/>
                        <w:textDirection w:val="tbRlV"/>
                        <w:textAlignment w:val="baseline"/>
                        <w:rPr>
                          <w:rFonts w:ascii="Arial" w:hAnsi="Arial" w:cs="Arial" w:hint="default"/>
                          <w:color w:val="000000" w:themeColor="text1"/>
                          <w:kern w:val="24"/>
                          <w:sz w:val="20"/>
                          <w:szCs w:val="20"/>
                          <w:rtl/>
                          <w:lang w:val="ar-SA" w:eastAsia="zh-TW"/>
                        </w:rPr>
                      </w:pPr>
                      <w:r w:rsidRPr="00B00205">
                        <w:rPr>
                          <w:sz w:val="20"/>
                          <w:szCs w:val="20"/>
                          <w:rtl/>
                        </w:rPr>
                        <w:t>٥</w:t>
                      </w:r>
                      <w:r>
                        <w:rPr>
                          <w:sz w:val="20"/>
                          <w:szCs w:val="20"/>
                          <w:rtl/>
                        </w:rPr>
                        <w:t>-</w:t>
                      </w:r>
                      <w:r w:rsidRPr="00B00205">
                        <w:rPr>
                          <w:sz w:val="20"/>
                          <w:szCs w:val="20"/>
                          <w:rtl/>
                        </w:rPr>
                        <w:t xml:space="preserve"> إعداد تقرير بالتوصيات المتعلقة بتعزيز التخلص التدريجي من المنتجات المضاف إليها الزئبق ووضع نهج استراتيجي كامل للتحول على المستوى الوطني.</w:t>
                      </w:r>
                    </w:p>
                  </w:txbxContent>
                </v:textbox>
              </v:shape>
            </w:pict>
          </mc:Fallback>
        </mc:AlternateContent>
      </w:r>
    </w:p>
    <w:p w14:paraId="6F19731A" w14:textId="1B90AEDC" w:rsidR="00165A21" w:rsidRDefault="00165A21" w:rsidP="00165A21">
      <w:pPr>
        <w:bidi/>
        <w:jc w:val="both"/>
        <w:rPr>
          <w:rFonts w:hAnsi="Times New Roman" w:hint="default"/>
          <w:sz w:val="20"/>
          <w:rtl/>
        </w:rPr>
      </w:pPr>
    </w:p>
    <w:p w14:paraId="40047DD9" w14:textId="062FE96B" w:rsidR="00165A21" w:rsidRDefault="00165A21" w:rsidP="00165A21">
      <w:pPr>
        <w:bidi/>
        <w:jc w:val="both"/>
        <w:rPr>
          <w:rFonts w:hAnsi="Times New Roman" w:hint="default"/>
          <w:sz w:val="20"/>
          <w:rtl/>
        </w:rPr>
      </w:pPr>
    </w:p>
    <w:p w14:paraId="258712B8" w14:textId="76845305" w:rsidR="00AA46A0" w:rsidRPr="005B75DC" w:rsidRDefault="00AA46A0" w:rsidP="0084739A">
      <w:pPr>
        <w:pStyle w:val="Heading2"/>
        <w:pBdr>
          <w:top w:val="none" w:sz="0" w:space="0" w:color="auto"/>
          <w:left w:val="none" w:sz="0" w:space="0" w:color="auto"/>
          <w:bottom w:val="none" w:sz="0" w:space="0" w:color="auto"/>
          <w:right w:val="none" w:sz="0" w:space="0" w:color="auto"/>
        </w:pBdr>
        <w:shd w:val="clear" w:color="auto" w:fill="D9D9D9" w:themeFill="background1" w:themeFillShade="D9"/>
        <w:bidi/>
        <w:spacing w:line="340" w:lineRule="exact"/>
        <w:jc w:val="both"/>
        <w:textDirection w:val="tbRlV"/>
        <w:rPr>
          <w:rFonts w:hAnsi="Times New Roman" w:hint="default"/>
          <w:b/>
          <w:bCs/>
          <w:szCs w:val="30"/>
          <w:rtl/>
          <w:lang w:val="ar-SA" w:eastAsia="zh-TW"/>
        </w:rPr>
      </w:pPr>
      <w:r w:rsidRPr="005B75DC">
        <w:rPr>
          <w:rFonts w:hAnsi="Times New Roman"/>
          <w:b/>
          <w:bCs/>
          <w:szCs w:val="30"/>
          <w:rtl/>
        </w:rPr>
        <w:t>٣-٣</w:t>
      </w:r>
      <w:r w:rsidR="00693D32">
        <w:rPr>
          <w:rFonts w:hAnsi="Times New Roman" w:hint="default"/>
          <w:b/>
          <w:bCs/>
          <w:szCs w:val="30"/>
          <w:rtl/>
        </w:rPr>
        <w:tab/>
      </w:r>
      <w:r w:rsidRPr="005B75DC">
        <w:rPr>
          <w:rFonts w:hAnsi="Times New Roman"/>
          <w:b/>
          <w:bCs/>
          <w:szCs w:val="30"/>
          <w:rtl/>
        </w:rPr>
        <w:t xml:space="preserve">الانتقال من نظرية التغيير إلى </w:t>
      </w:r>
      <w:r w:rsidR="0080576C">
        <w:rPr>
          <w:rFonts w:hAnsi="Times New Roman"/>
          <w:b/>
          <w:bCs/>
          <w:szCs w:val="30"/>
          <w:rtl/>
        </w:rPr>
        <w:t>استكمال</w:t>
      </w:r>
      <w:r w:rsidR="0080576C" w:rsidRPr="005B75DC">
        <w:rPr>
          <w:rFonts w:hAnsi="Times New Roman"/>
          <w:b/>
          <w:bCs/>
          <w:szCs w:val="30"/>
          <w:rtl/>
        </w:rPr>
        <w:t xml:space="preserve"> </w:t>
      </w:r>
      <w:r w:rsidRPr="005B75DC">
        <w:rPr>
          <w:rFonts w:hAnsi="Times New Roman"/>
          <w:b/>
          <w:bCs/>
          <w:szCs w:val="30"/>
          <w:rtl/>
        </w:rPr>
        <w:t>الإطار المنطقي</w:t>
      </w:r>
    </w:p>
    <w:p w14:paraId="12A07281" w14:textId="15F2FB22" w:rsidR="00E27129" w:rsidRPr="00671DCA" w:rsidRDefault="00847E76" w:rsidP="00A10756">
      <w:pPr>
        <w:bidi/>
        <w:spacing w:before="240" w:after="120" w:line="400" w:lineRule="exact"/>
        <w:jc w:val="both"/>
        <w:textDirection w:val="tbRlV"/>
        <w:rPr>
          <w:rFonts w:hAnsi="Times New Roman" w:hint="default"/>
          <w:bCs/>
          <w:sz w:val="20"/>
          <w:rtl/>
          <w:lang w:val="ar-SA" w:eastAsia="zh-TW"/>
        </w:rPr>
      </w:pPr>
      <w:r>
        <w:rPr>
          <w:rFonts w:hAnsi="Times New Roman"/>
          <w:sz w:val="20"/>
          <w:rtl/>
        </w:rPr>
        <w:t>يمثل</w:t>
      </w:r>
      <w:r w:rsidRPr="00671DCA">
        <w:rPr>
          <w:rFonts w:hAnsi="Times New Roman"/>
          <w:sz w:val="20"/>
          <w:rtl/>
        </w:rPr>
        <w:t xml:space="preserve"> </w:t>
      </w:r>
      <w:r w:rsidR="00E27129" w:rsidRPr="00FC7774">
        <w:rPr>
          <w:rFonts w:hAnsi="Times New Roman"/>
          <w:b/>
          <w:bCs/>
          <w:sz w:val="20"/>
          <w:rtl/>
        </w:rPr>
        <w:t>الإطار المنطقي</w:t>
      </w:r>
      <w:r w:rsidR="00E27129" w:rsidRPr="00671DCA">
        <w:rPr>
          <w:rFonts w:hAnsi="Times New Roman"/>
          <w:sz w:val="20"/>
          <w:rtl/>
        </w:rPr>
        <w:t xml:space="preserve">، الذي يأخذ شكل جدول (الاستمارة ألف، المرفق ١)، جزءاً إلزامياً من وثيقة أي مشروع، </w:t>
      </w:r>
      <w:r w:rsidR="002831A2">
        <w:rPr>
          <w:rFonts w:hAnsi="Times New Roman"/>
          <w:sz w:val="20"/>
          <w:rtl/>
        </w:rPr>
        <w:t>ويعمل ك</w:t>
      </w:r>
      <w:r w:rsidR="00E27129" w:rsidRPr="00671DCA">
        <w:rPr>
          <w:rFonts w:hAnsi="Times New Roman"/>
          <w:sz w:val="20"/>
          <w:rtl/>
        </w:rPr>
        <w:t xml:space="preserve">أداة التخطيط الرئيسية لتجسيد الأفكار المتعمقة المكتسبة من إجراء تمرين نظرية التغيير في سياق التحضير </w:t>
      </w:r>
      <w:r w:rsidR="002831A2">
        <w:rPr>
          <w:rFonts w:hAnsi="Times New Roman"/>
          <w:sz w:val="20"/>
          <w:rtl/>
        </w:rPr>
        <w:t>لتقديم طلب المشروع</w:t>
      </w:r>
      <w:r w:rsidR="00E27129" w:rsidRPr="00671DCA">
        <w:rPr>
          <w:rFonts w:hAnsi="Times New Roman"/>
          <w:sz w:val="20"/>
          <w:rtl/>
        </w:rPr>
        <w:t>.</w:t>
      </w:r>
    </w:p>
    <w:p w14:paraId="5A88D456" w14:textId="3AB0A7CF" w:rsidR="00E27129" w:rsidRPr="00671DCA" w:rsidRDefault="00E27129" w:rsidP="00142EBF">
      <w:pPr>
        <w:bidi/>
        <w:spacing w:after="120" w:line="400" w:lineRule="exact"/>
        <w:jc w:val="both"/>
        <w:textDirection w:val="tbRlV"/>
        <w:rPr>
          <w:rFonts w:hAnsi="Times New Roman" w:hint="default"/>
          <w:bCs/>
          <w:sz w:val="20"/>
          <w:rtl/>
          <w:lang w:val="ar-SA" w:eastAsia="zh-TW"/>
        </w:rPr>
      </w:pPr>
      <w:r w:rsidRPr="00671DCA">
        <w:rPr>
          <w:rFonts w:hAnsi="Times New Roman"/>
          <w:sz w:val="20"/>
          <w:rtl/>
        </w:rPr>
        <w:t xml:space="preserve">ويصف الإطار المنطقي مكونات المشروع ويوضح تفاصيل الكيفية التي سيعمل بها المشروع وكيفية إحداثه للتغيير المنشود. </w:t>
      </w:r>
      <w:r w:rsidR="00CB48F5">
        <w:rPr>
          <w:rFonts w:hAnsi="Times New Roman"/>
          <w:sz w:val="20"/>
          <w:rtl/>
        </w:rPr>
        <w:t>وسيستخدم ك</w:t>
      </w:r>
      <w:r w:rsidRPr="00671DCA">
        <w:rPr>
          <w:rFonts w:hAnsi="Times New Roman"/>
          <w:sz w:val="20"/>
          <w:rtl/>
        </w:rPr>
        <w:t>خر</w:t>
      </w:r>
      <w:r w:rsidR="006D1DFC">
        <w:rPr>
          <w:rFonts w:hAnsi="Times New Roman"/>
          <w:sz w:val="20"/>
          <w:rtl/>
        </w:rPr>
        <w:t>ي</w:t>
      </w:r>
      <w:r w:rsidRPr="00671DCA">
        <w:rPr>
          <w:rFonts w:hAnsi="Times New Roman"/>
          <w:sz w:val="20"/>
          <w:rtl/>
        </w:rPr>
        <w:t xml:space="preserve">طة طريق للتنفيذ وأداة لتقييم ورصد التقدم المحرز. وهو المخطط العملي لخطة المشروع، بافتراض وجود علاقة سببية خطية بين الأنشطة والمخرجات، </w:t>
      </w:r>
      <w:r w:rsidR="00CB48F5">
        <w:rPr>
          <w:rFonts w:hAnsi="Times New Roman"/>
          <w:sz w:val="20"/>
          <w:rtl/>
        </w:rPr>
        <w:t>ومع مراعاة</w:t>
      </w:r>
      <w:r w:rsidRPr="00671DCA">
        <w:rPr>
          <w:rFonts w:hAnsi="Times New Roman"/>
          <w:sz w:val="20"/>
          <w:rtl/>
        </w:rPr>
        <w:t xml:space="preserve"> الافتراضات وخط الأساس، وتحديد الأطر الزمنية والأهداف ومؤشرات النجاح ووسائل التحقق وفرص التمويل المحتملة لتنفيذ المشروع.</w:t>
      </w:r>
    </w:p>
    <w:p w14:paraId="0AEE79DE" w14:textId="2BFB4489" w:rsidR="003973FE" w:rsidRPr="00671DCA" w:rsidRDefault="00E32FCE" w:rsidP="00142EBF">
      <w:pPr>
        <w:bidi/>
        <w:spacing w:after="120" w:line="400" w:lineRule="exact"/>
        <w:jc w:val="both"/>
        <w:textDirection w:val="tbRlV"/>
        <w:rPr>
          <w:rFonts w:hAnsi="Times New Roman" w:hint="default"/>
          <w:bCs/>
          <w:sz w:val="20"/>
          <w:rtl/>
          <w:lang w:val="ar-SA" w:eastAsia="zh-TW"/>
        </w:rPr>
      </w:pPr>
      <w:r>
        <w:rPr>
          <w:rFonts w:hAnsi="Times New Roman"/>
          <w:sz w:val="20"/>
          <w:rtl/>
        </w:rPr>
        <w:t>ونبين</w:t>
      </w:r>
      <w:r w:rsidRPr="00671DCA">
        <w:rPr>
          <w:rFonts w:hAnsi="Times New Roman"/>
          <w:sz w:val="20"/>
          <w:rtl/>
        </w:rPr>
        <w:t xml:space="preserve"> </w:t>
      </w:r>
      <w:r w:rsidR="000A615A" w:rsidRPr="00671DCA">
        <w:rPr>
          <w:rFonts w:hAnsi="Times New Roman"/>
          <w:sz w:val="20"/>
          <w:rtl/>
        </w:rPr>
        <w:t xml:space="preserve">فيما يلي الإطار المنطقي المستخدم في </w:t>
      </w:r>
      <w:r>
        <w:rPr>
          <w:rFonts w:hAnsi="Times New Roman"/>
          <w:sz w:val="20"/>
          <w:rtl/>
        </w:rPr>
        <w:t>الطلبات المقدمة إلى ا</w:t>
      </w:r>
      <w:r w:rsidR="000A615A" w:rsidRPr="00671DCA">
        <w:rPr>
          <w:rFonts w:hAnsi="Times New Roman"/>
          <w:sz w:val="20"/>
          <w:rtl/>
        </w:rPr>
        <w:t>لبرنامج الدولي المحدد:</w:t>
      </w:r>
    </w:p>
    <w:p w14:paraId="36E4F04B" w14:textId="7BB75ACE" w:rsidR="000A615A" w:rsidRPr="00671DCA" w:rsidRDefault="00E32FCE" w:rsidP="00886BE5">
      <w:pPr>
        <w:bidi/>
        <w:spacing w:after="120" w:line="400" w:lineRule="exact"/>
        <w:jc w:val="both"/>
        <w:textDirection w:val="tbRlV"/>
        <w:rPr>
          <w:rFonts w:hAnsi="Times New Roman" w:hint="default"/>
          <w:bCs/>
          <w:sz w:val="20"/>
          <w:rtl/>
          <w:lang w:val="ar-SA" w:eastAsia="zh-TW"/>
        </w:rPr>
      </w:pPr>
      <w:r>
        <w:rPr>
          <w:rFonts w:hAnsi="Times New Roman"/>
          <w:sz w:val="20"/>
          <w:rtl/>
        </w:rPr>
        <w:t>تُدرج</w:t>
      </w:r>
      <w:r w:rsidRPr="00671DCA">
        <w:rPr>
          <w:rFonts w:hAnsi="Times New Roman"/>
          <w:sz w:val="20"/>
          <w:rtl/>
        </w:rPr>
        <w:t xml:space="preserve"> </w:t>
      </w:r>
      <w:r w:rsidR="003973FE" w:rsidRPr="00671DCA">
        <w:rPr>
          <w:rFonts w:hAnsi="Times New Roman"/>
          <w:sz w:val="20"/>
          <w:rtl/>
        </w:rPr>
        <w:t xml:space="preserve">المعلومات التالية في </w:t>
      </w:r>
      <w:r w:rsidR="003973FE" w:rsidRPr="00927CCE">
        <w:rPr>
          <w:rFonts w:hAnsi="Times New Roman"/>
          <w:b/>
          <w:bCs/>
          <w:sz w:val="20"/>
          <w:rtl/>
        </w:rPr>
        <w:t>خطوط</w:t>
      </w:r>
      <w:r w:rsidR="003973FE" w:rsidRPr="00671DCA">
        <w:rPr>
          <w:rFonts w:hAnsi="Times New Roman"/>
          <w:sz w:val="20"/>
          <w:rtl/>
        </w:rPr>
        <w:t xml:space="preserve"> تصاعدية (من المدى الطويل إلى المدى القصير):</w:t>
      </w:r>
    </w:p>
    <w:p w14:paraId="07E3370E" w14:textId="443AC9E1" w:rsidR="000A615A" w:rsidRPr="00671DCA" w:rsidRDefault="000A615A" w:rsidP="00886BE5">
      <w:pPr>
        <w:pStyle w:val="ListParagraph"/>
        <w:bidi/>
        <w:spacing w:after="0" w:line="400" w:lineRule="exact"/>
        <w:contextualSpacing w:val="0"/>
        <w:textDirection w:val="tbRlV"/>
        <w:rPr>
          <w:rFonts w:ascii="Times New Roman" w:hAnsi="Times New Roman" w:cs="Traditional Arabic" w:hint="default"/>
          <w:bCs/>
          <w:sz w:val="20"/>
          <w:szCs w:val="30"/>
          <w:rtl/>
          <w:lang w:val="ar-SA" w:eastAsia="zh-TW"/>
        </w:rPr>
      </w:pPr>
      <w:r w:rsidRPr="00671DCA">
        <w:rPr>
          <w:rFonts w:ascii="Times New Roman" w:hAnsi="Times New Roman" w:cs="Traditional Arabic"/>
          <w:sz w:val="20"/>
          <w:szCs w:val="30"/>
          <w:rtl/>
        </w:rPr>
        <w:t>(أ)</w:t>
      </w:r>
      <w:r w:rsidRPr="00671DCA">
        <w:rPr>
          <w:rFonts w:ascii="Times New Roman" w:hAnsi="Times New Roman" w:cs="Traditional Arabic"/>
          <w:sz w:val="20"/>
          <w:szCs w:val="30"/>
          <w:rtl/>
        </w:rPr>
        <w:tab/>
        <w:t>هدف المشروع؛</w:t>
      </w:r>
    </w:p>
    <w:p w14:paraId="32C3C457" w14:textId="629C14BB" w:rsidR="000A615A" w:rsidRPr="00671DCA" w:rsidRDefault="000A615A" w:rsidP="00886BE5">
      <w:pPr>
        <w:pStyle w:val="ListParagraph"/>
        <w:bidi/>
        <w:spacing w:after="0" w:line="400" w:lineRule="exact"/>
        <w:contextualSpacing w:val="0"/>
        <w:textDirection w:val="tbRlV"/>
        <w:rPr>
          <w:rFonts w:ascii="Times New Roman" w:hAnsi="Times New Roman" w:cs="Traditional Arabic" w:hint="default"/>
          <w:bCs/>
          <w:sz w:val="20"/>
          <w:szCs w:val="30"/>
          <w:rtl/>
          <w:lang w:val="ar-SA" w:eastAsia="zh-TW"/>
        </w:rPr>
      </w:pPr>
      <w:r w:rsidRPr="00671DCA">
        <w:rPr>
          <w:rFonts w:ascii="Times New Roman" w:hAnsi="Times New Roman" w:cs="Traditional Arabic"/>
          <w:sz w:val="20"/>
          <w:szCs w:val="30"/>
          <w:rtl/>
        </w:rPr>
        <w:t>(ب)</w:t>
      </w:r>
      <w:r w:rsidRPr="00671DCA">
        <w:rPr>
          <w:rFonts w:ascii="Times New Roman" w:hAnsi="Times New Roman" w:cs="Traditional Arabic"/>
          <w:sz w:val="20"/>
          <w:szCs w:val="30"/>
          <w:rtl/>
        </w:rPr>
        <w:tab/>
        <w:t>نتيجة المشروع؛</w:t>
      </w:r>
    </w:p>
    <w:p w14:paraId="1B50168C" w14:textId="74A401F5" w:rsidR="000A615A" w:rsidRPr="00671DCA" w:rsidRDefault="000A615A" w:rsidP="00886BE5">
      <w:pPr>
        <w:pStyle w:val="ListParagraph"/>
        <w:bidi/>
        <w:spacing w:after="0" w:line="400" w:lineRule="exact"/>
        <w:contextualSpacing w:val="0"/>
        <w:textDirection w:val="tbRlV"/>
        <w:rPr>
          <w:rFonts w:ascii="Times New Roman" w:hAnsi="Times New Roman" w:cs="Traditional Arabic" w:hint="default"/>
          <w:bCs/>
          <w:sz w:val="20"/>
          <w:szCs w:val="30"/>
          <w:rtl/>
          <w:lang w:val="ar-SA" w:eastAsia="zh-TW"/>
        </w:rPr>
      </w:pPr>
      <w:r w:rsidRPr="00671DCA">
        <w:rPr>
          <w:rFonts w:ascii="Times New Roman" w:hAnsi="Times New Roman" w:cs="Traditional Arabic"/>
          <w:sz w:val="20"/>
          <w:szCs w:val="30"/>
          <w:rtl/>
        </w:rPr>
        <w:t>(ج)</w:t>
      </w:r>
      <w:r w:rsidRPr="00671DCA">
        <w:rPr>
          <w:rFonts w:ascii="Times New Roman" w:hAnsi="Times New Roman" w:cs="Traditional Arabic"/>
          <w:sz w:val="20"/>
          <w:szCs w:val="30"/>
          <w:rtl/>
        </w:rPr>
        <w:tab/>
        <w:t>مخرجات المشروع؛</w:t>
      </w:r>
    </w:p>
    <w:p w14:paraId="6A7DC3A3" w14:textId="0BE8E6B6" w:rsidR="000A615A" w:rsidRPr="00671DCA" w:rsidRDefault="000A615A" w:rsidP="00142EBF">
      <w:pPr>
        <w:pStyle w:val="ListParagraph"/>
        <w:bidi/>
        <w:spacing w:after="120" w:line="400" w:lineRule="exact"/>
        <w:contextualSpacing w:val="0"/>
        <w:textDirection w:val="tbRlV"/>
        <w:rPr>
          <w:rFonts w:ascii="Times New Roman" w:hAnsi="Times New Roman" w:cs="Traditional Arabic" w:hint="default"/>
          <w:bCs/>
          <w:sz w:val="20"/>
          <w:szCs w:val="30"/>
          <w:rtl/>
          <w:lang w:val="ar-SA" w:eastAsia="zh-TW"/>
        </w:rPr>
      </w:pPr>
      <w:r w:rsidRPr="00671DCA">
        <w:rPr>
          <w:rFonts w:ascii="Times New Roman" w:hAnsi="Times New Roman" w:cs="Traditional Arabic"/>
          <w:sz w:val="20"/>
          <w:szCs w:val="30"/>
          <w:rtl/>
        </w:rPr>
        <w:t>(د)</w:t>
      </w:r>
      <w:r w:rsidRPr="00671DCA">
        <w:rPr>
          <w:rFonts w:ascii="Times New Roman" w:hAnsi="Times New Roman" w:cs="Traditional Arabic"/>
          <w:sz w:val="20"/>
          <w:szCs w:val="30"/>
          <w:rtl/>
        </w:rPr>
        <w:tab/>
        <w:t>أنشطة المشروع.</w:t>
      </w:r>
    </w:p>
    <w:p w14:paraId="746A3EBD" w14:textId="3F0FB86E" w:rsidR="003973FE" w:rsidRPr="00671DCA" w:rsidRDefault="00DF596B" w:rsidP="00FC7774">
      <w:pPr>
        <w:bidi/>
        <w:spacing w:after="0"/>
        <w:jc w:val="both"/>
        <w:rPr>
          <w:rFonts w:hAnsi="Times New Roman" w:hint="default"/>
          <w:bCs/>
          <w:sz w:val="20"/>
          <w:rtl/>
          <w:lang w:val="ar-SA" w:eastAsia="zh-TW"/>
        </w:rPr>
      </w:pPr>
      <w:r w:rsidRPr="00671DCA">
        <w:rPr>
          <w:rFonts w:hAnsi="Times New Roman"/>
          <w:noProof/>
          <w:sz w:val="20"/>
          <w:rtl/>
          <w:lang w:val="en-US" w:eastAsia="en-US"/>
        </w:rPr>
        <mc:AlternateContent>
          <mc:Choice Requires="wps">
            <w:drawing>
              <wp:anchor distT="0" distB="0" distL="114300" distR="114300" simplePos="0" relativeHeight="251839488" behindDoc="1" locked="0" layoutInCell="1" allowOverlap="1" wp14:anchorId="647CA74F" wp14:editId="53B7316E">
                <wp:simplePos x="0" y="0"/>
                <wp:positionH relativeFrom="margin">
                  <wp:posOffset>-20320</wp:posOffset>
                </wp:positionH>
                <wp:positionV relativeFrom="margin">
                  <wp:posOffset>4152265</wp:posOffset>
                </wp:positionV>
                <wp:extent cx="6096635" cy="3686810"/>
                <wp:effectExtent l="0" t="0" r="0" b="8890"/>
                <wp:wrapSquare wrapText="bothSides"/>
                <wp:docPr id="205" name="Rectangle 205"/>
                <wp:cNvGraphicFramePr/>
                <a:graphic xmlns:a="http://schemas.openxmlformats.org/drawingml/2006/main">
                  <a:graphicData uri="http://schemas.microsoft.com/office/word/2010/wordprocessingShape">
                    <wps:wsp>
                      <wps:cNvSpPr/>
                      <wps:spPr>
                        <a:xfrm>
                          <a:off x="0" y="0"/>
                          <a:ext cx="6096635" cy="368681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CD0724" w14:textId="77777777" w:rsidR="00C83E21" w:rsidRPr="00FC7774" w:rsidRDefault="00C83E21" w:rsidP="0084739A">
                            <w:pPr>
                              <w:pStyle w:val="NoSpacing"/>
                              <w:shd w:val="clear" w:color="auto" w:fill="D9D9D9" w:themeFill="background1" w:themeFillShade="D9"/>
                              <w:bidi/>
                              <w:spacing w:line="300" w:lineRule="exact"/>
                              <w:jc w:val="center"/>
                              <w:textDirection w:val="tbRlV"/>
                              <w:rPr>
                                <w:rFonts w:ascii="Times New Roman" w:hAnsi="Times New Roman" w:cs="Traditional Arabic"/>
                                <w:color w:val="000000" w:themeColor="text1"/>
                                <w:szCs w:val="26"/>
                                <w:rtl/>
                                <w:lang w:val="ar-SA" w:eastAsia="zh-TW"/>
                              </w:rPr>
                            </w:pPr>
                            <w:r w:rsidRPr="00FC7774">
                              <w:rPr>
                                <w:rFonts w:ascii="Times New Roman" w:hAnsi="Times New Roman" w:cs="Traditional Arabic"/>
                                <w:b/>
                                <w:bCs/>
                                <w:color w:val="000000" w:themeColor="text1"/>
                                <w:szCs w:val="26"/>
                                <w:rtl/>
                              </w:rPr>
                              <w:t>ما هي المؤشرات؟</w:t>
                            </w:r>
                          </w:p>
                          <w:p w14:paraId="407298DA" w14:textId="468F6540" w:rsidR="00C83E21" w:rsidRPr="00FC7774" w:rsidRDefault="00C83E21" w:rsidP="0084739A">
                            <w:pPr>
                              <w:pStyle w:val="NoSpacing"/>
                              <w:shd w:val="clear" w:color="auto" w:fill="D9D9D9" w:themeFill="background1" w:themeFillShade="D9"/>
                              <w:bidi/>
                              <w:spacing w:after="40" w:line="300" w:lineRule="exact"/>
                              <w:textDirection w:val="tbRlV"/>
                              <w:rPr>
                                <w:rFonts w:ascii="Times New Roman" w:hAnsi="Times New Roman" w:cs="Traditional Arabic"/>
                                <w:color w:val="000000" w:themeColor="text1"/>
                                <w:szCs w:val="26"/>
                                <w:rtl/>
                              </w:rPr>
                            </w:pPr>
                            <w:r w:rsidRPr="00FC7774">
                              <w:rPr>
                                <w:rFonts w:ascii="Times New Roman" w:hAnsi="Times New Roman" w:cs="Traditional Arabic"/>
                                <w:color w:val="000000" w:themeColor="text1"/>
                                <w:szCs w:val="26"/>
                                <w:rtl/>
                              </w:rPr>
                              <w:t xml:space="preserve">المؤشر </w:t>
                            </w:r>
                            <w:r>
                              <w:rPr>
                                <w:rFonts w:ascii="Times New Roman" w:hAnsi="Times New Roman" w:cs="Traditional Arabic" w:hint="cs"/>
                                <w:color w:val="000000" w:themeColor="text1"/>
                                <w:szCs w:val="26"/>
                                <w:rtl/>
                              </w:rPr>
                              <w:t>هو</w:t>
                            </w:r>
                            <w:r w:rsidRPr="00FC7774">
                              <w:rPr>
                                <w:rFonts w:ascii="Times New Roman" w:hAnsi="Times New Roman" w:cs="Traditional Arabic"/>
                                <w:color w:val="000000" w:themeColor="text1"/>
                                <w:szCs w:val="26"/>
                                <w:rtl/>
                              </w:rPr>
                              <w:t xml:space="preserve"> وحدة قياس تساعد على تقييم التقدم المحرز في تحقيق النتيجة المرجوة. وتُستخدم المعلومات التي </w:t>
                            </w:r>
                            <w:r>
                              <w:rPr>
                                <w:rFonts w:ascii="Times New Roman" w:hAnsi="Times New Roman" w:cs="Traditional Arabic" w:hint="cs"/>
                                <w:color w:val="000000" w:themeColor="text1"/>
                                <w:szCs w:val="26"/>
                                <w:rtl/>
                              </w:rPr>
                              <w:t>يجري</w:t>
                            </w:r>
                            <w:r w:rsidRPr="00FC7774">
                              <w:rPr>
                                <w:rFonts w:ascii="Times New Roman" w:hAnsi="Times New Roman" w:cs="Traditional Arabic"/>
                                <w:color w:val="000000" w:themeColor="text1"/>
                                <w:szCs w:val="26"/>
                                <w:rtl/>
                              </w:rPr>
                              <w:t xml:space="preserve"> جمعها لتوجيه عملية صنع القرار في جميع مراحل تنفيذ المشروع ورصده وتقييمه. وكحد أدنى، ينبغي أن تكون المؤشرات محددة وقابلة للقياس وقابلة للتحقيق. وينبغي أن </w:t>
                            </w:r>
                            <w:r>
                              <w:rPr>
                                <w:rFonts w:ascii="Times New Roman" w:hAnsi="Times New Roman" w:cs="Traditional Arabic" w:hint="cs"/>
                                <w:color w:val="000000" w:themeColor="text1"/>
                                <w:szCs w:val="26"/>
                                <w:rtl/>
                              </w:rPr>
                              <w:t>يُشار</w:t>
                            </w:r>
                            <w:r w:rsidRPr="00FC7774">
                              <w:rPr>
                                <w:rFonts w:ascii="Times New Roman" w:hAnsi="Times New Roman" w:cs="Traditional Arabic"/>
                                <w:color w:val="000000" w:themeColor="text1"/>
                                <w:szCs w:val="26"/>
                                <w:rtl/>
                              </w:rPr>
                              <w:t xml:space="preserve"> إلى توقيت النتائج المتوقعة.</w:t>
                            </w:r>
                          </w:p>
                          <w:tbl>
                            <w:tblPr>
                              <w:tblStyle w:val="TableGrid"/>
                              <w:bidiVisual/>
                              <w:tblW w:w="9357" w:type="dxa"/>
                              <w:tblInd w:w="-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ook w:val="04A0" w:firstRow="1" w:lastRow="0" w:firstColumn="1" w:lastColumn="0" w:noHBand="0" w:noVBand="1"/>
                            </w:tblPr>
                            <w:tblGrid>
                              <w:gridCol w:w="1560"/>
                              <w:gridCol w:w="3825"/>
                              <w:gridCol w:w="1842"/>
                              <w:gridCol w:w="2130"/>
                            </w:tblGrid>
                            <w:tr w:rsidR="00C83E21" w:rsidRPr="00FC7774" w14:paraId="3489AA4B" w14:textId="77777777" w:rsidTr="0084739A">
                              <w:trPr>
                                <w:trHeight w:val="211"/>
                              </w:trPr>
                              <w:tc>
                                <w:tcPr>
                                  <w:tcW w:w="1560" w:type="dxa"/>
                                  <w:shd w:val="clear" w:color="auto" w:fill="D9D9D9" w:themeFill="background1" w:themeFillShade="D9"/>
                                </w:tcPr>
                                <w:p w14:paraId="075EABA8" w14:textId="77777777" w:rsidR="00C83E21" w:rsidRPr="00FC7774" w:rsidRDefault="00C83E21" w:rsidP="00886BE5">
                                  <w:pPr>
                                    <w:pStyle w:val="NoSpacing"/>
                                    <w:bidi/>
                                    <w:spacing w:before="0" w:line="300" w:lineRule="exact"/>
                                    <w:rPr>
                                      <w:rFonts w:cs="Traditional Arabic"/>
                                      <w:color w:val="000000" w:themeColor="text1"/>
                                      <w:szCs w:val="26"/>
                                      <w:rtl/>
                                    </w:rPr>
                                  </w:pPr>
                                </w:p>
                              </w:tc>
                              <w:tc>
                                <w:tcPr>
                                  <w:tcW w:w="3825" w:type="dxa"/>
                                  <w:shd w:val="clear" w:color="auto" w:fill="D9D9D9" w:themeFill="background1" w:themeFillShade="D9"/>
                                </w:tcPr>
                                <w:p w14:paraId="55EBF1F2" w14:textId="77777777" w:rsidR="00C83E21" w:rsidRPr="00FC7774" w:rsidRDefault="00C83E21" w:rsidP="00886BE5">
                                  <w:pPr>
                                    <w:pStyle w:val="Default"/>
                                    <w:bidi/>
                                    <w:spacing w:line="300" w:lineRule="exact"/>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b/>
                                      <w:bCs/>
                                      <w:color w:val="000000" w:themeColor="text1"/>
                                      <w:sz w:val="20"/>
                                      <w:szCs w:val="26"/>
                                      <w:rtl/>
                                    </w:rPr>
                                    <w:t>الغرض</w:t>
                                  </w:r>
                                  <w:r w:rsidRPr="00FC7774">
                                    <w:rPr>
                                      <w:rFonts w:ascii="Times New Roman" w:hAnsi="Times New Roman" w:cs="Traditional Arabic"/>
                                      <w:color w:val="000000" w:themeColor="text1"/>
                                      <w:sz w:val="20"/>
                                      <w:szCs w:val="26"/>
                                      <w:rtl/>
                                    </w:rPr>
                                    <w:t xml:space="preserve"> </w:t>
                                  </w:r>
                                </w:p>
                              </w:tc>
                              <w:tc>
                                <w:tcPr>
                                  <w:tcW w:w="1842" w:type="dxa"/>
                                  <w:shd w:val="clear" w:color="auto" w:fill="D9D9D9" w:themeFill="background1" w:themeFillShade="D9"/>
                                </w:tcPr>
                                <w:p w14:paraId="3BF845BC" w14:textId="2A4F5221" w:rsidR="00C83E21" w:rsidRPr="00FC7774" w:rsidRDefault="00C83E21" w:rsidP="00886BE5">
                                  <w:pPr>
                                    <w:pStyle w:val="Default"/>
                                    <w:bidi/>
                                    <w:spacing w:line="300" w:lineRule="exact"/>
                                    <w:textDirection w:val="tbRlV"/>
                                    <w:rPr>
                                      <w:rFonts w:cs="Traditional Arabic"/>
                                      <w:color w:val="000000" w:themeColor="text1"/>
                                      <w:szCs w:val="26"/>
                                      <w:rtl/>
                                    </w:rPr>
                                  </w:pPr>
                                  <w:r w:rsidRPr="00FC7774">
                                    <w:rPr>
                                      <w:rFonts w:ascii="Times New Roman" w:hAnsi="Times New Roman" w:cs="Traditional Arabic"/>
                                      <w:b/>
                                      <w:bCs/>
                                      <w:color w:val="000000" w:themeColor="text1"/>
                                      <w:sz w:val="20"/>
                                      <w:szCs w:val="26"/>
                                      <w:rtl/>
                                    </w:rPr>
                                    <w:t>أمثلة</w:t>
                                  </w:r>
                                </w:p>
                              </w:tc>
                              <w:tc>
                                <w:tcPr>
                                  <w:tcW w:w="2130" w:type="dxa"/>
                                  <w:shd w:val="clear" w:color="auto" w:fill="D9D9D9" w:themeFill="background1" w:themeFillShade="D9"/>
                                </w:tcPr>
                                <w:p w14:paraId="6B54F00A" w14:textId="08BC8408" w:rsidR="00C83E21" w:rsidRPr="00FC7774" w:rsidRDefault="00C83E21" w:rsidP="00886BE5">
                                  <w:pPr>
                                    <w:pStyle w:val="Default"/>
                                    <w:bidi/>
                                    <w:spacing w:line="300" w:lineRule="exact"/>
                                    <w:textDirection w:val="tbRlV"/>
                                    <w:rPr>
                                      <w:rFonts w:cs="Traditional Arabic"/>
                                      <w:color w:val="000000" w:themeColor="text1"/>
                                      <w:szCs w:val="26"/>
                                      <w:rtl/>
                                    </w:rPr>
                                  </w:pPr>
                                  <w:r w:rsidRPr="00FC7774">
                                    <w:rPr>
                                      <w:rFonts w:ascii="Times New Roman" w:hAnsi="Times New Roman" w:cs="Traditional Arabic"/>
                                      <w:b/>
                                      <w:bCs/>
                                      <w:color w:val="000000" w:themeColor="text1"/>
                                      <w:sz w:val="20"/>
                                      <w:szCs w:val="26"/>
                                      <w:rtl/>
                                    </w:rPr>
                                    <w:t>مصادر البيانات</w:t>
                                  </w:r>
                                </w:p>
                              </w:tc>
                            </w:tr>
                            <w:tr w:rsidR="00C83E21" w:rsidRPr="00FC7774" w14:paraId="348C0674" w14:textId="77777777" w:rsidTr="0084739A">
                              <w:trPr>
                                <w:trHeight w:val="796"/>
                              </w:trPr>
                              <w:tc>
                                <w:tcPr>
                                  <w:tcW w:w="1560" w:type="dxa"/>
                                  <w:tcBorders>
                                    <w:bottom w:val="single" w:sz="6" w:space="0" w:color="auto"/>
                                  </w:tcBorders>
                                  <w:shd w:val="clear" w:color="auto" w:fill="D9D9D9" w:themeFill="background1" w:themeFillShade="D9"/>
                                </w:tcPr>
                                <w:p w14:paraId="3B12DDDC" w14:textId="017F8943" w:rsidR="00C83E21" w:rsidRPr="00FC7774" w:rsidRDefault="00C83E21" w:rsidP="00886BE5">
                                  <w:pPr>
                                    <w:pStyle w:val="Default"/>
                                    <w:bidi/>
                                    <w:spacing w:line="300" w:lineRule="exact"/>
                                    <w:textDirection w:val="tbRlV"/>
                                    <w:rPr>
                                      <w:rFonts w:cs="Traditional Arabic"/>
                                      <w:color w:val="000000" w:themeColor="text1"/>
                                      <w:szCs w:val="26"/>
                                      <w:rtl/>
                                    </w:rPr>
                                  </w:pPr>
                                  <w:r w:rsidRPr="00FC7774">
                                    <w:rPr>
                                      <w:rFonts w:ascii="Times New Roman" w:hAnsi="Times New Roman" w:cs="Traditional Arabic"/>
                                      <w:b/>
                                      <w:bCs/>
                                      <w:color w:val="000000" w:themeColor="text1"/>
                                      <w:sz w:val="20"/>
                                      <w:szCs w:val="26"/>
                                      <w:rtl/>
                                    </w:rPr>
                                    <w:t>المؤشرات الكمية</w:t>
                                  </w:r>
                                </w:p>
                              </w:tc>
                              <w:tc>
                                <w:tcPr>
                                  <w:tcW w:w="3825" w:type="dxa"/>
                                  <w:tcBorders>
                                    <w:bottom w:val="single" w:sz="6" w:space="0" w:color="auto"/>
                                  </w:tcBorders>
                                  <w:shd w:val="clear" w:color="auto" w:fill="D9D9D9" w:themeFill="background1" w:themeFillShade="D9"/>
                                </w:tcPr>
                                <w:p w14:paraId="5DD615AA" w14:textId="27711A26" w:rsidR="00C83E21" w:rsidRPr="00FC7774" w:rsidRDefault="00C83E21" w:rsidP="00886BE5">
                                  <w:pPr>
                                    <w:pStyle w:val="NoSpacing"/>
                                    <w:bidi/>
                                    <w:spacing w:line="300" w:lineRule="exact"/>
                                    <w:ind w:left="315" w:hanging="315"/>
                                    <w:textDirection w:val="tbRlV"/>
                                    <w:rPr>
                                      <w:rFonts w:cs="Traditional Arabic"/>
                                      <w:color w:val="000000" w:themeColor="text1"/>
                                      <w:szCs w:val="26"/>
                                      <w:rtl/>
                                      <w:lang w:val="ar-SA" w:eastAsia="zh-TW"/>
                                    </w:rPr>
                                  </w:pPr>
                                  <w:r>
                                    <w:rPr>
                                      <w:rFonts w:cs="Traditional Arabic" w:hint="cs"/>
                                      <w:color w:val="000000" w:themeColor="text1"/>
                                      <w:szCs w:val="26"/>
                                      <w:rtl/>
                                    </w:rPr>
                                    <w:t>-</w:t>
                                  </w:r>
                                  <w:r>
                                    <w:rPr>
                                      <w:rFonts w:cs="Traditional Arabic"/>
                                      <w:color w:val="000000" w:themeColor="text1"/>
                                      <w:szCs w:val="26"/>
                                      <w:rtl/>
                                    </w:rPr>
                                    <w:tab/>
                                  </w:r>
                                  <w:r w:rsidRPr="00FC7774">
                                    <w:rPr>
                                      <w:rFonts w:cs="Traditional Arabic"/>
                                      <w:color w:val="000000" w:themeColor="text1"/>
                                      <w:szCs w:val="26"/>
                                      <w:rtl/>
                                    </w:rPr>
                                    <w:t xml:space="preserve">قياس الإجراءات </w:t>
                                  </w:r>
                                  <w:r>
                                    <w:rPr>
                                      <w:rFonts w:cs="Traditional Arabic" w:hint="cs"/>
                                      <w:color w:val="000000" w:themeColor="text1"/>
                                      <w:szCs w:val="26"/>
                                      <w:rtl/>
                                    </w:rPr>
                                    <w:t>والمتغيرات</w:t>
                                  </w:r>
                                  <w:r w:rsidRPr="00FC7774">
                                    <w:rPr>
                                      <w:rFonts w:cs="Traditional Arabic"/>
                                      <w:color w:val="000000" w:themeColor="text1"/>
                                      <w:szCs w:val="26"/>
                                      <w:rtl/>
                                    </w:rPr>
                                    <w:t xml:space="preserve"> والاتجاهات ومستويات المعرفة</w:t>
                                  </w:r>
                                </w:p>
                                <w:p w14:paraId="790A054D" w14:textId="0D642D0F" w:rsidR="00C83E21" w:rsidRPr="00FC7774" w:rsidRDefault="00C83E21" w:rsidP="00886BE5">
                                  <w:pPr>
                                    <w:pStyle w:val="NoSpacing"/>
                                    <w:bidi/>
                                    <w:spacing w:line="300" w:lineRule="exact"/>
                                    <w:ind w:left="315" w:hanging="315"/>
                                    <w:textDirection w:val="tbRlV"/>
                                    <w:rPr>
                                      <w:rFonts w:cs="Traditional Arabic"/>
                                      <w:color w:val="000000" w:themeColor="text1"/>
                                      <w:szCs w:val="26"/>
                                      <w:rtl/>
                                      <w:lang w:val="ar-SA" w:eastAsia="zh-TW"/>
                                    </w:rPr>
                                  </w:pPr>
                                  <w:r>
                                    <w:rPr>
                                      <w:rFonts w:cs="Traditional Arabic" w:hint="cs"/>
                                      <w:color w:val="000000" w:themeColor="text1"/>
                                      <w:szCs w:val="26"/>
                                      <w:rtl/>
                                    </w:rPr>
                                    <w:t>-</w:t>
                                  </w:r>
                                  <w:r>
                                    <w:rPr>
                                      <w:rFonts w:cs="Traditional Arabic"/>
                                      <w:color w:val="000000" w:themeColor="text1"/>
                                      <w:szCs w:val="26"/>
                                      <w:rtl/>
                                    </w:rPr>
                                    <w:tab/>
                                  </w:r>
                                  <w:r>
                                    <w:rPr>
                                      <w:rFonts w:cs="Traditional Arabic" w:hint="cs"/>
                                      <w:color w:val="000000" w:themeColor="text1"/>
                                      <w:szCs w:val="26"/>
                                      <w:rtl/>
                                    </w:rPr>
                                    <w:t>ت</w:t>
                                  </w:r>
                                  <w:r w:rsidRPr="00FC7774">
                                    <w:rPr>
                                      <w:rFonts w:cs="Traditional Arabic"/>
                                      <w:color w:val="000000" w:themeColor="text1"/>
                                      <w:szCs w:val="26"/>
                                      <w:rtl/>
                                    </w:rPr>
                                    <w:t xml:space="preserve">ساعد على تحديد: </w:t>
                                  </w:r>
                                  <w:r>
                                    <w:rPr>
                                      <w:rFonts w:cs="Traditional Arabic" w:hint="cs"/>
                                      <w:color w:val="000000" w:themeColor="text1"/>
                                      <w:szCs w:val="26"/>
                                      <w:rtl/>
                                    </w:rPr>
                                    <w:t xml:space="preserve">ما هو </w:t>
                                  </w:r>
                                  <w:r w:rsidRPr="00FC7774">
                                    <w:rPr>
                                      <w:rFonts w:cs="Traditional Arabic"/>
                                      <w:color w:val="000000" w:themeColor="text1"/>
                                      <w:szCs w:val="26"/>
                                      <w:rtl/>
                                    </w:rPr>
                                    <w:t xml:space="preserve">العدد؟ </w:t>
                                  </w:r>
                                  <w:r>
                                    <w:rPr>
                                      <w:rFonts w:cs="Traditional Arabic" w:hint="cs"/>
                                      <w:color w:val="000000" w:themeColor="text1"/>
                                      <w:szCs w:val="26"/>
                                      <w:rtl/>
                                    </w:rPr>
                                    <w:t>و</w:t>
                                  </w:r>
                                  <w:r w:rsidRPr="00FC7774">
                                    <w:rPr>
                                      <w:rFonts w:cs="Traditional Arabic"/>
                                      <w:color w:val="000000" w:themeColor="text1"/>
                                      <w:szCs w:val="26"/>
                                      <w:rtl/>
                                    </w:rPr>
                                    <w:t xml:space="preserve">الكم؟ </w:t>
                                  </w:r>
                                  <w:r>
                                    <w:rPr>
                                      <w:rFonts w:cs="Traditional Arabic" w:hint="cs"/>
                                      <w:color w:val="000000" w:themeColor="text1"/>
                                      <w:szCs w:val="26"/>
                                      <w:rtl/>
                                    </w:rPr>
                                    <w:t>و</w:t>
                                  </w:r>
                                  <w:r w:rsidRPr="00FC7774">
                                    <w:rPr>
                                      <w:rFonts w:cs="Traditional Arabic"/>
                                      <w:color w:val="000000" w:themeColor="text1"/>
                                      <w:szCs w:val="26"/>
                                      <w:rtl/>
                                    </w:rPr>
                                    <w:t>الوتيرة؟</w:t>
                                  </w:r>
                                </w:p>
                                <w:p w14:paraId="107A666B" w14:textId="3516E180" w:rsidR="00C83E21" w:rsidRPr="00FC7774" w:rsidRDefault="00C83E21" w:rsidP="00A92020">
                                  <w:pPr>
                                    <w:pStyle w:val="NoSpacing"/>
                                    <w:bidi/>
                                    <w:spacing w:after="40" w:line="300" w:lineRule="exact"/>
                                    <w:ind w:left="318" w:hanging="318"/>
                                    <w:textDirection w:val="tbRlV"/>
                                    <w:rPr>
                                      <w:rFonts w:cs="Traditional Arabic"/>
                                      <w:color w:val="000000" w:themeColor="text1"/>
                                      <w:szCs w:val="26"/>
                                      <w:rtl/>
                                      <w:lang w:val="ar-SA" w:eastAsia="zh-TW"/>
                                    </w:rPr>
                                  </w:pPr>
                                  <w:r>
                                    <w:rPr>
                                      <w:rFonts w:cs="Traditional Arabic" w:hint="cs"/>
                                      <w:color w:val="000000" w:themeColor="text1"/>
                                      <w:szCs w:val="26"/>
                                      <w:rtl/>
                                    </w:rPr>
                                    <w:t>-</w:t>
                                  </w:r>
                                  <w:r>
                                    <w:rPr>
                                      <w:rFonts w:cs="Traditional Arabic"/>
                                      <w:color w:val="000000" w:themeColor="text1"/>
                                      <w:szCs w:val="26"/>
                                      <w:rtl/>
                                    </w:rPr>
                                    <w:tab/>
                                  </w:r>
                                  <w:r>
                                    <w:rPr>
                                      <w:rFonts w:cs="Traditional Arabic" w:hint="cs"/>
                                      <w:color w:val="000000" w:themeColor="text1"/>
                                      <w:szCs w:val="26"/>
                                      <w:rtl/>
                                    </w:rPr>
                                    <w:t xml:space="preserve">البحث عن </w:t>
                                  </w:r>
                                  <w:r w:rsidRPr="00FC7774">
                                    <w:rPr>
                                      <w:rFonts w:cs="Traditional Arabic"/>
                                      <w:color w:val="000000" w:themeColor="text1"/>
                                      <w:szCs w:val="26"/>
                                      <w:rtl/>
                                    </w:rPr>
                                    <w:t>إجابات محددة: تُحدَّد المتغيرات أو المواضيع سلفاً قبل بدء جمع البيانات</w:t>
                                  </w:r>
                                </w:p>
                              </w:tc>
                              <w:tc>
                                <w:tcPr>
                                  <w:tcW w:w="1842" w:type="dxa"/>
                                  <w:tcBorders>
                                    <w:bottom w:val="single" w:sz="6" w:space="0" w:color="auto"/>
                                  </w:tcBorders>
                                  <w:shd w:val="clear" w:color="auto" w:fill="D9D9D9" w:themeFill="background1" w:themeFillShade="D9"/>
                                </w:tcPr>
                                <w:p w14:paraId="42B7CBB2" w14:textId="64429606"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عدد الشيء</w:t>
                                  </w:r>
                                </w:p>
                                <w:p w14:paraId="200E47AE" w14:textId="698262A8"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تواتر الشيء</w:t>
                                  </w:r>
                                </w:p>
                                <w:p w14:paraId="5EE093C8" w14:textId="21092A2D" w:rsidR="00C83E21" w:rsidRPr="0084739A" w:rsidRDefault="00C83E21" w:rsidP="00886BE5">
                                  <w:pPr>
                                    <w:pStyle w:val="Default"/>
                                    <w:bidi/>
                                    <w:spacing w:line="300" w:lineRule="exact"/>
                                    <w:ind w:left="314" w:hanging="314"/>
                                    <w:textDirection w:val="tbRlV"/>
                                    <w:rPr>
                                      <w:rFonts w:ascii="Times New Roman" w:hAnsi="Times New Roman" w:cs="Traditional Arabic"/>
                                      <w:color w:val="000000" w:themeColor="text1"/>
                                      <w:sz w:val="18"/>
                                      <w:rtl/>
                                      <w:lang w:val="ar-SA" w:eastAsia="zh-TW"/>
                                    </w:rPr>
                                  </w:pPr>
                                  <w:r w:rsidRPr="0084739A">
                                    <w:rPr>
                                      <w:rFonts w:ascii="Times New Roman" w:hAnsi="Times New Roman" w:cs="Traditional Arabic"/>
                                      <w:color w:val="000000" w:themeColor="text1"/>
                                      <w:sz w:val="18"/>
                                      <w:rtl/>
                                    </w:rPr>
                                    <w:t>-</w:t>
                                  </w:r>
                                  <w:r w:rsidRPr="0084739A">
                                    <w:rPr>
                                      <w:rFonts w:ascii="Times New Roman" w:hAnsi="Times New Roman" w:cs="Traditional Arabic"/>
                                      <w:color w:val="000000" w:themeColor="text1"/>
                                      <w:sz w:val="18"/>
                                      <w:rtl/>
                                    </w:rPr>
                                    <w:tab/>
                                    <w:t>زيادة/انخفاض الشيء</w:t>
                                  </w:r>
                                </w:p>
                                <w:p w14:paraId="68925AFC" w14:textId="3A297A38"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نسبة الشيء</w:t>
                                  </w:r>
                                </w:p>
                                <w:p w14:paraId="52CA59B7" w14:textId="40EE27E1" w:rsidR="00C83E21" w:rsidRPr="00FC7774" w:rsidRDefault="00C83E21" w:rsidP="00886BE5">
                                  <w:pPr>
                                    <w:pStyle w:val="Default"/>
                                    <w:bidi/>
                                    <w:spacing w:line="300" w:lineRule="exact"/>
                                    <w:ind w:left="314" w:hanging="314"/>
                                    <w:textDirection w:val="tbRlV"/>
                                    <w:rPr>
                                      <w:rFonts w:cs="Traditional Arabic"/>
                                      <w:color w:val="000000" w:themeColor="text1"/>
                                      <w:szCs w:val="26"/>
                                      <w:rtl/>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النسبة المئوية للشيء</w:t>
                                  </w:r>
                                </w:p>
                              </w:tc>
                              <w:tc>
                                <w:tcPr>
                                  <w:tcW w:w="2130" w:type="dxa"/>
                                  <w:tcBorders>
                                    <w:bottom w:val="single" w:sz="6" w:space="0" w:color="auto"/>
                                  </w:tcBorders>
                                  <w:shd w:val="clear" w:color="auto" w:fill="D9D9D9" w:themeFill="background1" w:themeFillShade="D9"/>
                                </w:tcPr>
                                <w:p w14:paraId="37E09DB8" w14:textId="541981BE"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سجلات المش</w:t>
                                  </w:r>
                                  <w:r>
                                    <w:rPr>
                                      <w:rFonts w:ascii="Times New Roman" w:hAnsi="Times New Roman" w:cs="Traditional Arabic" w:hint="cs"/>
                                      <w:color w:val="000000" w:themeColor="text1"/>
                                      <w:sz w:val="20"/>
                                      <w:szCs w:val="26"/>
                                      <w:rtl/>
                                    </w:rPr>
                                    <w:t>اريع</w:t>
                                  </w:r>
                                </w:p>
                                <w:p w14:paraId="3F0F6653" w14:textId="71934776"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إحصاءات الخدمات</w:t>
                                  </w:r>
                                </w:p>
                                <w:p w14:paraId="4CD546C2" w14:textId="77A61C00"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Pr>
                                      <w:rFonts w:ascii="Times New Roman" w:hAnsi="Times New Roman" w:cs="Traditional Arabic" w:hint="cs"/>
                                      <w:color w:val="000000" w:themeColor="text1"/>
                                      <w:sz w:val="20"/>
                                      <w:szCs w:val="26"/>
                                      <w:rtl/>
                                    </w:rPr>
                                    <w:t>المسح</w:t>
                                  </w:r>
                                  <w:r w:rsidRPr="00FC7774">
                                    <w:rPr>
                                      <w:rFonts w:ascii="Times New Roman" w:hAnsi="Times New Roman" w:cs="Traditional Arabic"/>
                                      <w:color w:val="000000" w:themeColor="text1"/>
                                      <w:sz w:val="20"/>
                                      <w:szCs w:val="26"/>
                                      <w:rtl/>
                                    </w:rPr>
                                    <w:t xml:space="preserve"> على مستوى البرامج</w:t>
                                  </w:r>
                                </w:p>
                                <w:p w14:paraId="2D085AB1" w14:textId="3A8D26E2"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Pr>
                                      <w:rFonts w:ascii="Times New Roman" w:hAnsi="Times New Roman" w:cs="Traditional Arabic" w:hint="cs"/>
                                      <w:color w:val="000000" w:themeColor="text1"/>
                                      <w:sz w:val="20"/>
                                      <w:szCs w:val="26"/>
                                      <w:rtl/>
                                    </w:rPr>
                                    <w:t>المسح</w:t>
                                  </w:r>
                                  <w:r>
                                    <w:rPr>
                                      <w:rFonts w:ascii="Times New Roman" w:hAnsi="Times New Roman" w:cs="Traditional Arabic"/>
                                      <w:color w:val="000000" w:themeColor="text1"/>
                                      <w:sz w:val="20"/>
                                      <w:szCs w:val="26"/>
                                      <w:rtl/>
                                    </w:rPr>
                                    <w:t xml:space="preserve"> على مستوى السكان (المحلي والوطني</w:t>
                                  </w:r>
                                  <w:r w:rsidRPr="00FC7774">
                                    <w:rPr>
                                      <w:rFonts w:ascii="Times New Roman" w:hAnsi="Times New Roman" w:cs="Traditional Arabic"/>
                                      <w:color w:val="000000" w:themeColor="text1"/>
                                      <w:sz w:val="20"/>
                                      <w:szCs w:val="26"/>
                                      <w:rtl/>
                                    </w:rPr>
                                    <w:t>)</w:t>
                                  </w:r>
                                </w:p>
                              </w:tc>
                            </w:tr>
                            <w:tr w:rsidR="00C83E21" w:rsidRPr="00FC7774" w14:paraId="129595C9" w14:textId="77777777" w:rsidTr="0084739A">
                              <w:trPr>
                                <w:trHeight w:val="796"/>
                              </w:trPr>
                              <w:tc>
                                <w:tcPr>
                                  <w:tcW w:w="1560" w:type="dxa"/>
                                  <w:shd w:val="clear" w:color="auto" w:fill="D9D9D9" w:themeFill="background1" w:themeFillShade="D9"/>
                                </w:tcPr>
                                <w:p w14:paraId="0B26D833" w14:textId="5EB31E60" w:rsidR="00C83E21" w:rsidRPr="00FC7774" w:rsidRDefault="00C83E21" w:rsidP="00886BE5">
                                  <w:pPr>
                                    <w:pStyle w:val="Default"/>
                                    <w:bidi/>
                                    <w:spacing w:line="300" w:lineRule="exact"/>
                                    <w:textDirection w:val="tbRlV"/>
                                    <w:rPr>
                                      <w:rFonts w:cs="Traditional Arabic"/>
                                      <w:color w:val="000000" w:themeColor="text1"/>
                                      <w:szCs w:val="26"/>
                                      <w:rtl/>
                                    </w:rPr>
                                  </w:pPr>
                                  <w:r w:rsidRPr="00FC7774">
                                    <w:rPr>
                                      <w:rFonts w:ascii="Times New Roman" w:hAnsi="Times New Roman" w:cs="Traditional Arabic"/>
                                      <w:b/>
                                      <w:bCs/>
                                      <w:color w:val="000000" w:themeColor="text1"/>
                                      <w:sz w:val="20"/>
                                      <w:szCs w:val="26"/>
                                      <w:rtl/>
                                    </w:rPr>
                                    <w:t>المؤشرات النوعية</w:t>
                                  </w:r>
                                </w:p>
                              </w:tc>
                              <w:tc>
                                <w:tcPr>
                                  <w:tcW w:w="3825" w:type="dxa"/>
                                  <w:shd w:val="clear" w:color="auto" w:fill="D9D9D9" w:themeFill="background1" w:themeFillShade="D9"/>
                                </w:tcPr>
                                <w:p w14:paraId="6C40D6BF" w14:textId="01982363" w:rsidR="00C83E21" w:rsidRPr="00FC7774" w:rsidRDefault="00C83E21" w:rsidP="00886BE5">
                                  <w:pPr>
                                    <w:pStyle w:val="Default"/>
                                    <w:bidi/>
                                    <w:spacing w:line="300" w:lineRule="exact"/>
                                    <w:ind w:left="315" w:hanging="315"/>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توفر معلومات عن المواقف والتصورات والدوافع</w:t>
                                  </w:r>
                                </w:p>
                                <w:p w14:paraId="0E7B3C66" w14:textId="788331CD" w:rsidR="00C83E21" w:rsidRPr="00FC7774" w:rsidRDefault="00C83E21" w:rsidP="00886BE5">
                                  <w:pPr>
                                    <w:pStyle w:val="Default"/>
                                    <w:bidi/>
                                    <w:spacing w:line="300" w:lineRule="exact"/>
                                    <w:ind w:left="315" w:hanging="315"/>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تجيب عن سؤال لماذا؟</w:t>
                                  </w:r>
                                </w:p>
                                <w:p w14:paraId="28C8D4D2" w14:textId="5C1A8CCB" w:rsidR="00C83E21" w:rsidRPr="00FC7774" w:rsidRDefault="00C83E21" w:rsidP="00886BE5">
                                  <w:pPr>
                                    <w:pStyle w:val="Default"/>
                                    <w:bidi/>
                                    <w:spacing w:line="300" w:lineRule="exact"/>
                                    <w:ind w:left="315" w:hanging="315"/>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عادة ما تنظ</w:t>
                                  </w:r>
                                  <w:r>
                                    <w:rPr>
                                      <w:rFonts w:ascii="Times New Roman" w:hAnsi="Times New Roman" w:cs="Traditional Arabic" w:hint="cs"/>
                                      <w:color w:val="000000" w:themeColor="text1"/>
                                      <w:sz w:val="20"/>
                                      <w:szCs w:val="26"/>
                                      <w:rtl/>
                                    </w:rPr>
                                    <w:t>َّ</w:t>
                                  </w:r>
                                  <w:r w:rsidRPr="00FC7774">
                                    <w:rPr>
                                      <w:rFonts w:ascii="Times New Roman" w:hAnsi="Times New Roman" w:cs="Traditional Arabic"/>
                                      <w:color w:val="000000" w:themeColor="text1"/>
                                      <w:sz w:val="20"/>
                                      <w:szCs w:val="26"/>
                                      <w:rtl/>
                                    </w:rPr>
                                    <w:t>م بطريقة الإجابات المفتوحة (تسمح بالمعلومات التلقائية)</w:t>
                                  </w:r>
                                </w:p>
                              </w:tc>
                              <w:tc>
                                <w:tcPr>
                                  <w:tcW w:w="1842" w:type="dxa"/>
                                  <w:shd w:val="clear" w:color="auto" w:fill="D9D9D9" w:themeFill="background1" w:themeFillShade="D9"/>
                                </w:tcPr>
                                <w:p w14:paraId="3B9945DF" w14:textId="515A2998"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مستوى الشيء</w:t>
                                  </w:r>
                                </w:p>
                                <w:p w14:paraId="021A3DBA" w14:textId="7D2B7EDF"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الامتثال ل</w:t>
                                  </w:r>
                                  <w:r>
                                    <w:rPr>
                                      <w:rFonts w:ascii="Times New Roman" w:hAnsi="Times New Roman" w:cs="Traditional Arabic" w:hint="cs"/>
                                      <w:color w:val="000000" w:themeColor="text1"/>
                                      <w:sz w:val="20"/>
                                      <w:szCs w:val="26"/>
                                      <w:rtl/>
                                    </w:rPr>
                                    <w:t xml:space="preserve">ـ </w:t>
                                  </w:r>
                                </w:p>
                                <w:p w14:paraId="43BEC783" w14:textId="116035AE"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مدى الشيء</w:t>
                                  </w:r>
                                </w:p>
                                <w:p w14:paraId="08F8B640" w14:textId="32F7FFF8"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نوعية الشيء</w:t>
                                  </w:r>
                                </w:p>
                                <w:p w14:paraId="48746E92" w14:textId="6F23A9ED"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وجود الشيء</w:t>
                                  </w:r>
                                </w:p>
                                <w:p w14:paraId="35C2AF28" w14:textId="3E5B55B9" w:rsidR="00C83E21" w:rsidRPr="00FC7774" w:rsidRDefault="00C83E21" w:rsidP="00A92020">
                                  <w:pPr>
                                    <w:pStyle w:val="Default"/>
                                    <w:bidi/>
                                    <w:spacing w:after="120" w:line="300" w:lineRule="exact"/>
                                    <w:ind w:left="312" w:hanging="312"/>
                                    <w:textDirection w:val="tbRlV"/>
                                    <w:rPr>
                                      <w:rFonts w:ascii="Times New Roman" w:hAnsi="Times New Roman" w:cs="Traditional Arabic"/>
                                      <w:color w:val="000000" w:themeColor="text1"/>
                                      <w:sz w:val="20"/>
                                      <w:szCs w:val="26"/>
                                      <w:rtl/>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تصور الشيء</w:t>
                                  </w:r>
                                </w:p>
                              </w:tc>
                              <w:tc>
                                <w:tcPr>
                                  <w:tcW w:w="2130" w:type="dxa"/>
                                  <w:shd w:val="clear" w:color="auto" w:fill="D9D9D9" w:themeFill="background1" w:themeFillShade="D9"/>
                                </w:tcPr>
                                <w:p w14:paraId="08C65C63" w14:textId="27B3D392"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إجراء مقابلات متعمقة</w:t>
                                  </w:r>
                                </w:p>
                                <w:p w14:paraId="3CD3070D" w14:textId="38C851EB"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دراسات حالات إفرادية</w:t>
                                  </w:r>
                                </w:p>
                                <w:p w14:paraId="06C24356" w14:textId="77FB81F4"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مجموعات تركيز</w:t>
                                  </w:r>
                                </w:p>
                                <w:p w14:paraId="659DE3E6" w14:textId="5AC129A2"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sidR="00DF596B">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ملاحظات</w:t>
                                  </w:r>
                                </w:p>
                                <w:p w14:paraId="3D94DAAB" w14:textId="2FC3FF7C" w:rsidR="00C83E21" w:rsidRPr="00FC7774" w:rsidRDefault="00C83E21" w:rsidP="00886BE5">
                                  <w:pPr>
                                    <w:pStyle w:val="Default"/>
                                    <w:bidi/>
                                    <w:spacing w:line="300" w:lineRule="exact"/>
                                    <w:ind w:left="317" w:hanging="317"/>
                                    <w:textDirection w:val="tbRlV"/>
                                    <w:rPr>
                                      <w:rFonts w:cs="Traditional Arabic"/>
                                      <w:color w:val="000000" w:themeColor="text1"/>
                                      <w:szCs w:val="26"/>
                                      <w:rtl/>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دراسات حالات العملاء</w:t>
                                  </w:r>
                                </w:p>
                              </w:tc>
                            </w:tr>
                          </w:tbl>
                          <w:p w14:paraId="0F9FF453" w14:textId="77777777" w:rsidR="00C83E21" w:rsidRPr="00FC7774" w:rsidRDefault="00C83E21" w:rsidP="0084739A">
                            <w:pPr>
                              <w:pStyle w:val="NoSpacing"/>
                              <w:bidi/>
                              <w:rPr>
                                <w:rFonts w:ascii="Times New Roman" w:hAnsi="Times New Roman" w:cs="Traditional Arabic"/>
                                <w:color w:val="000000" w:themeColor="text1"/>
                                <w:szCs w:val="26"/>
                                <w:rt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47CA74F" id="Rectangle 205" o:spid="_x0000_s1074" style="position:absolute;left:0;text-align:left;margin-left:-1.6pt;margin-top:326.95pt;width:480.05pt;height:290.3pt;z-index:-251476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1TwqwIAAMAFAAAOAAAAZHJzL2Uyb0RvYy54bWysVE1v2zAMvQ/YfxB0X+2kaZYGdYqgRYcB&#10;XVu0HXpWZCk2IIuapMTOfv0oyXY/scOwiyxS5CP5TPLsvGsU2QvratAFnRzllAjNoaz1tqA/H6++&#10;LChxnumSKdCioAfh6Pnq86ez1izFFCpQpbAEQbRbtqaglfdmmWWOV6Jh7giM0PgowTbMo2i3WWlZ&#10;i+iNyqZ5Ps9asKWxwIVzqL1Mj3QV8aUU3N9K6YQnqqCYm4+njecmnNnqjC23lpmq5n0a7B+yaFit&#10;MegIdck8Iztbv4Nqam7BgfRHHJoMpKy5iDVgNZP8TTUPFTMi1oLkODPS5P4fLL/Z31lSlwWd5ieU&#10;aNbgT7pH2pjeKkGCEilqjVui5YO5s73k8Brq7aRtwhcrIV2k9TDSKjpPOCrn+el8fozoHN+O54v5&#10;YhKJz57djXX+m4CGhEtBLSYQ6WT7a+cxJJoOJiGaA1WXV7VSUQi9Ii6UJXuGf3mznURXtWt+QJl0&#10;i5M8H0LG1grmEfUVktIBT0NATkGDJgvVp3rjzR+UCHZK3wuJ1GGF0xhxRE5BGedC+5SMq1gpkjqk&#10;8nEuETAgS4w/YvcAr4scsFOWvX1wFbHnR+f8b4kl59EjRgbtR+em1mA/AlBYVR852Q8kJWoCS77b&#10;dLGtZouhgTZQHrDXLKQhdIZf1fi3r5nzd8zi1OF84ibxt3hIBW1Bob9RUoH9/ZE+2OMw4CslLU5x&#10;Qd2vHbOCEvVd45icTmazMPZRmJ18naJgX75sXr7oXXMB2EIT3FmGx2uw92q4SgvNEy6cdYiKT0xz&#10;jF1Q7u0gXPi0XXBlcbFeRzMcdcP8tX4wPIAHokM3P3ZPzJq+5T1Oyw0ME8+Wbzo/2QZPDeudB1nH&#10;sQhUJ177X4BrIvZ1v9LCHnopR6vnxbv6AwAA//8DAFBLAwQUAAYACAAAACEA5NEpU+AAAAALAQAA&#10;DwAAAGRycy9kb3ducmV2LnhtbEyPwU7DMAyG70i8Q2QkbltKS6utNJ0ACS6ISWwc2M1rQhvRJFXj&#10;buXtMSe42fKn399fbWbXi5MZow1ewc0yAWF8E7T1rYL3/dNiBSISeo198EbBt4mwqS8vKix1OPs3&#10;c9pRKzjExxIVdERDKWVsOuMwLsNgPN8+w+iQeB1bqUc8c7jrZZokhXRoPX/ocDCPnWm+dpNTYF/b&#10;59V2fKEHtNMeD3T4CDQodX0139+BIDPTHwy/+qwONTsdw+R1FL2CRZYyqaDIszUIBtZ5wcORyTS7&#10;zUHWlfzfof4BAAD//wMAUEsBAi0AFAAGAAgAAAAhALaDOJL+AAAA4QEAABMAAAAAAAAAAAAAAAAA&#10;AAAAAFtDb250ZW50X1R5cGVzXS54bWxQSwECLQAUAAYACAAAACEAOP0h/9YAAACUAQAACwAAAAAA&#10;AAAAAAAAAAAvAQAAX3JlbHMvLnJlbHNQSwECLQAUAAYACAAAACEAhBtU8KsCAADABQAADgAAAAAA&#10;AAAAAAAAAAAuAgAAZHJzL2Uyb0RvYy54bWxQSwECLQAUAAYACAAAACEA5NEpU+AAAAALAQAADwAA&#10;AAAAAAAAAAAAAAAFBQAAZHJzL2Rvd25yZXYueG1sUEsFBgAAAAAEAAQA8wAAABIGAAAAAA==&#10;" fillcolor="#d8d8d8 [2732]" stroked="f" strokeweight="1pt">
                <v:textbox>
                  <w:txbxContent>
                    <w:p w14:paraId="36CD0724" w14:textId="77777777" w:rsidR="00C83E21" w:rsidRPr="00FC7774" w:rsidRDefault="00C83E21" w:rsidP="0084739A">
                      <w:pPr>
                        <w:pStyle w:val="NoSpacing"/>
                        <w:shd w:val="clear" w:color="auto" w:fill="D9D9D9" w:themeFill="background1" w:themeFillShade="D9"/>
                        <w:bidi/>
                        <w:spacing w:line="300" w:lineRule="exact"/>
                        <w:jc w:val="center"/>
                        <w:textDirection w:val="tbRlV"/>
                        <w:rPr>
                          <w:rFonts w:ascii="Times New Roman" w:hAnsi="Times New Roman" w:cs="Traditional Arabic"/>
                          <w:color w:val="000000" w:themeColor="text1"/>
                          <w:szCs w:val="26"/>
                          <w:rtl/>
                          <w:lang w:val="ar-SA" w:eastAsia="zh-TW"/>
                        </w:rPr>
                      </w:pPr>
                      <w:r w:rsidRPr="00FC7774">
                        <w:rPr>
                          <w:rFonts w:ascii="Times New Roman" w:hAnsi="Times New Roman" w:cs="Traditional Arabic"/>
                          <w:b/>
                          <w:bCs/>
                          <w:color w:val="000000" w:themeColor="text1"/>
                          <w:szCs w:val="26"/>
                          <w:rtl/>
                        </w:rPr>
                        <w:t>ما هي المؤشرات؟</w:t>
                      </w:r>
                    </w:p>
                    <w:p w14:paraId="407298DA" w14:textId="468F6540" w:rsidR="00C83E21" w:rsidRPr="00FC7774" w:rsidRDefault="00C83E21" w:rsidP="0084739A">
                      <w:pPr>
                        <w:pStyle w:val="NoSpacing"/>
                        <w:shd w:val="clear" w:color="auto" w:fill="D9D9D9" w:themeFill="background1" w:themeFillShade="D9"/>
                        <w:bidi/>
                        <w:spacing w:after="40" w:line="300" w:lineRule="exact"/>
                        <w:textDirection w:val="tbRlV"/>
                        <w:rPr>
                          <w:rFonts w:ascii="Times New Roman" w:hAnsi="Times New Roman" w:cs="Traditional Arabic"/>
                          <w:color w:val="000000" w:themeColor="text1"/>
                          <w:szCs w:val="26"/>
                          <w:rtl/>
                        </w:rPr>
                      </w:pPr>
                      <w:r w:rsidRPr="00FC7774">
                        <w:rPr>
                          <w:rFonts w:ascii="Times New Roman" w:hAnsi="Times New Roman" w:cs="Traditional Arabic"/>
                          <w:color w:val="000000" w:themeColor="text1"/>
                          <w:szCs w:val="26"/>
                          <w:rtl/>
                        </w:rPr>
                        <w:t xml:space="preserve">المؤشر </w:t>
                      </w:r>
                      <w:r>
                        <w:rPr>
                          <w:rFonts w:ascii="Times New Roman" w:hAnsi="Times New Roman" w:cs="Traditional Arabic" w:hint="cs"/>
                          <w:color w:val="000000" w:themeColor="text1"/>
                          <w:szCs w:val="26"/>
                          <w:rtl/>
                        </w:rPr>
                        <w:t>هو</w:t>
                      </w:r>
                      <w:r w:rsidRPr="00FC7774">
                        <w:rPr>
                          <w:rFonts w:ascii="Times New Roman" w:hAnsi="Times New Roman" w:cs="Traditional Arabic"/>
                          <w:color w:val="000000" w:themeColor="text1"/>
                          <w:szCs w:val="26"/>
                          <w:rtl/>
                        </w:rPr>
                        <w:t xml:space="preserve"> وحدة قياس تساعد على تقييم التقدم المحرز في تحقيق النتيجة المرجوة. وتُستخدم المعلومات التي </w:t>
                      </w:r>
                      <w:r>
                        <w:rPr>
                          <w:rFonts w:ascii="Times New Roman" w:hAnsi="Times New Roman" w:cs="Traditional Arabic" w:hint="cs"/>
                          <w:color w:val="000000" w:themeColor="text1"/>
                          <w:szCs w:val="26"/>
                          <w:rtl/>
                        </w:rPr>
                        <w:t>يجري</w:t>
                      </w:r>
                      <w:r w:rsidRPr="00FC7774">
                        <w:rPr>
                          <w:rFonts w:ascii="Times New Roman" w:hAnsi="Times New Roman" w:cs="Traditional Arabic"/>
                          <w:color w:val="000000" w:themeColor="text1"/>
                          <w:szCs w:val="26"/>
                          <w:rtl/>
                        </w:rPr>
                        <w:t xml:space="preserve"> جمعها لتوجيه عملية صنع القرار في جميع مراحل تنفيذ المشروع ورصده وتقييمه. وكحد أدنى، ينبغي أن تكون المؤشرات محددة وقابلة للقياس وقابلة للتحقيق. وينبغي أن </w:t>
                      </w:r>
                      <w:r>
                        <w:rPr>
                          <w:rFonts w:ascii="Times New Roman" w:hAnsi="Times New Roman" w:cs="Traditional Arabic" w:hint="cs"/>
                          <w:color w:val="000000" w:themeColor="text1"/>
                          <w:szCs w:val="26"/>
                          <w:rtl/>
                        </w:rPr>
                        <w:t>يُشار</w:t>
                      </w:r>
                      <w:r w:rsidRPr="00FC7774">
                        <w:rPr>
                          <w:rFonts w:ascii="Times New Roman" w:hAnsi="Times New Roman" w:cs="Traditional Arabic"/>
                          <w:color w:val="000000" w:themeColor="text1"/>
                          <w:szCs w:val="26"/>
                          <w:rtl/>
                        </w:rPr>
                        <w:t xml:space="preserve"> إلى توقيت النتائج المتوقعة.</w:t>
                      </w:r>
                    </w:p>
                    <w:tbl>
                      <w:tblPr>
                        <w:tblStyle w:val="TableGrid"/>
                        <w:bidiVisual/>
                        <w:tblW w:w="9357" w:type="dxa"/>
                        <w:tblInd w:w="-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ook w:val="04A0" w:firstRow="1" w:lastRow="0" w:firstColumn="1" w:lastColumn="0" w:noHBand="0" w:noVBand="1"/>
                      </w:tblPr>
                      <w:tblGrid>
                        <w:gridCol w:w="1560"/>
                        <w:gridCol w:w="3825"/>
                        <w:gridCol w:w="1842"/>
                        <w:gridCol w:w="2130"/>
                      </w:tblGrid>
                      <w:tr w:rsidR="00C83E21" w:rsidRPr="00FC7774" w14:paraId="3489AA4B" w14:textId="77777777" w:rsidTr="0084739A">
                        <w:trPr>
                          <w:trHeight w:val="211"/>
                        </w:trPr>
                        <w:tc>
                          <w:tcPr>
                            <w:tcW w:w="1560" w:type="dxa"/>
                            <w:shd w:val="clear" w:color="auto" w:fill="D9D9D9" w:themeFill="background1" w:themeFillShade="D9"/>
                          </w:tcPr>
                          <w:p w14:paraId="075EABA8" w14:textId="77777777" w:rsidR="00C83E21" w:rsidRPr="00FC7774" w:rsidRDefault="00C83E21" w:rsidP="00886BE5">
                            <w:pPr>
                              <w:pStyle w:val="NoSpacing"/>
                              <w:bidi/>
                              <w:spacing w:before="0" w:line="300" w:lineRule="exact"/>
                              <w:rPr>
                                <w:rFonts w:cs="Traditional Arabic"/>
                                <w:color w:val="000000" w:themeColor="text1"/>
                                <w:szCs w:val="26"/>
                                <w:rtl/>
                              </w:rPr>
                            </w:pPr>
                          </w:p>
                        </w:tc>
                        <w:tc>
                          <w:tcPr>
                            <w:tcW w:w="3825" w:type="dxa"/>
                            <w:shd w:val="clear" w:color="auto" w:fill="D9D9D9" w:themeFill="background1" w:themeFillShade="D9"/>
                          </w:tcPr>
                          <w:p w14:paraId="55EBF1F2" w14:textId="77777777" w:rsidR="00C83E21" w:rsidRPr="00FC7774" w:rsidRDefault="00C83E21" w:rsidP="00886BE5">
                            <w:pPr>
                              <w:pStyle w:val="Default"/>
                              <w:bidi/>
                              <w:spacing w:line="300" w:lineRule="exact"/>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b/>
                                <w:bCs/>
                                <w:color w:val="000000" w:themeColor="text1"/>
                                <w:sz w:val="20"/>
                                <w:szCs w:val="26"/>
                                <w:rtl/>
                              </w:rPr>
                              <w:t>الغرض</w:t>
                            </w:r>
                            <w:r w:rsidRPr="00FC7774">
                              <w:rPr>
                                <w:rFonts w:ascii="Times New Roman" w:hAnsi="Times New Roman" w:cs="Traditional Arabic"/>
                                <w:color w:val="000000" w:themeColor="text1"/>
                                <w:sz w:val="20"/>
                                <w:szCs w:val="26"/>
                                <w:rtl/>
                              </w:rPr>
                              <w:t xml:space="preserve"> </w:t>
                            </w:r>
                          </w:p>
                        </w:tc>
                        <w:tc>
                          <w:tcPr>
                            <w:tcW w:w="1842" w:type="dxa"/>
                            <w:shd w:val="clear" w:color="auto" w:fill="D9D9D9" w:themeFill="background1" w:themeFillShade="D9"/>
                          </w:tcPr>
                          <w:p w14:paraId="3BF845BC" w14:textId="2A4F5221" w:rsidR="00C83E21" w:rsidRPr="00FC7774" w:rsidRDefault="00C83E21" w:rsidP="00886BE5">
                            <w:pPr>
                              <w:pStyle w:val="Default"/>
                              <w:bidi/>
                              <w:spacing w:line="300" w:lineRule="exact"/>
                              <w:textDirection w:val="tbRlV"/>
                              <w:rPr>
                                <w:rFonts w:cs="Traditional Arabic"/>
                                <w:color w:val="000000" w:themeColor="text1"/>
                                <w:szCs w:val="26"/>
                                <w:rtl/>
                              </w:rPr>
                            </w:pPr>
                            <w:r w:rsidRPr="00FC7774">
                              <w:rPr>
                                <w:rFonts w:ascii="Times New Roman" w:hAnsi="Times New Roman" w:cs="Traditional Arabic"/>
                                <w:b/>
                                <w:bCs/>
                                <w:color w:val="000000" w:themeColor="text1"/>
                                <w:sz w:val="20"/>
                                <w:szCs w:val="26"/>
                                <w:rtl/>
                              </w:rPr>
                              <w:t>أمثلة</w:t>
                            </w:r>
                          </w:p>
                        </w:tc>
                        <w:tc>
                          <w:tcPr>
                            <w:tcW w:w="2130" w:type="dxa"/>
                            <w:shd w:val="clear" w:color="auto" w:fill="D9D9D9" w:themeFill="background1" w:themeFillShade="D9"/>
                          </w:tcPr>
                          <w:p w14:paraId="6B54F00A" w14:textId="08BC8408" w:rsidR="00C83E21" w:rsidRPr="00FC7774" w:rsidRDefault="00C83E21" w:rsidP="00886BE5">
                            <w:pPr>
                              <w:pStyle w:val="Default"/>
                              <w:bidi/>
                              <w:spacing w:line="300" w:lineRule="exact"/>
                              <w:textDirection w:val="tbRlV"/>
                              <w:rPr>
                                <w:rFonts w:cs="Traditional Arabic"/>
                                <w:color w:val="000000" w:themeColor="text1"/>
                                <w:szCs w:val="26"/>
                                <w:rtl/>
                              </w:rPr>
                            </w:pPr>
                            <w:r w:rsidRPr="00FC7774">
                              <w:rPr>
                                <w:rFonts w:ascii="Times New Roman" w:hAnsi="Times New Roman" w:cs="Traditional Arabic"/>
                                <w:b/>
                                <w:bCs/>
                                <w:color w:val="000000" w:themeColor="text1"/>
                                <w:sz w:val="20"/>
                                <w:szCs w:val="26"/>
                                <w:rtl/>
                              </w:rPr>
                              <w:t>مصادر البيانات</w:t>
                            </w:r>
                          </w:p>
                        </w:tc>
                      </w:tr>
                      <w:tr w:rsidR="00C83E21" w:rsidRPr="00FC7774" w14:paraId="348C0674" w14:textId="77777777" w:rsidTr="0084739A">
                        <w:trPr>
                          <w:trHeight w:val="796"/>
                        </w:trPr>
                        <w:tc>
                          <w:tcPr>
                            <w:tcW w:w="1560" w:type="dxa"/>
                            <w:tcBorders>
                              <w:bottom w:val="single" w:sz="6" w:space="0" w:color="auto"/>
                            </w:tcBorders>
                            <w:shd w:val="clear" w:color="auto" w:fill="D9D9D9" w:themeFill="background1" w:themeFillShade="D9"/>
                          </w:tcPr>
                          <w:p w14:paraId="3B12DDDC" w14:textId="017F8943" w:rsidR="00C83E21" w:rsidRPr="00FC7774" w:rsidRDefault="00C83E21" w:rsidP="00886BE5">
                            <w:pPr>
                              <w:pStyle w:val="Default"/>
                              <w:bidi/>
                              <w:spacing w:line="300" w:lineRule="exact"/>
                              <w:textDirection w:val="tbRlV"/>
                              <w:rPr>
                                <w:rFonts w:cs="Traditional Arabic"/>
                                <w:color w:val="000000" w:themeColor="text1"/>
                                <w:szCs w:val="26"/>
                                <w:rtl/>
                              </w:rPr>
                            </w:pPr>
                            <w:r w:rsidRPr="00FC7774">
                              <w:rPr>
                                <w:rFonts w:ascii="Times New Roman" w:hAnsi="Times New Roman" w:cs="Traditional Arabic"/>
                                <w:b/>
                                <w:bCs/>
                                <w:color w:val="000000" w:themeColor="text1"/>
                                <w:sz w:val="20"/>
                                <w:szCs w:val="26"/>
                                <w:rtl/>
                              </w:rPr>
                              <w:t>المؤشرات الكمية</w:t>
                            </w:r>
                          </w:p>
                        </w:tc>
                        <w:tc>
                          <w:tcPr>
                            <w:tcW w:w="3825" w:type="dxa"/>
                            <w:tcBorders>
                              <w:bottom w:val="single" w:sz="6" w:space="0" w:color="auto"/>
                            </w:tcBorders>
                            <w:shd w:val="clear" w:color="auto" w:fill="D9D9D9" w:themeFill="background1" w:themeFillShade="D9"/>
                          </w:tcPr>
                          <w:p w14:paraId="5DD615AA" w14:textId="27711A26" w:rsidR="00C83E21" w:rsidRPr="00FC7774" w:rsidRDefault="00C83E21" w:rsidP="00886BE5">
                            <w:pPr>
                              <w:pStyle w:val="NoSpacing"/>
                              <w:bidi/>
                              <w:spacing w:line="300" w:lineRule="exact"/>
                              <w:ind w:left="315" w:hanging="315"/>
                              <w:textDirection w:val="tbRlV"/>
                              <w:rPr>
                                <w:rFonts w:cs="Traditional Arabic"/>
                                <w:color w:val="000000" w:themeColor="text1"/>
                                <w:szCs w:val="26"/>
                                <w:rtl/>
                                <w:lang w:val="ar-SA" w:eastAsia="zh-TW"/>
                              </w:rPr>
                            </w:pPr>
                            <w:r>
                              <w:rPr>
                                <w:rFonts w:cs="Traditional Arabic" w:hint="cs"/>
                                <w:color w:val="000000" w:themeColor="text1"/>
                                <w:szCs w:val="26"/>
                                <w:rtl/>
                              </w:rPr>
                              <w:t>-</w:t>
                            </w:r>
                            <w:r>
                              <w:rPr>
                                <w:rFonts w:cs="Traditional Arabic"/>
                                <w:color w:val="000000" w:themeColor="text1"/>
                                <w:szCs w:val="26"/>
                                <w:rtl/>
                              </w:rPr>
                              <w:tab/>
                            </w:r>
                            <w:r w:rsidRPr="00FC7774">
                              <w:rPr>
                                <w:rFonts w:cs="Traditional Arabic"/>
                                <w:color w:val="000000" w:themeColor="text1"/>
                                <w:szCs w:val="26"/>
                                <w:rtl/>
                              </w:rPr>
                              <w:t xml:space="preserve">قياس الإجراءات </w:t>
                            </w:r>
                            <w:r>
                              <w:rPr>
                                <w:rFonts w:cs="Traditional Arabic" w:hint="cs"/>
                                <w:color w:val="000000" w:themeColor="text1"/>
                                <w:szCs w:val="26"/>
                                <w:rtl/>
                              </w:rPr>
                              <w:t>والمتغيرات</w:t>
                            </w:r>
                            <w:r w:rsidRPr="00FC7774">
                              <w:rPr>
                                <w:rFonts w:cs="Traditional Arabic"/>
                                <w:color w:val="000000" w:themeColor="text1"/>
                                <w:szCs w:val="26"/>
                                <w:rtl/>
                              </w:rPr>
                              <w:t xml:space="preserve"> والاتجاهات ومستويات المعرفة</w:t>
                            </w:r>
                          </w:p>
                          <w:p w14:paraId="790A054D" w14:textId="0D642D0F" w:rsidR="00C83E21" w:rsidRPr="00FC7774" w:rsidRDefault="00C83E21" w:rsidP="00886BE5">
                            <w:pPr>
                              <w:pStyle w:val="NoSpacing"/>
                              <w:bidi/>
                              <w:spacing w:line="300" w:lineRule="exact"/>
                              <w:ind w:left="315" w:hanging="315"/>
                              <w:textDirection w:val="tbRlV"/>
                              <w:rPr>
                                <w:rFonts w:cs="Traditional Arabic"/>
                                <w:color w:val="000000" w:themeColor="text1"/>
                                <w:szCs w:val="26"/>
                                <w:rtl/>
                                <w:lang w:val="ar-SA" w:eastAsia="zh-TW"/>
                              </w:rPr>
                            </w:pPr>
                            <w:r>
                              <w:rPr>
                                <w:rFonts w:cs="Traditional Arabic" w:hint="cs"/>
                                <w:color w:val="000000" w:themeColor="text1"/>
                                <w:szCs w:val="26"/>
                                <w:rtl/>
                              </w:rPr>
                              <w:t>-</w:t>
                            </w:r>
                            <w:r>
                              <w:rPr>
                                <w:rFonts w:cs="Traditional Arabic"/>
                                <w:color w:val="000000" w:themeColor="text1"/>
                                <w:szCs w:val="26"/>
                                <w:rtl/>
                              </w:rPr>
                              <w:tab/>
                            </w:r>
                            <w:r>
                              <w:rPr>
                                <w:rFonts w:cs="Traditional Arabic" w:hint="cs"/>
                                <w:color w:val="000000" w:themeColor="text1"/>
                                <w:szCs w:val="26"/>
                                <w:rtl/>
                              </w:rPr>
                              <w:t>ت</w:t>
                            </w:r>
                            <w:r w:rsidRPr="00FC7774">
                              <w:rPr>
                                <w:rFonts w:cs="Traditional Arabic"/>
                                <w:color w:val="000000" w:themeColor="text1"/>
                                <w:szCs w:val="26"/>
                                <w:rtl/>
                              </w:rPr>
                              <w:t xml:space="preserve">ساعد على تحديد: </w:t>
                            </w:r>
                            <w:r>
                              <w:rPr>
                                <w:rFonts w:cs="Traditional Arabic" w:hint="cs"/>
                                <w:color w:val="000000" w:themeColor="text1"/>
                                <w:szCs w:val="26"/>
                                <w:rtl/>
                              </w:rPr>
                              <w:t xml:space="preserve">ما هو </w:t>
                            </w:r>
                            <w:r w:rsidRPr="00FC7774">
                              <w:rPr>
                                <w:rFonts w:cs="Traditional Arabic"/>
                                <w:color w:val="000000" w:themeColor="text1"/>
                                <w:szCs w:val="26"/>
                                <w:rtl/>
                              </w:rPr>
                              <w:t xml:space="preserve">العدد؟ </w:t>
                            </w:r>
                            <w:r>
                              <w:rPr>
                                <w:rFonts w:cs="Traditional Arabic" w:hint="cs"/>
                                <w:color w:val="000000" w:themeColor="text1"/>
                                <w:szCs w:val="26"/>
                                <w:rtl/>
                              </w:rPr>
                              <w:t>و</w:t>
                            </w:r>
                            <w:r w:rsidRPr="00FC7774">
                              <w:rPr>
                                <w:rFonts w:cs="Traditional Arabic"/>
                                <w:color w:val="000000" w:themeColor="text1"/>
                                <w:szCs w:val="26"/>
                                <w:rtl/>
                              </w:rPr>
                              <w:t xml:space="preserve">الكم؟ </w:t>
                            </w:r>
                            <w:r>
                              <w:rPr>
                                <w:rFonts w:cs="Traditional Arabic" w:hint="cs"/>
                                <w:color w:val="000000" w:themeColor="text1"/>
                                <w:szCs w:val="26"/>
                                <w:rtl/>
                              </w:rPr>
                              <w:t>و</w:t>
                            </w:r>
                            <w:r w:rsidRPr="00FC7774">
                              <w:rPr>
                                <w:rFonts w:cs="Traditional Arabic"/>
                                <w:color w:val="000000" w:themeColor="text1"/>
                                <w:szCs w:val="26"/>
                                <w:rtl/>
                              </w:rPr>
                              <w:t>الوتيرة؟</w:t>
                            </w:r>
                          </w:p>
                          <w:p w14:paraId="107A666B" w14:textId="3516E180" w:rsidR="00C83E21" w:rsidRPr="00FC7774" w:rsidRDefault="00C83E21" w:rsidP="00A92020">
                            <w:pPr>
                              <w:pStyle w:val="NoSpacing"/>
                              <w:bidi/>
                              <w:spacing w:after="40" w:line="300" w:lineRule="exact"/>
                              <w:ind w:left="318" w:hanging="318"/>
                              <w:textDirection w:val="tbRlV"/>
                              <w:rPr>
                                <w:rFonts w:cs="Traditional Arabic"/>
                                <w:color w:val="000000" w:themeColor="text1"/>
                                <w:szCs w:val="26"/>
                                <w:rtl/>
                                <w:lang w:val="ar-SA" w:eastAsia="zh-TW"/>
                              </w:rPr>
                            </w:pPr>
                            <w:r>
                              <w:rPr>
                                <w:rFonts w:cs="Traditional Arabic" w:hint="cs"/>
                                <w:color w:val="000000" w:themeColor="text1"/>
                                <w:szCs w:val="26"/>
                                <w:rtl/>
                              </w:rPr>
                              <w:t>-</w:t>
                            </w:r>
                            <w:r>
                              <w:rPr>
                                <w:rFonts w:cs="Traditional Arabic"/>
                                <w:color w:val="000000" w:themeColor="text1"/>
                                <w:szCs w:val="26"/>
                                <w:rtl/>
                              </w:rPr>
                              <w:tab/>
                            </w:r>
                            <w:r>
                              <w:rPr>
                                <w:rFonts w:cs="Traditional Arabic" w:hint="cs"/>
                                <w:color w:val="000000" w:themeColor="text1"/>
                                <w:szCs w:val="26"/>
                                <w:rtl/>
                              </w:rPr>
                              <w:t xml:space="preserve">البحث عن </w:t>
                            </w:r>
                            <w:r w:rsidRPr="00FC7774">
                              <w:rPr>
                                <w:rFonts w:cs="Traditional Arabic"/>
                                <w:color w:val="000000" w:themeColor="text1"/>
                                <w:szCs w:val="26"/>
                                <w:rtl/>
                              </w:rPr>
                              <w:t>إجابات محددة: تُحدَّد المتغيرات أو المواضيع سلفاً قبل بدء جمع البيانات</w:t>
                            </w:r>
                          </w:p>
                        </w:tc>
                        <w:tc>
                          <w:tcPr>
                            <w:tcW w:w="1842" w:type="dxa"/>
                            <w:tcBorders>
                              <w:bottom w:val="single" w:sz="6" w:space="0" w:color="auto"/>
                            </w:tcBorders>
                            <w:shd w:val="clear" w:color="auto" w:fill="D9D9D9" w:themeFill="background1" w:themeFillShade="D9"/>
                          </w:tcPr>
                          <w:p w14:paraId="42B7CBB2" w14:textId="64429606"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عدد الشيء</w:t>
                            </w:r>
                          </w:p>
                          <w:p w14:paraId="200E47AE" w14:textId="698262A8"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تواتر الشيء</w:t>
                            </w:r>
                          </w:p>
                          <w:p w14:paraId="5EE093C8" w14:textId="21092A2D" w:rsidR="00C83E21" w:rsidRPr="0084739A" w:rsidRDefault="00C83E21" w:rsidP="00886BE5">
                            <w:pPr>
                              <w:pStyle w:val="Default"/>
                              <w:bidi/>
                              <w:spacing w:line="300" w:lineRule="exact"/>
                              <w:ind w:left="314" w:hanging="314"/>
                              <w:textDirection w:val="tbRlV"/>
                              <w:rPr>
                                <w:rFonts w:ascii="Times New Roman" w:hAnsi="Times New Roman" w:cs="Traditional Arabic"/>
                                <w:color w:val="000000" w:themeColor="text1"/>
                                <w:sz w:val="18"/>
                                <w:rtl/>
                                <w:lang w:val="ar-SA" w:eastAsia="zh-TW"/>
                              </w:rPr>
                            </w:pPr>
                            <w:r w:rsidRPr="0084739A">
                              <w:rPr>
                                <w:rFonts w:ascii="Times New Roman" w:hAnsi="Times New Roman" w:cs="Traditional Arabic"/>
                                <w:color w:val="000000" w:themeColor="text1"/>
                                <w:sz w:val="18"/>
                                <w:rtl/>
                              </w:rPr>
                              <w:t>-</w:t>
                            </w:r>
                            <w:r w:rsidRPr="0084739A">
                              <w:rPr>
                                <w:rFonts w:ascii="Times New Roman" w:hAnsi="Times New Roman" w:cs="Traditional Arabic"/>
                                <w:color w:val="000000" w:themeColor="text1"/>
                                <w:sz w:val="18"/>
                                <w:rtl/>
                              </w:rPr>
                              <w:tab/>
                              <w:t>زيادة/انخفاض الشيء</w:t>
                            </w:r>
                          </w:p>
                          <w:p w14:paraId="68925AFC" w14:textId="3A297A38"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نسبة الشيء</w:t>
                            </w:r>
                          </w:p>
                          <w:p w14:paraId="52CA59B7" w14:textId="40EE27E1" w:rsidR="00C83E21" w:rsidRPr="00FC7774" w:rsidRDefault="00C83E21" w:rsidP="00886BE5">
                            <w:pPr>
                              <w:pStyle w:val="Default"/>
                              <w:bidi/>
                              <w:spacing w:line="300" w:lineRule="exact"/>
                              <w:ind w:left="314" w:hanging="314"/>
                              <w:textDirection w:val="tbRlV"/>
                              <w:rPr>
                                <w:rFonts w:cs="Traditional Arabic"/>
                                <w:color w:val="000000" w:themeColor="text1"/>
                                <w:szCs w:val="26"/>
                                <w:rtl/>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النسبة المئوية للشيء</w:t>
                            </w:r>
                          </w:p>
                        </w:tc>
                        <w:tc>
                          <w:tcPr>
                            <w:tcW w:w="2130" w:type="dxa"/>
                            <w:tcBorders>
                              <w:bottom w:val="single" w:sz="6" w:space="0" w:color="auto"/>
                            </w:tcBorders>
                            <w:shd w:val="clear" w:color="auto" w:fill="D9D9D9" w:themeFill="background1" w:themeFillShade="D9"/>
                          </w:tcPr>
                          <w:p w14:paraId="37E09DB8" w14:textId="541981BE"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سجلات المش</w:t>
                            </w:r>
                            <w:r>
                              <w:rPr>
                                <w:rFonts w:ascii="Times New Roman" w:hAnsi="Times New Roman" w:cs="Traditional Arabic" w:hint="cs"/>
                                <w:color w:val="000000" w:themeColor="text1"/>
                                <w:sz w:val="20"/>
                                <w:szCs w:val="26"/>
                                <w:rtl/>
                              </w:rPr>
                              <w:t>اريع</w:t>
                            </w:r>
                          </w:p>
                          <w:p w14:paraId="3F0F6653" w14:textId="71934776"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إحصاءات الخدمات</w:t>
                            </w:r>
                          </w:p>
                          <w:p w14:paraId="4CD546C2" w14:textId="77A61C00"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Pr>
                                <w:rFonts w:ascii="Times New Roman" w:hAnsi="Times New Roman" w:cs="Traditional Arabic" w:hint="cs"/>
                                <w:color w:val="000000" w:themeColor="text1"/>
                                <w:sz w:val="20"/>
                                <w:szCs w:val="26"/>
                                <w:rtl/>
                              </w:rPr>
                              <w:t>المسح</w:t>
                            </w:r>
                            <w:r w:rsidRPr="00FC7774">
                              <w:rPr>
                                <w:rFonts w:ascii="Times New Roman" w:hAnsi="Times New Roman" w:cs="Traditional Arabic"/>
                                <w:color w:val="000000" w:themeColor="text1"/>
                                <w:sz w:val="20"/>
                                <w:szCs w:val="26"/>
                                <w:rtl/>
                              </w:rPr>
                              <w:t xml:space="preserve"> على مستوى البرامج</w:t>
                            </w:r>
                          </w:p>
                          <w:p w14:paraId="2D085AB1" w14:textId="3A8D26E2"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Pr>
                                <w:rFonts w:ascii="Times New Roman" w:hAnsi="Times New Roman" w:cs="Traditional Arabic" w:hint="cs"/>
                                <w:color w:val="000000" w:themeColor="text1"/>
                                <w:sz w:val="20"/>
                                <w:szCs w:val="26"/>
                                <w:rtl/>
                              </w:rPr>
                              <w:t>المسح</w:t>
                            </w:r>
                            <w:r>
                              <w:rPr>
                                <w:rFonts w:ascii="Times New Roman" w:hAnsi="Times New Roman" w:cs="Traditional Arabic"/>
                                <w:color w:val="000000" w:themeColor="text1"/>
                                <w:sz w:val="20"/>
                                <w:szCs w:val="26"/>
                                <w:rtl/>
                              </w:rPr>
                              <w:t xml:space="preserve"> على مستوى السكان (المحلي والوطني</w:t>
                            </w:r>
                            <w:r w:rsidRPr="00FC7774">
                              <w:rPr>
                                <w:rFonts w:ascii="Times New Roman" w:hAnsi="Times New Roman" w:cs="Traditional Arabic"/>
                                <w:color w:val="000000" w:themeColor="text1"/>
                                <w:sz w:val="20"/>
                                <w:szCs w:val="26"/>
                                <w:rtl/>
                              </w:rPr>
                              <w:t>)</w:t>
                            </w:r>
                          </w:p>
                        </w:tc>
                      </w:tr>
                      <w:tr w:rsidR="00C83E21" w:rsidRPr="00FC7774" w14:paraId="129595C9" w14:textId="77777777" w:rsidTr="0084739A">
                        <w:trPr>
                          <w:trHeight w:val="796"/>
                        </w:trPr>
                        <w:tc>
                          <w:tcPr>
                            <w:tcW w:w="1560" w:type="dxa"/>
                            <w:shd w:val="clear" w:color="auto" w:fill="D9D9D9" w:themeFill="background1" w:themeFillShade="D9"/>
                          </w:tcPr>
                          <w:p w14:paraId="0B26D833" w14:textId="5EB31E60" w:rsidR="00C83E21" w:rsidRPr="00FC7774" w:rsidRDefault="00C83E21" w:rsidP="00886BE5">
                            <w:pPr>
                              <w:pStyle w:val="Default"/>
                              <w:bidi/>
                              <w:spacing w:line="300" w:lineRule="exact"/>
                              <w:textDirection w:val="tbRlV"/>
                              <w:rPr>
                                <w:rFonts w:cs="Traditional Arabic"/>
                                <w:color w:val="000000" w:themeColor="text1"/>
                                <w:szCs w:val="26"/>
                                <w:rtl/>
                              </w:rPr>
                            </w:pPr>
                            <w:r w:rsidRPr="00FC7774">
                              <w:rPr>
                                <w:rFonts w:ascii="Times New Roman" w:hAnsi="Times New Roman" w:cs="Traditional Arabic"/>
                                <w:b/>
                                <w:bCs/>
                                <w:color w:val="000000" w:themeColor="text1"/>
                                <w:sz w:val="20"/>
                                <w:szCs w:val="26"/>
                                <w:rtl/>
                              </w:rPr>
                              <w:t>المؤشرات النوعية</w:t>
                            </w:r>
                          </w:p>
                        </w:tc>
                        <w:tc>
                          <w:tcPr>
                            <w:tcW w:w="3825" w:type="dxa"/>
                            <w:shd w:val="clear" w:color="auto" w:fill="D9D9D9" w:themeFill="background1" w:themeFillShade="D9"/>
                          </w:tcPr>
                          <w:p w14:paraId="6C40D6BF" w14:textId="01982363" w:rsidR="00C83E21" w:rsidRPr="00FC7774" w:rsidRDefault="00C83E21" w:rsidP="00886BE5">
                            <w:pPr>
                              <w:pStyle w:val="Default"/>
                              <w:bidi/>
                              <w:spacing w:line="300" w:lineRule="exact"/>
                              <w:ind w:left="315" w:hanging="315"/>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توفر معلومات عن المواقف والتصورات والدوافع</w:t>
                            </w:r>
                          </w:p>
                          <w:p w14:paraId="0E7B3C66" w14:textId="788331CD" w:rsidR="00C83E21" w:rsidRPr="00FC7774" w:rsidRDefault="00C83E21" w:rsidP="00886BE5">
                            <w:pPr>
                              <w:pStyle w:val="Default"/>
                              <w:bidi/>
                              <w:spacing w:line="300" w:lineRule="exact"/>
                              <w:ind w:left="315" w:hanging="315"/>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تجيب عن سؤال لماذا؟</w:t>
                            </w:r>
                          </w:p>
                          <w:p w14:paraId="28C8D4D2" w14:textId="5C1A8CCB" w:rsidR="00C83E21" w:rsidRPr="00FC7774" w:rsidRDefault="00C83E21" w:rsidP="00886BE5">
                            <w:pPr>
                              <w:pStyle w:val="Default"/>
                              <w:bidi/>
                              <w:spacing w:line="300" w:lineRule="exact"/>
                              <w:ind w:left="315" w:hanging="315"/>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عادة ما تنظ</w:t>
                            </w:r>
                            <w:r>
                              <w:rPr>
                                <w:rFonts w:ascii="Times New Roman" w:hAnsi="Times New Roman" w:cs="Traditional Arabic" w:hint="cs"/>
                                <w:color w:val="000000" w:themeColor="text1"/>
                                <w:sz w:val="20"/>
                                <w:szCs w:val="26"/>
                                <w:rtl/>
                              </w:rPr>
                              <w:t>َّ</w:t>
                            </w:r>
                            <w:r w:rsidRPr="00FC7774">
                              <w:rPr>
                                <w:rFonts w:ascii="Times New Roman" w:hAnsi="Times New Roman" w:cs="Traditional Arabic"/>
                                <w:color w:val="000000" w:themeColor="text1"/>
                                <w:sz w:val="20"/>
                                <w:szCs w:val="26"/>
                                <w:rtl/>
                              </w:rPr>
                              <w:t>م بطريقة الإجابات المفتوحة (تسمح بالمعلومات التلقائية)</w:t>
                            </w:r>
                          </w:p>
                        </w:tc>
                        <w:tc>
                          <w:tcPr>
                            <w:tcW w:w="1842" w:type="dxa"/>
                            <w:shd w:val="clear" w:color="auto" w:fill="D9D9D9" w:themeFill="background1" w:themeFillShade="D9"/>
                          </w:tcPr>
                          <w:p w14:paraId="3B9945DF" w14:textId="515A2998"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مستوى الشيء</w:t>
                            </w:r>
                          </w:p>
                          <w:p w14:paraId="021A3DBA" w14:textId="7D2B7EDF"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الامتثال ل</w:t>
                            </w:r>
                            <w:r>
                              <w:rPr>
                                <w:rFonts w:ascii="Times New Roman" w:hAnsi="Times New Roman" w:cs="Traditional Arabic" w:hint="cs"/>
                                <w:color w:val="000000" w:themeColor="text1"/>
                                <w:sz w:val="20"/>
                                <w:szCs w:val="26"/>
                                <w:rtl/>
                              </w:rPr>
                              <w:t xml:space="preserve">ـ </w:t>
                            </w:r>
                          </w:p>
                          <w:p w14:paraId="43BEC783" w14:textId="116035AE"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مدى الشيء</w:t>
                            </w:r>
                          </w:p>
                          <w:p w14:paraId="08F8B640" w14:textId="32F7FFF8"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نوعية الشيء</w:t>
                            </w:r>
                          </w:p>
                          <w:p w14:paraId="48746E92" w14:textId="6F23A9ED" w:rsidR="00C83E21" w:rsidRPr="00FC7774" w:rsidRDefault="00C83E21" w:rsidP="00886BE5">
                            <w:pPr>
                              <w:pStyle w:val="Default"/>
                              <w:bidi/>
                              <w:spacing w:line="300" w:lineRule="exact"/>
                              <w:ind w:left="314" w:hanging="314"/>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وجود الشيء</w:t>
                            </w:r>
                          </w:p>
                          <w:p w14:paraId="35C2AF28" w14:textId="3E5B55B9" w:rsidR="00C83E21" w:rsidRPr="00FC7774" w:rsidRDefault="00C83E21" w:rsidP="00A92020">
                            <w:pPr>
                              <w:pStyle w:val="Default"/>
                              <w:bidi/>
                              <w:spacing w:after="120" w:line="300" w:lineRule="exact"/>
                              <w:ind w:left="312" w:hanging="312"/>
                              <w:textDirection w:val="tbRlV"/>
                              <w:rPr>
                                <w:rFonts w:ascii="Times New Roman" w:hAnsi="Times New Roman" w:cs="Traditional Arabic"/>
                                <w:color w:val="000000" w:themeColor="text1"/>
                                <w:sz w:val="20"/>
                                <w:szCs w:val="26"/>
                                <w:rtl/>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تصور الشيء</w:t>
                            </w:r>
                          </w:p>
                        </w:tc>
                        <w:tc>
                          <w:tcPr>
                            <w:tcW w:w="2130" w:type="dxa"/>
                            <w:shd w:val="clear" w:color="auto" w:fill="D9D9D9" w:themeFill="background1" w:themeFillShade="D9"/>
                          </w:tcPr>
                          <w:p w14:paraId="08C65C63" w14:textId="27B3D392"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إجراء مقابلات متعمقة</w:t>
                            </w:r>
                          </w:p>
                          <w:p w14:paraId="3CD3070D" w14:textId="38C851EB"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دراسات حالات إفرادية</w:t>
                            </w:r>
                          </w:p>
                          <w:p w14:paraId="06C24356" w14:textId="77FB81F4"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مجموعات تركيز</w:t>
                            </w:r>
                          </w:p>
                          <w:p w14:paraId="659DE3E6" w14:textId="5AC129A2" w:rsidR="00C83E21" w:rsidRPr="00FC7774" w:rsidRDefault="00C83E21" w:rsidP="00886BE5">
                            <w:pPr>
                              <w:pStyle w:val="Default"/>
                              <w:bidi/>
                              <w:spacing w:line="300" w:lineRule="exact"/>
                              <w:ind w:left="317" w:hanging="317"/>
                              <w:textDirection w:val="tbRlV"/>
                              <w:rPr>
                                <w:rFonts w:ascii="Times New Roman" w:hAnsi="Times New Roman" w:cs="Traditional Arabic"/>
                                <w:color w:val="000000" w:themeColor="text1"/>
                                <w:sz w:val="20"/>
                                <w:szCs w:val="26"/>
                                <w:rtl/>
                                <w:lang w:val="ar-SA" w:eastAsia="zh-TW"/>
                              </w:rPr>
                            </w:pPr>
                            <w:r w:rsidRPr="00FC7774">
                              <w:rPr>
                                <w:rFonts w:ascii="Times New Roman" w:hAnsi="Times New Roman" w:cs="Traditional Arabic"/>
                                <w:color w:val="000000" w:themeColor="text1"/>
                                <w:sz w:val="20"/>
                                <w:szCs w:val="26"/>
                                <w:rtl/>
                              </w:rPr>
                              <w:t>-</w:t>
                            </w:r>
                            <w:r w:rsidR="00DF596B">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ملاحظات</w:t>
                            </w:r>
                          </w:p>
                          <w:p w14:paraId="3D94DAAB" w14:textId="2FC3FF7C" w:rsidR="00C83E21" w:rsidRPr="00FC7774" w:rsidRDefault="00C83E21" w:rsidP="00886BE5">
                            <w:pPr>
                              <w:pStyle w:val="Default"/>
                              <w:bidi/>
                              <w:spacing w:line="300" w:lineRule="exact"/>
                              <w:ind w:left="317" w:hanging="317"/>
                              <w:textDirection w:val="tbRlV"/>
                              <w:rPr>
                                <w:rFonts w:cs="Traditional Arabic"/>
                                <w:color w:val="000000" w:themeColor="text1"/>
                                <w:szCs w:val="26"/>
                                <w:rtl/>
                              </w:rPr>
                            </w:pPr>
                            <w:r w:rsidRPr="00FC7774">
                              <w:rPr>
                                <w:rFonts w:ascii="Times New Roman" w:hAnsi="Times New Roman" w:cs="Traditional Arabic"/>
                                <w:color w:val="000000" w:themeColor="text1"/>
                                <w:sz w:val="20"/>
                                <w:szCs w:val="26"/>
                                <w:rtl/>
                              </w:rPr>
                              <w:t>-</w:t>
                            </w:r>
                            <w:r>
                              <w:rPr>
                                <w:rFonts w:ascii="Times New Roman" w:hAnsi="Times New Roman" w:cs="Traditional Arabic"/>
                                <w:color w:val="000000" w:themeColor="text1"/>
                                <w:sz w:val="20"/>
                                <w:szCs w:val="26"/>
                                <w:rtl/>
                              </w:rPr>
                              <w:tab/>
                            </w:r>
                            <w:r w:rsidRPr="00FC7774">
                              <w:rPr>
                                <w:rFonts w:ascii="Times New Roman" w:hAnsi="Times New Roman" w:cs="Traditional Arabic"/>
                                <w:color w:val="000000" w:themeColor="text1"/>
                                <w:sz w:val="20"/>
                                <w:szCs w:val="26"/>
                                <w:rtl/>
                              </w:rPr>
                              <w:t>دراسات حالات العملاء</w:t>
                            </w:r>
                          </w:p>
                        </w:tc>
                      </w:tr>
                    </w:tbl>
                    <w:p w14:paraId="0F9FF453" w14:textId="77777777" w:rsidR="00C83E21" w:rsidRPr="00FC7774" w:rsidRDefault="00C83E21" w:rsidP="0084739A">
                      <w:pPr>
                        <w:pStyle w:val="NoSpacing"/>
                        <w:bidi/>
                        <w:rPr>
                          <w:rFonts w:ascii="Times New Roman" w:hAnsi="Times New Roman" w:cs="Traditional Arabic"/>
                          <w:color w:val="000000" w:themeColor="text1"/>
                          <w:szCs w:val="26"/>
                          <w:rtl/>
                        </w:rPr>
                      </w:pPr>
                    </w:p>
                  </w:txbxContent>
                </v:textbox>
                <w10:wrap type="square" anchorx="margin" anchory="margin"/>
              </v:rect>
            </w:pict>
          </mc:Fallback>
        </mc:AlternateContent>
      </w:r>
      <w:r w:rsidR="00E32FCE">
        <w:rPr>
          <w:rFonts w:hAnsi="Times New Roman"/>
          <w:sz w:val="20"/>
          <w:rtl/>
        </w:rPr>
        <w:t>تدرج في</w:t>
      </w:r>
      <w:r w:rsidR="00E32FCE" w:rsidRPr="00671DCA">
        <w:rPr>
          <w:rFonts w:hAnsi="Times New Roman"/>
          <w:sz w:val="20"/>
          <w:rtl/>
        </w:rPr>
        <w:t xml:space="preserve"> </w:t>
      </w:r>
      <w:r w:rsidR="003973FE" w:rsidRPr="00C06AEB">
        <w:rPr>
          <w:rFonts w:hAnsi="Times New Roman" w:hint="default"/>
          <w:sz w:val="20"/>
          <w:u w:val="single"/>
          <w:rtl/>
        </w:rPr>
        <w:t>الأعمدة</w:t>
      </w:r>
      <w:r w:rsidR="003973FE" w:rsidRPr="00671DCA">
        <w:rPr>
          <w:rFonts w:hAnsi="Times New Roman"/>
          <w:sz w:val="20"/>
          <w:rtl/>
        </w:rPr>
        <w:t xml:space="preserve"> العرضية تفاصيل المعلومات التالية: </w:t>
      </w:r>
    </w:p>
    <w:p w14:paraId="2AF5D066" w14:textId="22CD0BC0" w:rsidR="003973FE" w:rsidRPr="00671DCA" w:rsidRDefault="00E27129" w:rsidP="00A92020">
      <w:pPr>
        <w:pStyle w:val="ListParagraph"/>
        <w:bidi/>
        <w:spacing w:before="120" w:after="0" w:line="360" w:lineRule="exact"/>
        <w:ind w:left="992" w:hanging="567"/>
        <w:textDirection w:val="tbRlV"/>
        <w:rPr>
          <w:rFonts w:ascii="Times New Roman" w:hAnsi="Times New Roman" w:cs="Traditional Arabic" w:hint="default"/>
          <w:bCs/>
          <w:sz w:val="20"/>
          <w:szCs w:val="30"/>
          <w:rtl/>
          <w:lang w:val="ar-SA" w:eastAsia="zh-TW"/>
        </w:rPr>
      </w:pPr>
      <w:r w:rsidRPr="00671DCA">
        <w:rPr>
          <w:rFonts w:ascii="Times New Roman" w:hAnsi="Times New Roman" w:cs="Traditional Arabic"/>
          <w:sz w:val="20"/>
          <w:szCs w:val="30"/>
          <w:rtl/>
        </w:rPr>
        <w:t>(أ)</w:t>
      </w:r>
      <w:r w:rsidRPr="00671DCA">
        <w:rPr>
          <w:rFonts w:ascii="Times New Roman" w:hAnsi="Times New Roman" w:cs="Traditional Arabic"/>
          <w:sz w:val="20"/>
          <w:szCs w:val="30"/>
          <w:rtl/>
        </w:rPr>
        <w:tab/>
        <w:t>كيف ستقاس هذه الأهداف من خلال المؤشرات (قياس الإنجازات مقابل خطوط الأساس والأهداف)؛</w:t>
      </w:r>
    </w:p>
    <w:p w14:paraId="334896B9" w14:textId="48CF1BF1" w:rsidR="000A615A" w:rsidRPr="00671DCA" w:rsidRDefault="003973FE" w:rsidP="00A92020">
      <w:pPr>
        <w:pStyle w:val="ListParagraph"/>
        <w:bidi/>
        <w:spacing w:after="0" w:line="360" w:lineRule="exact"/>
        <w:ind w:left="991" w:hanging="567"/>
        <w:textDirection w:val="tbRlV"/>
        <w:rPr>
          <w:rFonts w:ascii="Times New Roman" w:hAnsi="Times New Roman" w:cs="Traditional Arabic" w:hint="default"/>
          <w:bCs/>
          <w:sz w:val="20"/>
          <w:szCs w:val="30"/>
          <w:rtl/>
          <w:lang w:val="ar-SA" w:eastAsia="zh-TW"/>
        </w:rPr>
      </w:pPr>
      <w:r w:rsidRPr="00671DCA">
        <w:rPr>
          <w:rFonts w:ascii="Times New Roman" w:hAnsi="Times New Roman" w:cs="Traditional Arabic"/>
          <w:sz w:val="20"/>
          <w:szCs w:val="30"/>
          <w:rtl/>
        </w:rPr>
        <w:t>(ب)</w:t>
      </w:r>
      <w:r w:rsidRPr="00671DCA">
        <w:rPr>
          <w:rFonts w:ascii="Times New Roman" w:hAnsi="Times New Roman" w:cs="Traditional Arabic"/>
          <w:sz w:val="20"/>
          <w:szCs w:val="30"/>
          <w:rtl/>
        </w:rPr>
        <w:tab/>
        <w:t xml:space="preserve">كيف سيجري التحقق من التقدم </w:t>
      </w:r>
      <w:r w:rsidR="00AA70BC">
        <w:rPr>
          <w:rFonts w:ascii="Times New Roman" w:hAnsi="Times New Roman" w:cs="Traditional Arabic"/>
          <w:sz w:val="20"/>
          <w:szCs w:val="30"/>
          <w:rtl/>
        </w:rPr>
        <w:t xml:space="preserve">المحرز </w:t>
      </w:r>
      <w:r w:rsidRPr="00671DCA">
        <w:rPr>
          <w:rFonts w:ascii="Times New Roman" w:hAnsi="Times New Roman" w:cs="Traditional Arabic"/>
          <w:sz w:val="20"/>
          <w:szCs w:val="30"/>
          <w:rtl/>
        </w:rPr>
        <w:t xml:space="preserve">من خلال وسائل التحقق (براهين داعمة)؛ </w:t>
      </w:r>
    </w:p>
    <w:p w14:paraId="02CAFD7E" w14:textId="0B25AAA2" w:rsidR="003973FE" w:rsidRPr="00671DCA" w:rsidRDefault="003973FE" w:rsidP="0084739A">
      <w:pPr>
        <w:pStyle w:val="ListParagraph"/>
        <w:bidi/>
        <w:spacing w:after="120" w:line="360" w:lineRule="exact"/>
        <w:ind w:left="992" w:hanging="567"/>
        <w:textDirection w:val="tbRlV"/>
        <w:rPr>
          <w:rFonts w:ascii="Times New Roman" w:hAnsi="Times New Roman" w:cs="Traditional Arabic" w:hint="default"/>
          <w:bCs/>
          <w:sz w:val="20"/>
          <w:szCs w:val="30"/>
          <w:rtl/>
          <w:lang w:val="ar-SA" w:eastAsia="zh-TW"/>
        </w:rPr>
      </w:pPr>
      <w:r w:rsidRPr="00671DCA">
        <w:rPr>
          <w:rFonts w:ascii="Times New Roman" w:hAnsi="Times New Roman" w:cs="Traditional Arabic"/>
          <w:sz w:val="20"/>
          <w:szCs w:val="30"/>
          <w:rtl/>
        </w:rPr>
        <w:t>(ج)</w:t>
      </w:r>
      <w:r w:rsidRPr="00671DCA">
        <w:rPr>
          <w:rFonts w:ascii="Times New Roman" w:hAnsi="Times New Roman" w:cs="Traditional Arabic"/>
          <w:sz w:val="20"/>
          <w:szCs w:val="30"/>
          <w:rtl/>
        </w:rPr>
        <w:tab/>
        <w:t>الإطار الزمني للأنشطة وفترة الإبلاغ الخاصة بها.</w:t>
      </w:r>
    </w:p>
    <w:p w14:paraId="24EFF2A3" w14:textId="67ABFDFF" w:rsidR="004C61DD" w:rsidRPr="00671DCA" w:rsidRDefault="003973FE" w:rsidP="00A92020">
      <w:pPr>
        <w:bidi/>
        <w:spacing w:after="0" w:line="360" w:lineRule="exact"/>
        <w:jc w:val="both"/>
        <w:textDirection w:val="tbRlV"/>
        <w:rPr>
          <w:rFonts w:hAnsi="Times New Roman" w:hint="default"/>
          <w:b/>
          <w:bCs/>
          <w:sz w:val="20"/>
          <w:rtl/>
        </w:rPr>
      </w:pPr>
      <w:r w:rsidRPr="00671DCA">
        <w:rPr>
          <w:rFonts w:hAnsi="Times New Roman"/>
          <w:sz w:val="20"/>
          <w:rtl/>
        </w:rPr>
        <w:t>وي</w:t>
      </w:r>
      <w:r w:rsidR="00AA70BC">
        <w:rPr>
          <w:rFonts w:hAnsi="Times New Roman"/>
          <w:sz w:val="20"/>
          <w:rtl/>
        </w:rPr>
        <w:t>تعين</w:t>
      </w:r>
      <w:r w:rsidRPr="00671DCA">
        <w:rPr>
          <w:rFonts w:hAnsi="Times New Roman"/>
          <w:sz w:val="20"/>
          <w:rtl/>
        </w:rPr>
        <w:t xml:space="preserve"> تكرار الأطر الزمنية في الإطار المنطقي حسب الضرورة في خطة عمل المشروع الخاصة باستمارة الطلب (الاستمارة ألف، المرفق 1).</w:t>
      </w:r>
      <w:r w:rsidR="004C61DD" w:rsidRPr="00671DCA">
        <w:rPr>
          <w:rFonts w:hAnsi="Times New Roman"/>
          <w:b/>
          <w:bCs/>
          <w:sz w:val="20"/>
          <w:rtl/>
        </w:rPr>
        <w:br w:type="page"/>
      </w:r>
    </w:p>
    <w:p w14:paraId="243C12B6" w14:textId="25D53B46" w:rsidR="00AA46A0" w:rsidRPr="00FC7774" w:rsidRDefault="00AA46A0" w:rsidP="00693D32">
      <w:pPr>
        <w:pStyle w:val="Heading1"/>
        <w:pBdr>
          <w:top w:val="single" w:sz="24" w:space="0" w:color="DBB731"/>
          <w:left w:val="single" w:sz="24" w:space="0" w:color="DBB731"/>
          <w:bottom w:val="single" w:sz="24" w:space="0" w:color="DBB731"/>
          <w:right w:val="single" w:sz="24" w:space="0" w:color="DBB731"/>
        </w:pBdr>
        <w:shd w:val="clear" w:color="auto" w:fill="DBB731"/>
        <w:tabs>
          <w:tab w:val="left" w:pos="1132"/>
        </w:tabs>
        <w:bidi/>
        <w:spacing w:before="0" w:line="400" w:lineRule="exact"/>
        <w:jc w:val="both"/>
        <w:textDirection w:val="tbRlV"/>
        <w:rPr>
          <w:rFonts w:hAnsi="Times New Roman" w:hint="default"/>
          <w:b/>
          <w:bCs/>
          <w:sz w:val="20"/>
          <w:rtl/>
          <w:lang w:val="ar-SA" w:eastAsia="zh-TW"/>
        </w:rPr>
      </w:pPr>
      <w:r w:rsidRPr="00FC7774">
        <w:rPr>
          <w:rFonts w:hAnsi="Times New Roman"/>
          <w:b/>
          <w:bCs/>
          <w:sz w:val="20"/>
          <w:rtl/>
        </w:rPr>
        <w:t>الفصل 4:</w:t>
      </w:r>
      <w:r w:rsidR="00693D32">
        <w:rPr>
          <w:rFonts w:hAnsi="Times New Roman" w:hint="default"/>
          <w:b/>
          <w:bCs/>
          <w:sz w:val="20"/>
          <w:rtl/>
        </w:rPr>
        <w:tab/>
      </w:r>
      <w:r w:rsidRPr="00FC7774">
        <w:rPr>
          <w:rFonts w:hAnsi="Times New Roman"/>
          <w:b/>
          <w:bCs/>
          <w:sz w:val="20"/>
          <w:rtl/>
        </w:rPr>
        <w:t xml:space="preserve">كيفية </w:t>
      </w:r>
      <w:r w:rsidR="0080576C">
        <w:rPr>
          <w:rFonts w:hAnsi="Times New Roman"/>
          <w:b/>
          <w:bCs/>
          <w:sz w:val="20"/>
          <w:rtl/>
        </w:rPr>
        <w:t>استكمال</w:t>
      </w:r>
      <w:r w:rsidR="0080576C" w:rsidRPr="00FC7774">
        <w:rPr>
          <w:rFonts w:hAnsi="Times New Roman"/>
          <w:b/>
          <w:bCs/>
          <w:sz w:val="20"/>
          <w:rtl/>
        </w:rPr>
        <w:t xml:space="preserve"> </w:t>
      </w:r>
      <w:r w:rsidRPr="00FC7774">
        <w:rPr>
          <w:rFonts w:hAnsi="Times New Roman"/>
          <w:b/>
          <w:bCs/>
          <w:sz w:val="20"/>
          <w:rtl/>
        </w:rPr>
        <w:t>استمارات الطلبات</w:t>
      </w:r>
    </w:p>
    <w:p w14:paraId="235AE126" w14:textId="402C9024" w:rsidR="00294C2C" w:rsidRPr="00486797" w:rsidRDefault="00294C2C" w:rsidP="00940E3D">
      <w:pPr>
        <w:autoSpaceDE w:val="0"/>
        <w:autoSpaceDN w:val="0"/>
        <w:bidi/>
        <w:adjustRightInd w:val="0"/>
        <w:spacing w:before="120" w:after="240" w:line="400" w:lineRule="exact"/>
        <w:jc w:val="center"/>
        <w:textDirection w:val="tbRlV"/>
        <w:rPr>
          <w:rFonts w:hAnsi="Times New Roman" w:hint="default"/>
          <w:sz w:val="20"/>
          <w:rtl/>
          <w:lang w:val="ar-SA" w:eastAsia="zh-TW"/>
        </w:rPr>
      </w:pPr>
      <w:r w:rsidRPr="00FC7774">
        <w:rPr>
          <w:rFonts w:hAnsi="Times New Roman"/>
          <w:i/>
          <w:iCs/>
          <w:sz w:val="20"/>
          <w:rtl/>
        </w:rPr>
        <w:t xml:space="preserve">يقدم هذا الفصل معلومات تفصيلية عن كيفية </w:t>
      </w:r>
      <w:r w:rsidR="0080576C">
        <w:rPr>
          <w:rFonts w:hAnsi="Times New Roman"/>
          <w:i/>
          <w:iCs/>
          <w:sz w:val="20"/>
          <w:rtl/>
        </w:rPr>
        <w:t>استكمال</w:t>
      </w:r>
      <w:r w:rsidR="0080576C" w:rsidRPr="00FC7774">
        <w:rPr>
          <w:rFonts w:hAnsi="Times New Roman"/>
          <w:i/>
          <w:iCs/>
          <w:sz w:val="20"/>
          <w:rtl/>
        </w:rPr>
        <w:t xml:space="preserve"> </w:t>
      </w:r>
      <w:r w:rsidRPr="00FC7774">
        <w:rPr>
          <w:rFonts w:hAnsi="Times New Roman"/>
          <w:i/>
          <w:iCs/>
          <w:sz w:val="20"/>
          <w:rtl/>
        </w:rPr>
        <w:t xml:space="preserve">استمارات </w:t>
      </w:r>
      <w:r w:rsidR="00B84B9A">
        <w:rPr>
          <w:rFonts w:hAnsi="Times New Roman"/>
          <w:i/>
          <w:iCs/>
          <w:sz w:val="20"/>
          <w:rtl/>
        </w:rPr>
        <w:t>الطلبات</w:t>
      </w:r>
      <w:r w:rsidRPr="00FC7774">
        <w:rPr>
          <w:rFonts w:hAnsi="Times New Roman"/>
          <w:i/>
          <w:iCs/>
          <w:sz w:val="20"/>
          <w:rtl/>
        </w:rPr>
        <w:t xml:space="preserve">، كما يشير إلى البنود الإضافية اللازمة لتكوين ملف  كامل للطلبات لتقديمها إلى الأمانة. ويُستَخدَم </w:t>
      </w:r>
      <w:r w:rsidR="00B84B9A">
        <w:rPr>
          <w:rFonts w:hAnsi="Times New Roman"/>
          <w:i/>
          <w:iCs/>
          <w:sz w:val="20"/>
          <w:rtl/>
        </w:rPr>
        <w:t>مثال المشروع</w:t>
      </w:r>
      <w:r w:rsidR="00AA70BC" w:rsidRPr="00FC7774">
        <w:rPr>
          <w:rFonts w:hAnsi="Times New Roman"/>
          <w:i/>
          <w:iCs/>
          <w:sz w:val="20"/>
          <w:rtl/>
        </w:rPr>
        <w:t xml:space="preserve"> </w:t>
      </w:r>
      <w:r w:rsidRPr="00FC7774">
        <w:rPr>
          <w:rFonts w:hAnsi="Times New Roman"/>
          <w:i/>
          <w:iCs/>
          <w:sz w:val="20"/>
          <w:rtl/>
        </w:rPr>
        <w:t>الوارد في الفصل 3 بشأن التحول إلى منتجات بديلة في جميع إطارات الأمثلة لأغراض التوضيح</w:t>
      </w:r>
      <w:r w:rsidRPr="00486797">
        <w:rPr>
          <w:rFonts w:hAnsi="Times New Roman"/>
          <w:i/>
          <w:iCs/>
          <w:sz w:val="20"/>
          <w:rtl/>
        </w:rPr>
        <w:t>.</w:t>
      </w:r>
    </w:p>
    <w:p w14:paraId="698044AF" w14:textId="55A8FDCA" w:rsidR="00826AB5" w:rsidRPr="00FC7774" w:rsidRDefault="00826AB5" w:rsidP="0084739A">
      <w:pPr>
        <w:pStyle w:val="Heading2"/>
        <w:pBdr>
          <w:top w:val="none" w:sz="0" w:space="0" w:color="auto"/>
          <w:left w:val="none" w:sz="0" w:space="0" w:color="auto"/>
          <w:bottom w:val="none" w:sz="0" w:space="0" w:color="auto"/>
          <w:right w:val="none" w:sz="0" w:space="0" w:color="auto"/>
        </w:pBdr>
        <w:shd w:val="clear" w:color="auto" w:fill="D9D9D9" w:themeFill="background1" w:themeFillShade="D9"/>
        <w:bidi/>
        <w:spacing w:before="0" w:line="400" w:lineRule="exact"/>
        <w:jc w:val="both"/>
        <w:textDirection w:val="tbRlV"/>
        <w:rPr>
          <w:rFonts w:hAnsi="Times New Roman" w:hint="default"/>
          <w:b/>
          <w:bCs/>
          <w:szCs w:val="30"/>
          <w:rtl/>
          <w:lang w:val="ar-SA" w:eastAsia="zh-TW"/>
        </w:rPr>
      </w:pPr>
      <w:r w:rsidRPr="00FC7774">
        <w:rPr>
          <w:rFonts w:hAnsi="Times New Roman"/>
          <w:b/>
          <w:bCs/>
          <w:szCs w:val="30"/>
          <w:rtl/>
        </w:rPr>
        <w:t>٤-١</w:t>
      </w:r>
      <w:r w:rsidR="009D392A">
        <w:rPr>
          <w:rFonts w:hAnsi="Times New Roman" w:hint="default"/>
          <w:b/>
          <w:bCs/>
          <w:szCs w:val="30"/>
          <w:rtl/>
        </w:rPr>
        <w:tab/>
      </w:r>
      <w:r w:rsidRPr="00FC7774">
        <w:rPr>
          <w:rFonts w:hAnsi="Times New Roman"/>
          <w:b/>
          <w:bCs/>
          <w:szCs w:val="30"/>
          <w:rtl/>
        </w:rPr>
        <w:t>الاستمارة ألف – استمارة التقديم للمشروع</w:t>
      </w:r>
    </w:p>
    <w:p w14:paraId="0A06F3CD" w14:textId="0E5CE79C" w:rsidR="00294C2C" w:rsidRPr="005B5973" w:rsidRDefault="00294C2C" w:rsidP="00693D32">
      <w:pPr>
        <w:autoSpaceDE w:val="0"/>
        <w:autoSpaceDN w:val="0"/>
        <w:bidi/>
        <w:adjustRightInd w:val="0"/>
        <w:spacing w:before="240" w:after="240" w:line="400" w:lineRule="exact"/>
        <w:textDirection w:val="tbRlV"/>
        <w:rPr>
          <w:rFonts w:ascii="Traditional Arabic" w:eastAsia="SimSun" w:hAnsi="Traditional Arabic" w:hint="default"/>
          <w:b/>
          <w:bCs/>
          <w:i/>
          <w:iCs/>
          <w:color w:val="FFC000"/>
          <w:sz w:val="30"/>
          <w:rtl/>
        </w:rPr>
      </w:pPr>
      <w:r w:rsidRPr="005B5973">
        <w:rPr>
          <w:rFonts w:ascii="Traditional Arabic" w:eastAsia="SimSun" w:hAnsi="Traditional Arabic" w:hint="default"/>
          <w:b/>
          <w:bCs/>
          <w:i/>
          <w:iCs/>
          <w:color w:val="FFC000"/>
          <w:sz w:val="30"/>
          <w:rtl/>
        </w:rPr>
        <w:t xml:space="preserve">تتضمن الاستمارة ألف </w:t>
      </w:r>
      <w:r w:rsidR="00B84B9A" w:rsidRPr="005B5973">
        <w:rPr>
          <w:rFonts w:ascii="Traditional Arabic" w:eastAsia="SimSun" w:hAnsi="Traditional Arabic" w:hint="default"/>
          <w:b/>
          <w:bCs/>
          <w:i/>
          <w:iCs/>
          <w:color w:val="FFC000"/>
          <w:sz w:val="30"/>
          <w:rtl/>
        </w:rPr>
        <w:t>الطلب الرئيسي المقدم</w:t>
      </w:r>
      <w:r w:rsidRPr="005B5973">
        <w:rPr>
          <w:rFonts w:ascii="Traditional Arabic" w:eastAsia="SimSun" w:hAnsi="Traditional Arabic" w:hint="default"/>
          <w:b/>
          <w:bCs/>
          <w:i/>
          <w:iCs/>
          <w:color w:val="FFC000"/>
          <w:sz w:val="30"/>
          <w:rtl/>
        </w:rPr>
        <w:t xml:space="preserve"> للمشروع. وهي تتألف من الفروع ١ إلى ٥، </w:t>
      </w:r>
      <w:r w:rsidR="00B84B9A" w:rsidRPr="005B5973">
        <w:rPr>
          <w:rFonts w:ascii="Traditional Arabic" w:eastAsia="SimSun" w:hAnsi="Traditional Arabic" w:hint="default"/>
          <w:b/>
          <w:bCs/>
          <w:i/>
          <w:iCs/>
          <w:color w:val="FFC000"/>
          <w:sz w:val="30"/>
          <w:rtl/>
        </w:rPr>
        <w:t>على النحو ال</w:t>
      </w:r>
      <w:r w:rsidRPr="005B5973">
        <w:rPr>
          <w:rFonts w:ascii="Traditional Arabic" w:eastAsia="SimSun" w:hAnsi="Traditional Arabic" w:hint="default"/>
          <w:b/>
          <w:bCs/>
          <w:i/>
          <w:iCs/>
          <w:color w:val="FFC000"/>
          <w:sz w:val="30"/>
          <w:rtl/>
        </w:rPr>
        <w:t>مبين أدناه.</w:t>
      </w:r>
    </w:p>
    <w:p w14:paraId="3CCE4241" w14:textId="7BFD3F70" w:rsidR="00294C2C" w:rsidRPr="005B5973" w:rsidRDefault="00294C2C" w:rsidP="00235C3C">
      <w:pPr>
        <w:autoSpaceDE w:val="0"/>
        <w:autoSpaceDN w:val="0"/>
        <w:bidi/>
        <w:adjustRightInd w:val="0"/>
        <w:spacing w:after="120" w:line="400" w:lineRule="exact"/>
        <w:jc w:val="both"/>
        <w:textDirection w:val="tbRlV"/>
        <w:rPr>
          <w:rFonts w:hAnsi="Times New Roman" w:hint="default"/>
          <w:b/>
          <w:bCs/>
          <w:sz w:val="32"/>
          <w:szCs w:val="32"/>
          <w:rtl/>
          <w:lang w:val="ar-SA" w:eastAsia="zh-TW"/>
        </w:rPr>
      </w:pPr>
      <w:r w:rsidRPr="005B5973">
        <w:rPr>
          <w:rFonts w:hAnsi="Times New Roman"/>
          <w:b/>
          <w:bCs/>
          <w:sz w:val="32"/>
          <w:szCs w:val="32"/>
          <w:rtl/>
        </w:rPr>
        <w:t>١-</w:t>
      </w:r>
      <w:r w:rsidR="00235C3C" w:rsidRPr="005B5973">
        <w:rPr>
          <w:rFonts w:hAnsi="Times New Roman" w:hint="default"/>
          <w:b/>
          <w:bCs/>
          <w:sz w:val="32"/>
          <w:szCs w:val="32"/>
          <w:rtl/>
        </w:rPr>
        <w:tab/>
      </w:r>
      <w:r w:rsidRPr="005B5973">
        <w:rPr>
          <w:rFonts w:hAnsi="Times New Roman"/>
          <w:b/>
          <w:bCs/>
          <w:sz w:val="32"/>
          <w:szCs w:val="32"/>
          <w:rtl/>
        </w:rPr>
        <w:t>موجز المشروع</w:t>
      </w:r>
    </w:p>
    <w:p w14:paraId="115D0A50" w14:textId="0A5FB26F" w:rsidR="00507F2A" w:rsidRPr="00C06AEB" w:rsidRDefault="00ED4362" w:rsidP="00235C3C">
      <w:pPr>
        <w:autoSpaceDE w:val="0"/>
        <w:autoSpaceDN w:val="0"/>
        <w:bidi/>
        <w:adjustRightInd w:val="0"/>
        <w:spacing w:after="120" w:line="400" w:lineRule="exact"/>
        <w:ind w:left="662" w:hanging="662"/>
        <w:jc w:val="both"/>
        <w:textDirection w:val="tbRlV"/>
        <w:rPr>
          <w:rFonts w:hAnsi="Times New Roman" w:hint="default"/>
          <w:sz w:val="20"/>
          <w:rtl/>
          <w:lang w:val="ar-SA" w:eastAsia="zh-TW"/>
        </w:rPr>
      </w:pPr>
      <w:r w:rsidRPr="009D392A">
        <w:rPr>
          <w:rFonts w:hAnsi="Times New Roman"/>
          <w:sz w:val="20"/>
          <w:rtl/>
        </w:rPr>
        <w:t>1-1</w:t>
      </w:r>
      <w:r>
        <w:rPr>
          <w:rFonts w:hAnsi="Times New Roman"/>
          <w:b/>
          <w:bCs/>
          <w:sz w:val="20"/>
          <w:rtl/>
        </w:rPr>
        <w:tab/>
      </w:r>
      <w:r w:rsidR="00FD108E" w:rsidRPr="00C06AEB">
        <w:rPr>
          <w:rFonts w:hAnsi="Times New Roman" w:hint="default"/>
          <w:b/>
          <w:bCs/>
          <w:sz w:val="20"/>
          <w:rtl/>
        </w:rPr>
        <w:t>الحكومة مقدمة الطلب والمؤسسة الحكومية مقدمة الطلب</w:t>
      </w:r>
      <w:r w:rsidR="00FD108E" w:rsidRPr="00C06AEB">
        <w:rPr>
          <w:rFonts w:hAnsi="Times New Roman" w:hint="default"/>
          <w:sz w:val="20"/>
          <w:rtl/>
        </w:rPr>
        <w:t xml:space="preserve">: يرجى </w:t>
      </w:r>
      <w:r w:rsidR="00204921" w:rsidRPr="00C06AEB">
        <w:rPr>
          <w:rFonts w:hAnsi="Times New Roman" w:hint="default"/>
          <w:sz w:val="20"/>
          <w:rtl/>
        </w:rPr>
        <w:t xml:space="preserve">وضع </w:t>
      </w:r>
      <w:r w:rsidR="00FD108E" w:rsidRPr="00C06AEB">
        <w:rPr>
          <w:rFonts w:hAnsi="Times New Roman" w:hint="default"/>
          <w:sz w:val="20"/>
          <w:rtl/>
        </w:rPr>
        <w:t>اسم</w:t>
      </w:r>
      <w:r w:rsidR="00204921" w:rsidRPr="00C06AEB">
        <w:rPr>
          <w:rFonts w:hAnsi="Times New Roman" w:hint="default"/>
          <w:sz w:val="20"/>
          <w:rtl/>
        </w:rPr>
        <w:t xml:space="preserve"> من يقدم الطلب</w:t>
      </w:r>
      <w:r w:rsidR="00FD108E" w:rsidRPr="00C06AEB">
        <w:rPr>
          <w:rFonts w:hAnsi="Times New Roman" w:hint="default"/>
          <w:sz w:val="20"/>
          <w:rtl/>
        </w:rPr>
        <w:t xml:space="preserve"> </w:t>
      </w:r>
      <w:r w:rsidR="00204921" w:rsidRPr="00C06AEB">
        <w:rPr>
          <w:rFonts w:hAnsi="Times New Roman" w:hint="default"/>
          <w:sz w:val="20"/>
          <w:rtl/>
        </w:rPr>
        <w:t>-</w:t>
      </w:r>
      <w:r w:rsidR="00FD108E" w:rsidRPr="00C06AEB">
        <w:rPr>
          <w:rFonts w:hAnsi="Times New Roman" w:hint="default"/>
          <w:sz w:val="20"/>
          <w:rtl/>
        </w:rPr>
        <w:t>البلد (البلدان) والمؤسسة (المؤسسات).</w:t>
      </w:r>
    </w:p>
    <w:p w14:paraId="675D3625" w14:textId="7AD31D26" w:rsidR="00294C2C" w:rsidRPr="00C06AEB" w:rsidRDefault="00ED4362" w:rsidP="00235C3C">
      <w:pPr>
        <w:autoSpaceDE w:val="0"/>
        <w:autoSpaceDN w:val="0"/>
        <w:bidi/>
        <w:adjustRightInd w:val="0"/>
        <w:spacing w:after="120" w:line="400" w:lineRule="exact"/>
        <w:jc w:val="both"/>
        <w:textDirection w:val="tbRlV"/>
        <w:rPr>
          <w:rFonts w:hAnsi="Times New Roman" w:hint="default"/>
          <w:sz w:val="20"/>
          <w:rtl/>
          <w:lang w:val="ar-SA" w:eastAsia="zh-TW"/>
        </w:rPr>
      </w:pPr>
      <w:r w:rsidRPr="009D392A">
        <w:rPr>
          <w:rFonts w:hAnsi="Times New Roman"/>
          <w:sz w:val="20"/>
          <w:rtl/>
        </w:rPr>
        <w:t>1-2</w:t>
      </w:r>
      <w:r>
        <w:rPr>
          <w:rFonts w:hAnsi="Times New Roman"/>
          <w:b/>
          <w:bCs/>
          <w:sz w:val="20"/>
          <w:rtl/>
        </w:rPr>
        <w:tab/>
      </w:r>
      <w:r w:rsidR="00FD108E" w:rsidRPr="00C06AEB">
        <w:rPr>
          <w:rFonts w:hAnsi="Times New Roman" w:hint="default"/>
          <w:b/>
          <w:bCs/>
          <w:sz w:val="20"/>
          <w:rtl/>
        </w:rPr>
        <w:t>عنوان المشروع</w:t>
      </w:r>
      <w:r w:rsidR="00FD108E" w:rsidRPr="00C06AEB">
        <w:rPr>
          <w:rFonts w:hAnsi="Times New Roman" w:hint="default"/>
          <w:sz w:val="20"/>
          <w:rtl/>
        </w:rPr>
        <w:t xml:space="preserve">: يرجى إدخال عنوان المشروع. </w:t>
      </w:r>
    </w:p>
    <w:p w14:paraId="729D471D" w14:textId="144D0CC4" w:rsidR="00507F2A" w:rsidRPr="00C06AEB" w:rsidRDefault="00ED4362" w:rsidP="00235C3C">
      <w:pPr>
        <w:autoSpaceDE w:val="0"/>
        <w:autoSpaceDN w:val="0"/>
        <w:bidi/>
        <w:adjustRightInd w:val="0"/>
        <w:spacing w:after="120" w:line="400" w:lineRule="exact"/>
        <w:ind w:left="662" w:hanging="662"/>
        <w:jc w:val="both"/>
        <w:textDirection w:val="tbRlV"/>
        <w:rPr>
          <w:rFonts w:hAnsi="Times New Roman" w:hint="default"/>
          <w:sz w:val="20"/>
          <w:rtl/>
          <w:lang w:val="ar-SA" w:eastAsia="zh-TW"/>
        </w:rPr>
      </w:pPr>
      <w:r w:rsidRPr="009D392A">
        <w:rPr>
          <w:rFonts w:hAnsi="Times New Roman"/>
          <w:sz w:val="20"/>
          <w:rtl/>
        </w:rPr>
        <w:t>1-3</w:t>
      </w:r>
      <w:r>
        <w:rPr>
          <w:rFonts w:hAnsi="Times New Roman"/>
          <w:b/>
          <w:bCs/>
          <w:sz w:val="20"/>
          <w:rtl/>
        </w:rPr>
        <w:tab/>
      </w:r>
      <w:r w:rsidR="00FD108E" w:rsidRPr="00C06AEB">
        <w:rPr>
          <w:rFonts w:hAnsi="Times New Roman" w:hint="default"/>
          <w:b/>
          <w:bCs/>
          <w:sz w:val="20"/>
          <w:rtl/>
        </w:rPr>
        <w:t>الميزانية</w:t>
      </w:r>
      <w:r w:rsidR="00FD108E" w:rsidRPr="00C06AEB">
        <w:rPr>
          <w:rFonts w:hAnsi="Times New Roman" w:hint="default"/>
          <w:sz w:val="20"/>
          <w:rtl/>
        </w:rPr>
        <w:t xml:space="preserve">: يرجى بيان الميزانية الإجمالية المطلوبة من البرنامج الدولي المحدد. ويرجى ذكر مساهمة البلد </w:t>
      </w:r>
      <w:r w:rsidR="00B84B9A">
        <w:rPr>
          <w:rFonts w:hAnsi="Times New Roman"/>
          <w:sz w:val="20"/>
          <w:rtl/>
        </w:rPr>
        <w:t>بشكل منفصل</w:t>
      </w:r>
      <w:r w:rsidR="00FD108E" w:rsidRPr="00C06AEB">
        <w:rPr>
          <w:rFonts w:hAnsi="Times New Roman" w:hint="default"/>
          <w:sz w:val="20"/>
          <w:rtl/>
        </w:rPr>
        <w:t xml:space="preserve"> (إن وجدت).</w:t>
      </w:r>
    </w:p>
    <w:p w14:paraId="1596709F" w14:textId="0919D03B" w:rsidR="00EB6A68" w:rsidRPr="00C06AEB" w:rsidRDefault="00ED4362" w:rsidP="00235C3C">
      <w:pPr>
        <w:autoSpaceDE w:val="0"/>
        <w:autoSpaceDN w:val="0"/>
        <w:bidi/>
        <w:adjustRightInd w:val="0"/>
        <w:spacing w:after="120" w:line="400" w:lineRule="exact"/>
        <w:ind w:left="662" w:hanging="662"/>
        <w:jc w:val="both"/>
        <w:textDirection w:val="tbRlV"/>
        <w:rPr>
          <w:rFonts w:hAnsi="Times New Roman" w:hint="default"/>
          <w:sz w:val="20"/>
          <w:rtl/>
          <w:lang w:val="ar-SA" w:eastAsia="zh-TW"/>
        </w:rPr>
      </w:pPr>
      <w:r w:rsidRPr="009D392A">
        <w:rPr>
          <w:rFonts w:hAnsi="Times New Roman"/>
          <w:sz w:val="20"/>
          <w:rtl/>
        </w:rPr>
        <w:t>1-4</w:t>
      </w:r>
      <w:r>
        <w:rPr>
          <w:rFonts w:hAnsi="Times New Roman"/>
          <w:b/>
          <w:bCs/>
          <w:sz w:val="20"/>
          <w:rtl/>
        </w:rPr>
        <w:tab/>
      </w:r>
      <w:r w:rsidR="00FD108E" w:rsidRPr="00C06AEB">
        <w:rPr>
          <w:rFonts w:hAnsi="Times New Roman" w:hint="default"/>
          <w:b/>
          <w:bCs/>
          <w:sz w:val="20"/>
          <w:rtl/>
        </w:rPr>
        <w:t>المدة</w:t>
      </w:r>
      <w:r w:rsidR="00FD108E" w:rsidRPr="00C06AEB">
        <w:rPr>
          <w:rFonts w:hAnsi="Times New Roman" w:hint="default"/>
          <w:sz w:val="20"/>
          <w:rtl/>
        </w:rPr>
        <w:t xml:space="preserve">: يرجى الإشارة إلى مدة المشروع المقترح، معبراً عنها بعدد الشهور، مع ملاحظة أن الحد الأقصى لمدة أي مشروع هو 36 شهراً (3 سنوات). </w:t>
      </w:r>
    </w:p>
    <w:p w14:paraId="75F99EED" w14:textId="35AF9ED4" w:rsidR="00294C2C" w:rsidRPr="00671DCA" w:rsidRDefault="00EB6A68" w:rsidP="005B5973">
      <w:pPr>
        <w:pStyle w:val="ListParagraph"/>
        <w:autoSpaceDE w:val="0"/>
        <w:autoSpaceDN w:val="0"/>
        <w:bidi/>
        <w:adjustRightInd w:val="0"/>
        <w:spacing w:after="120" w:line="400" w:lineRule="exact"/>
        <w:ind w:left="707"/>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ووفقاً للقواعد والممارسات المالية للأمم المتحدة، يتعين إغلاق أي مشروع في أقرب وقت ممكن بعد تاريخ انتهائه التشغيلي، </w:t>
      </w:r>
      <w:r w:rsidR="00B84B9A">
        <w:rPr>
          <w:rFonts w:ascii="Times New Roman" w:hAnsi="Times New Roman" w:cs="Traditional Arabic"/>
          <w:sz w:val="20"/>
          <w:szCs w:val="30"/>
          <w:rtl/>
        </w:rPr>
        <w:t>وفي موعد</w:t>
      </w:r>
      <w:r w:rsidR="00B84B9A" w:rsidRPr="00671DCA">
        <w:rPr>
          <w:rFonts w:ascii="Times New Roman" w:hAnsi="Times New Roman" w:cs="Traditional Arabic"/>
          <w:sz w:val="20"/>
          <w:szCs w:val="30"/>
          <w:rtl/>
        </w:rPr>
        <w:t xml:space="preserve"> </w:t>
      </w:r>
      <w:r w:rsidRPr="00671DCA">
        <w:rPr>
          <w:rFonts w:ascii="Times New Roman" w:hAnsi="Times New Roman" w:cs="Traditional Arabic"/>
          <w:sz w:val="20"/>
          <w:szCs w:val="30"/>
          <w:rtl/>
        </w:rPr>
        <w:t xml:space="preserve">لا يتجاوز 12 شهراً بعد ذلك. </w:t>
      </w:r>
    </w:p>
    <w:p w14:paraId="7A35D1B0" w14:textId="5B7F4D47" w:rsidR="00A37839" w:rsidRPr="00C06AEB" w:rsidRDefault="00ED4362" w:rsidP="005B5973">
      <w:pPr>
        <w:autoSpaceDE w:val="0"/>
        <w:autoSpaceDN w:val="0"/>
        <w:bidi/>
        <w:adjustRightInd w:val="0"/>
        <w:spacing w:after="120" w:line="400" w:lineRule="exact"/>
        <w:ind w:left="707" w:hanging="707"/>
        <w:jc w:val="both"/>
        <w:textDirection w:val="tbRlV"/>
        <w:rPr>
          <w:rFonts w:hAnsi="Times New Roman" w:hint="default"/>
          <w:sz w:val="20"/>
          <w:rtl/>
          <w:lang w:val="ar-SA" w:eastAsia="zh-TW"/>
        </w:rPr>
      </w:pPr>
      <w:r w:rsidRPr="009D392A">
        <w:rPr>
          <w:rFonts w:hAnsi="Times New Roman"/>
          <w:sz w:val="20"/>
          <w:rtl/>
        </w:rPr>
        <w:t>1-5</w:t>
      </w:r>
      <w:r w:rsidRPr="009D392A">
        <w:rPr>
          <w:rFonts w:hAnsi="Times New Roman"/>
          <w:sz w:val="20"/>
          <w:rtl/>
        </w:rPr>
        <w:tab/>
      </w:r>
      <w:r w:rsidR="00FD108E" w:rsidRPr="00C06AEB">
        <w:rPr>
          <w:rFonts w:hAnsi="Times New Roman" w:hint="default"/>
          <w:b/>
          <w:bCs/>
          <w:sz w:val="20"/>
          <w:rtl/>
        </w:rPr>
        <w:t>وضع البلد</w:t>
      </w:r>
      <w:r w:rsidR="00FD108E" w:rsidRPr="00C06AEB">
        <w:rPr>
          <w:rFonts w:hAnsi="Times New Roman" w:hint="default"/>
          <w:sz w:val="20"/>
          <w:rtl/>
        </w:rPr>
        <w:t xml:space="preserve">: يرجى تأكيد أن بلدكم طرف في اتفاقية </w:t>
      </w:r>
      <w:proofErr w:type="spellStart"/>
      <w:r w:rsidR="00FD108E" w:rsidRPr="00C06AEB">
        <w:rPr>
          <w:rFonts w:hAnsi="Times New Roman" w:hint="default"/>
          <w:sz w:val="20"/>
          <w:rtl/>
        </w:rPr>
        <w:t>ميناماتا</w:t>
      </w:r>
      <w:proofErr w:type="spellEnd"/>
      <w:r w:rsidR="00FD108E" w:rsidRPr="00C06AEB">
        <w:rPr>
          <w:rFonts w:hAnsi="Times New Roman" w:hint="default"/>
          <w:sz w:val="20"/>
          <w:rtl/>
        </w:rPr>
        <w:t xml:space="preserve"> بذكر تاريخ التصديق أو الانضمام. يرجى كذلك بيان ما إذا كانت الحكومة مقدمة الطلب من البلدان النامية أو البلدان التي تمر اقتصاداتها بمرحلة انتقالية أو الدول الجزرية الصغيرة النامية أو أقل البلدان نمواً. </w:t>
      </w:r>
    </w:p>
    <w:p w14:paraId="6D1A67D3" w14:textId="5C889586" w:rsidR="00A37839" w:rsidRPr="00C06AEB" w:rsidRDefault="00ED4362" w:rsidP="005B5973">
      <w:pPr>
        <w:autoSpaceDE w:val="0"/>
        <w:autoSpaceDN w:val="0"/>
        <w:bidi/>
        <w:adjustRightInd w:val="0"/>
        <w:spacing w:after="120" w:line="400" w:lineRule="exact"/>
        <w:ind w:left="707" w:hanging="707"/>
        <w:jc w:val="both"/>
        <w:textDirection w:val="tbRlV"/>
        <w:rPr>
          <w:rFonts w:hAnsi="Times New Roman" w:hint="default"/>
          <w:sz w:val="20"/>
          <w:rtl/>
          <w:lang w:val="ar-SA" w:eastAsia="zh-TW"/>
        </w:rPr>
      </w:pPr>
      <w:r w:rsidRPr="009D392A">
        <w:rPr>
          <w:rFonts w:hAnsi="Times New Roman"/>
          <w:sz w:val="20"/>
          <w:rtl/>
        </w:rPr>
        <w:t>1-6</w:t>
      </w:r>
      <w:r w:rsidRPr="009D392A">
        <w:rPr>
          <w:rFonts w:hAnsi="Times New Roman"/>
          <w:sz w:val="20"/>
          <w:rtl/>
        </w:rPr>
        <w:tab/>
      </w:r>
      <w:r w:rsidR="00FD108E" w:rsidRPr="00C06AEB">
        <w:rPr>
          <w:rFonts w:hAnsi="Times New Roman" w:hint="default"/>
          <w:b/>
          <w:bCs/>
          <w:sz w:val="20"/>
          <w:rtl/>
        </w:rPr>
        <w:t>مواد الاتفاقية ذات الصلة</w:t>
      </w:r>
      <w:r w:rsidR="00FD108E" w:rsidRPr="00C06AEB">
        <w:rPr>
          <w:rFonts w:hAnsi="Times New Roman" w:hint="default"/>
          <w:sz w:val="20"/>
          <w:rtl/>
        </w:rPr>
        <w:t>: يرجى الإشارة إلى المواد المحددة (والفقرات والمرفقات ذات الصلة) التي سيسهم المشروع في تحقيقها.</w:t>
      </w:r>
    </w:p>
    <w:p w14:paraId="162A9B85" w14:textId="7FAC4CE9" w:rsidR="001928F0" w:rsidRPr="00C06AEB" w:rsidRDefault="00ED4362" w:rsidP="005B5973">
      <w:pPr>
        <w:autoSpaceDE w:val="0"/>
        <w:autoSpaceDN w:val="0"/>
        <w:bidi/>
        <w:adjustRightInd w:val="0"/>
        <w:spacing w:after="120" w:line="400" w:lineRule="exact"/>
        <w:ind w:left="707" w:hanging="707"/>
        <w:jc w:val="both"/>
        <w:textDirection w:val="tbRlV"/>
        <w:rPr>
          <w:rFonts w:hAnsi="Times New Roman" w:hint="default"/>
          <w:sz w:val="20"/>
          <w:rtl/>
          <w:lang w:val="ar-SA" w:eastAsia="zh-TW"/>
        </w:rPr>
      </w:pPr>
      <w:r w:rsidRPr="009D392A">
        <w:rPr>
          <w:rFonts w:hAnsi="Times New Roman"/>
          <w:sz w:val="20"/>
          <w:rtl/>
        </w:rPr>
        <w:t>1-7</w:t>
      </w:r>
      <w:r>
        <w:rPr>
          <w:rFonts w:hAnsi="Times New Roman"/>
          <w:b/>
          <w:bCs/>
          <w:sz w:val="20"/>
          <w:rtl/>
        </w:rPr>
        <w:tab/>
      </w:r>
      <w:r w:rsidR="00FD108E" w:rsidRPr="00C06AEB">
        <w:rPr>
          <w:rFonts w:hAnsi="Times New Roman" w:hint="default"/>
          <w:b/>
          <w:bCs/>
          <w:sz w:val="20"/>
          <w:rtl/>
        </w:rPr>
        <w:t>موجز المشروع</w:t>
      </w:r>
      <w:r w:rsidR="00FD108E" w:rsidRPr="00C06AEB">
        <w:rPr>
          <w:rFonts w:hAnsi="Times New Roman" w:hint="default"/>
          <w:sz w:val="20"/>
          <w:rtl/>
        </w:rPr>
        <w:t xml:space="preserve"> </w:t>
      </w:r>
      <w:r w:rsidR="00FD108E" w:rsidRPr="00E21C34">
        <w:rPr>
          <w:rFonts w:hAnsi="Times New Roman" w:hint="default"/>
          <w:b/>
          <w:bCs/>
          <w:sz w:val="20"/>
          <w:rtl/>
        </w:rPr>
        <w:t>[حد أقصى ٣٥٠ كلمة]</w:t>
      </w:r>
      <w:r w:rsidR="00FD108E" w:rsidRPr="00C06AEB">
        <w:rPr>
          <w:rFonts w:hAnsi="Times New Roman" w:hint="default"/>
          <w:sz w:val="20"/>
          <w:rtl/>
        </w:rPr>
        <w:t xml:space="preserve">: يرجى تقديم موجز لمشروعكم. </w:t>
      </w:r>
      <w:r w:rsidR="00B84B9A">
        <w:rPr>
          <w:rFonts w:hAnsi="Times New Roman"/>
          <w:sz w:val="20"/>
          <w:rtl/>
        </w:rPr>
        <w:t>و</w:t>
      </w:r>
      <w:r w:rsidR="00FD108E" w:rsidRPr="00C06AEB">
        <w:rPr>
          <w:rFonts w:hAnsi="Times New Roman" w:hint="default"/>
          <w:sz w:val="20"/>
          <w:rtl/>
        </w:rPr>
        <w:t xml:space="preserve">ينبغي أن يتضمن الموجز الأساس المنطقي للمشروع، والهدف والتأثير المنشودان منه، وكذلك كيفية تحقيق ذلك (أي بتحديد المخرجات الرئيسية). وينبغي أيضاً أن يبين مقدمو الطلبات كيف سيحسّن المشروع </w:t>
      </w:r>
      <w:r w:rsidR="00B84B9A" w:rsidRPr="00C06AEB">
        <w:rPr>
          <w:rFonts w:hAnsi="Times New Roman" w:hint="default"/>
          <w:sz w:val="20"/>
          <w:rtl/>
        </w:rPr>
        <w:t>القدر</w:t>
      </w:r>
      <w:r w:rsidR="00B84B9A">
        <w:rPr>
          <w:rFonts w:hAnsi="Times New Roman"/>
          <w:sz w:val="20"/>
          <w:rtl/>
        </w:rPr>
        <w:t>ات</w:t>
      </w:r>
      <w:r w:rsidR="00B84B9A" w:rsidRPr="00C06AEB">
        <w:rPr>
          <w:rFonts w:hAnsi="Times New Roman" w:hint="default"/>
          <w:sz w:val="20"/>
          <w:rtl/>
        </w:rPr>
        <w:t xml:space="preserve"> </w:t>
      </w:r>
      <w:r w:rsidR="00FD108E" w:rsidRPr="00C06AEB">
        <w:rPr>
          <w:rFonts w:hAnsi="Times New Roman" w:hint="default"/>
          <w:sz w:val="20"/>
          <w:rtl/>
        </w:rPr>
        <w:t>الوطنية على تنفيذ الالتزامات بموجب الاتفاقية وأن يذكروا الشركاء الرئيسيين في التنفيذ.</w:t>
      </w:r>
    </w:p>
    <w:p w14:paraId="37102903" w14:textId="77777777" w:rsidR="00E21C34" w:rsidRDefault="00E21C34" w:rsidP="00693D32">
      <w:pPr>
        <w:bidi/>
        <w:rPr>
          <w:rFonts w:hAnsi="Times New Roman" w:hint="default"/>
          <w:b/>
          <w:bCs/>
          <w:sz w:val="20"/>
          <w:rtl/>
          <w:lang w:eastAsia="en-US"/>
        </w:rPr>
      </w:pPr>
      <w:r>
        <w:rPr>
          <w:rFonts w:hAnsi="Times New Roman" w:hint="default"/>
          <w:b/>
          <w:bCs/>
          <w:sz w:val="20"/>
          <w:rtl/>
        </w:rPr>
        <w:br w:type="page"/>
      </w:r>
    </w:p>
    <w:p w14:paraId="57363CA0" w14:textId="004FA395" w:rsidR="005B5973" w:rsidRDefault="00C5298D" w:rsidP="00940E3D">
      <w:pPr>
        <w:pStyle w:val="ListParagraph"/>
        <w:bidi/>
        <w:spacing w:after="120" w:line="400" w:lineRule="exact"/>
        <w:ind w:left="565"/>
        <w:contextualSpacing w:val="0"/>
        <w:textDirection w:val="tbRlV"/>
        <w:rPr>
          <w:rFonts w:hAnsi="Times New Roman" w:hint="default"/>
          <w:b/>
          <w:bCs/>
          <w:sz w:val="20"/>
          <w:rtl/>
        </w:rPr>
      </w:pPr>
      <w:r w:rsidRPr="00671DCA">
        <w:rPr>
          <w:rFonts w:ascii="Times New Roman" w:hAnsi="Times New Roman" w:cs="Traditional Arabic"/>
          <w:b/>
          <w:bCs/>
          <w:sz w:val="20"/>
          <w:szCs w:val="30"/>
          <w:rtl/>
        </w:rPr>
        <w:t xml:space="preserve">ومن الأهمية بمكان أن يُعدّ هذا الموجز بحيث يمكن نشره </w:t>
      </w:r>
      <w:r w:rsidR="006D1DFC">
        <w:rPr>
          <w:rFonts w:ascii="Times New Roman" w:hAnsi="Times New Roman" w:cs="Traditional Arabic"/>
          <w:b/>
          <w:bCs/>
          <w:sz w:val="20"/>
          <w:szCs w:val="30"/>
          <w:rtl/>
        </w:rPr>
        <w:t>للجمهور</w:t>
      </w:r>
      <w:r w:rsidRPr="00671DCA">
        <w:rPr>
          <w:rFonts w:ascii="Times New Roman" w:hAnsi="Times New Roman" w:cs="Traditional Arabic"/>
          <w:b/>
          <w:bCs/>
          <w:sz w:val="20"/>
          <w:szCs w:val="30"/>
          <w:rtl/>
        </w:rPr>
        <w:t xml:space="preserve"> كبند قائم بذاته.</w:t>
      </w:r>
      <w:r w:rsidRPr="00671DCA">
        <w:rPr>
          <w:rFonts w:ascii="Times New Roman" w:hAnsi="Times New Roman" w:cs="Traditional Arabic"/>
          <w:sz w:val="20"/>
          <w:szCs w:val="30"/>
          <w:rtl/>
        </w:rPr>
        <w:t xml:space="preserve"> وينبغي إعداد الموجز بطريقة </w:t>
      </w:r>
      <w:r w:rsidR="00B84B9A">
        <w:rPr>
          <w:rFonts w:ascii="Times New Roman" w:hAnsi="Times New Roman" w:cs="Traditional Arabic"/>
          <w:sz w:val="20"/>
          <w:szCs w:val="30"/>
          <w:rtl/>
        </w:rPr>
        <w:t>تسهل فهمه</w:t>
      </w:r>
      <w:r w:rsidRPr="00671DCA">
        <w:rPr>
          <w:rFonts w:ascii="Times New Roman" w:hAnsi="Times New Roman" w:cs="Traditional Arabic"/>
          <w:sz w:val="20"/>
          <w:szCs w:val="30"/>
          <w:rtl/>
        </w:rPr>
        <w:t xml:space="preserve"> </w:t>
      </w:r>
      <w:r w:rsidR="00B84B9A">
        <w:rPr>
          <w:rFonts w:ascii="Times New Roman" w:hAnsi="Times New Roman" w:cs="Traditional Arabic"/>
          <w:sz w:val="20"/>
          <w:szCs w:val="30"/>
          <w:rtl/>
        </w:rPr>
        <w:t>لصانعي</w:t>
      </w:r>
      <w:r w:rsidR="00B84B9A" w:rsidRPr="00671DCA">
        <w:rPr>
          <w:rFonts w:ascii="Times New Roman" w:hAnsi="Times New Roman" w:cs="Traditional Arabic"/>
          <w:sz w:val="20"/>
          <w:szCs w:val="30"/>
          <w:rtl/>
        </w:rPr>
        <w:t xml:space="preserve"> </w:t>
      </w:r>
      <w:r w:rsidRPr="00671DCA">
        <w:rPr>
          <w:rFonts w:ascii="Times New Roman" w:hAnsi="Times New Roman" w:cs="Traditional Arabic"/>
          <w:sz w:val="20"/>
          <w:szCs w:val="30"/>
          <w:rtl/>
        </w:rPr>
        <w:t>القرار</w:t>
      </w:r>
      <w:r w:rsidR="00B84B9A">
        <w:rPr>
          <w:rFonts w:ascii="Times New Roman" w:hAnsi="Times New Roman" w:cs="Traditional Arabic"/>
          <w:sz w:val="20"/>
          <w:szCs w:val="30"/>
          <w:rtl/>
        </w:rPr>
        <w:t>ات</w:t>
      </w:r>
      <w:r w:rsidRPr="00671DCA">
        <w:rPr>
          <w:rFonts w:ascii="Times New Roman" w:hAnsi="Times New Roman" w:cs="Traditional Arabic"/>
          <w:sz w:val="20"/>
          <w:szCs w:val="30"/>
          <w:rtl/>
        </w:rPr>
        <w:t xml:space="preserve"> وأصحاب المصلحة.</w:t>
      </w:r>
    </w:p>
    <w:tbl>
      <w:tblPr>
        <w:bidiVisual/>
        <w:tblW w:w="9502" w:type="dxa"/>
        <w:tblInd w:w="-15" w:type="dxa"/>
        <w:tblBorders>
          <w:top w:val="single" w:sz="12" w:space="0" w:color="C0C0C0"/>
          <w:left w:val="single" w:sz="12" w:space="0" w:color="C0C0C0"/>
          <w:bottom w:val="single" w:sz="12" w:space="0" w:color="C0C0C0"/>
          <w:right w:val="single" w:sz="12" w:space="0" w:color="C0C0C0"/>
        </w:tblBorders>
        <w:shd w:val="clear" w:color="auto" w:fill="D9DFEF" w:themeFill="accent1" w:themeFillTint="33"/>
        <w:tblLayout w:type="fixed"/>
        <w:tblCellMar>
          <w:top w:w="113" w:type="dxa"/>
          <w:bottom w:w="113" w:type="dxa"/>
        </w:tblCellMar>
        <w:tblLook w:val="01E0" w:firstRow="1" w:lastRow="1" w:firstColumn="1" w:lastColumn="1" w:noHBand="0" w:noVBand="0"/>
      </w:tblPr>
      <w:tblGrid>
        <w:gridCol w:w="2129"/>
        <w:gridCol w:w="7373"/>
      </w:tblGrid>
      <w:tr w:rsidR="00903CAB" w:rsidRPr="00671DCA" w14:paraId="6E876638" w14:textId="77777777" w:rsidTr="0084739A">
        <w:trPr>
          <w:trHeight w:val="2267"/>
        </w:trPr>
        <w:tc>
          <w:tcPr>
            <w:tcW w:w="2129" w:type="dxa"/>
            <w:shd w:val="clear" w:color="auto" w:fill="D9D9D9" w:themeFill="background1" w:themeFillShade="D9"/>
            <w:vAlign w:val="center"/>
          </w:tcPr>
          <w:p w14:paraId="3E20A1A6" w14:textId="4FE9A552" w:rsidR="00903CAB" w:rsidRPr="00FC7774" w:rsidRDefault="005C16F8" w:rsidP="009D392A">
            <w:pPr>
              <w:bidi/>
              <w:spacing w:after="120" w:line="360" w:lineRule="exact"/>
              <w:ind w:left="40" w:hanging="40"/>
              <w:textDirection w:val="tbRlV"/>
              <w:rPr>
                <w:rFonts w:hAnsi="Times New Roman" w:hint="default"/>
                <w:b/>
                <w:bCs/>
                <w:smallCaps/>
                <w:color w:val="1C1C1C"/>
                <w:sz w:val="20"/>
                <w:rtl/>
                <w:lang w:val="ar-SA" w:eastAsia="zh-TW"/>
              </w:rPr>
            </w:pPr>
            <w:r w:rsidRPr="00FC7774">
              <w:rPr>
                <w:rFonts w:hAnsi="Times New Roman"/>
                <w:b/>
                <w:bCs/>
                <w:sz w:val="20"/>
                <w:rtl/>
              </w:rPr>
              <w:t>١-٧-</w:t>
            </w:r>
            <w:r w:rsidR="009D392A">
              <w:rPr>
                <w:rFonts w:hAnsi="Times New Roman" w:hint="default"/>
                <w:b/>
                <w:bCs/>
                <w:sz w:val="20"/>
                <w:rtl/>
              </w:rPr>
              <w:tab/>
            </w:r>
            <w:r w:rsidRPr="00FC7774">
              <w:rPr>
                <w:rFonts w:hAnsi="Times New Roman"/>
                <w:b/>
                <w:bCs/>
                <w:sz w:val="20"/>
                <w:rtl/>
              </w:rPr>
              <w:t>موجز المشروع [حد أقصى ٣٥٠ كلمة]</w:t>
            </w:r>
          </w:p>
        </w:tc>
        <w:tc>
          <w:tcPr>
            <w:tcW w:w="7373" w:type="dxa"/>
            <w:shd w:val="clear" w:color="auto" w:fill="auto"/>
          </w:tcPr>
          <w:p w14:paraId="04E6210B" w14:textId="539E7878" w:rsidR="00903CAB" w:rsidRPr="009D392A" w:rsidRDefault="00903CAB" w:rsidP="009D392A">
            <w:pPr>
              <w:bidi/>
              <w:spacing w:after="120" w:line="360" w:lineRule="exact"/>
              <w:ind w:left="32"/>
              <w:jc w:val="both"/>
              <w:textDirection w:val="tbRlV"/>
              <w:rPr>
                <w:rFonts w:hAnsi="Times New Roman" w:hint="default"/>
                <w:sz w:val="28"/>
                <w:szCs w:val="28"/>
                <w:rtl/>
                <w:lang w:val="ar-SA" w:eastAsia="zh-TW"/>
              </w:rPr>
            </w:pPr>
            <w:r w:rsidRPr="009D392A">
              <w:rPr>
                <w:rFonts w:hAnsi="Times New Roman"/>
                <w:sz w:val="28"/>
                <w:szCs w:val="28"/>
                <w:rtl/>
              </w:rPr>
              <w:t xml:space="preserve">الهدف من هذا المشروع هو التخلص التدريجي من استخدام المنتجات المضاف إليها الزئبق والتحول إلى استخدام بدائل للمنتجات المدرجة في الملحق ألف </w:t>
            </w:r>
            <w:r w:rsidR="00AA70BC" w:rsidRPr="009D392A">
              <w:rPr>
                <w:rFonts w:hAnsi="Times New Roman"/>
                <w:sz w:val="28"/>
                <w:szCs w:val="28"/>
                <w:rtl/>
              </w:rPr>
              <w:t>ل</w:t>
            </w:r>
            <w:r w:rsidRPr="009D392A">
              <w:rPr>
                <w:rFonts w:hAnsi="Times New Roman"/>
                <w:sz w:val="28"/>
                <w:szCs w:val="28"/>
                <w:rtl/>
              </w:rPr>
              <w:t xml:space="preserve">اتفاقية </w:t>
            </w:r>
            <w:proofErr w:type="spellStart"/>
            <w:r w:rsidRPr="009D392A">
              <w:rPr>
                <w:rFonts w:hAnsi="Times New Roman"/>
                <w:sz w:val="28"/>
                <w:szCs w:val="28"/>
                <w:rtl/>
              </w:rPr>
              <w:t>ميناماتا</w:t>
            </w:r>
            <w:proofErr w:type="spellEnd"/>
            <w:r w:rsidRPr="009D392A">
              <w:rPr>
                <w:rFonts w:hAnsi="Times New Roman"/>
                <w:sz w:val="28"/>
                <w:szCs w:val="28"/>
                <w:rtl/>
              </w:rPr>
              <w:t xml:space="preserve"> في البلد </w:t>
            </w:r>
            <w:r w:rsidR="00301834" w:rsidRPr="009D392A">
              <w:rPr>
                <w:rFonts w:hAnsi="Times New Roman"/>
                <w:sz w:val="28"/>
                <w:szCs w:val="28"/>
                <w:rtl/>
              </w:rPr>
              <w:t>(س)</w:t>
            </w:r>
            <w:r w:rsidRPr="009D392A">
              <w:rPr>
                <w:rFonts w:hAnsi="Times New Roman"/>
                <w:sz w:val="28"/>
                <w:szCs w:val="28"/>
                <w:rtl/>
              </w:rPr>
              <w:t xml:space="preserve">. وتشكل المنتجات المضاف إليها الزئبق أحد المجالات الرئيسية المثيرة للقلق في البلد </w:t>
            </w:r>
            <w:r w:rsidR="00301834" w:rsidRPr="009D392A">
              <w:rPr>
                <w:rFonts w:hAnsi="Times New Roman"/>
                <w:sz w:val="28"/>
                <w:szCs w:val="28"/>
                <w:rtl/>
              </w:rPr>
              <w:t>(س)</w:t>
            </w:r>
            <w:r w:rsidR="00AA70BC" w:rsidRPr="009D392A">
              <w:rPr>
                <w:rFonts w:hAnsi="Times New Roman"/>
                <w:sz w:val="28"/>
                <w:szCs w:val="28"/>
                <w:rtl/>
              </w:rPr>
              <w:t xml:space="preserve"> </w:t>
            </w:r>
            <w:r w:rsidRPr="009D392A">
              <w:rPr>
                <w:rFonts w:hAnsi="Times New Roman"/>
                <w:sz w:val="28"/>
                <w:szCs w:val="28"/>
                <w:rtl/>
              </w:rPr>
              <w:t xml:space="preserve">حسبما هو موضح في نتائج التقييم الأولي بموجب اتفاقية </w:t>
            </w:r>
            <w:proofErr w:type="spellStart"/>
            <w:r w:rsidRPr="009D392A">
              <w:rPr>
                <w:rFonts w:hAnsi="Times New Roman"/>
                <w:sz w:val="28"/>
                <w:szCs w:val="28"/>
                <w:rtl/>
              </w:rPr>
              <w:t>ميناماتا</w:t>
            </w:r>
            <w:proofErr w:type="spellEnd"/>
            <w:r w:rsidRPr="009D392A">
              <w:rPr>
                <w:rFonts w:hAnsi="Times New Roman"/>
                <w:sz w:val="28"/>
                <w:szCs w:val="28"/>
                <w:rtl/>
              </w:rPr>
              <w:t xml:space="preserve"> الذي أُجري مؤخراً. </w:t>
            </w:r>
            <w:r w:rsidR="00301834" w:rsidRPr="009D392A">
              <w:rPr>
                <w:rFonts w:hAnsi="Times New Roman"/>
                <w:sz w:val="28"/>
                <w:szCs w:val="28"/>
                <w:rtl/>
              </w:rPr>
              <w:t xml:space="preserve">ولكي </w:t>
            </w:r>
            <w:r w:rsidRPr="009D392A">
              <w:rPr>
                <w:rFonts w:hAnsi="Times New Roman"/>
                <w:sz w:val="28"/>
                <w:szCs w:val="28"/>
                <w:rtl/>
              </w:rPr>
              <w:t xml:space="preserve">يتسنى للبلد </w:t>
            </w:r>
            <w:r w:rsidR="00301834" w:rsidRPr="009D392A">
              <w:rPr>
                <w:rFonts w:hAnsi="Times New Roman"/>
                <w:sz w:val="28"/>
                <w:szCs w:val="28"/>
                <w:rtl/>
              </w:rPr>
              <w:t>(س)</w:t>
            </w:r>
            <w:r w:rsidR="00AA70BC" w:rsidRPr="009D392A">
              <w:rPr>
                <w:rFonts w:hAnsi="Times New Roman"/>
                <w:sz w:val="28"/>
                <w:szCs w:val="28"/>
                <w:rtl/>
              </w:rPr>
              <w:t xml:space="preserve"> </w:t>
            </w:r>
            <w:r w:rsidRPr="009D392A">
              <w:rPr>
                <w:rFonts w:hAnsi="Times New Roman"/>
                <w:sz w:val="28"/>
                <w:szCs w:val="28"/>
                <w:rtl/>
              </w:rPr>
              <w:t xml:space="preserve">تنفيذ التزاماته بموجب اتفاقية </w:t>
            </w:r>
            <w:proofErr w:type="spellStart"/>
            <w:r w:rsidRPr="009D392A">
              <w:rPr>
                <w:rFonts w:hAnsi="Times New Roman"/>
                <w:sz w:val="28"/>
                <w:szCs w:val="28"/>
                <w:rtl/>
              </w:rPr>
              <w:t>ميناماتا</w:t>
            </w:r>
            <w:proofErr w:type="spellEnd"/>
            <w:r w:rsidRPr="009D392A">
              <w:rPr>
                <w:rFonts w:hAnsi="Times New Roman"/>
                <w:sz w:val="28"/>
                <w:szCs w:val="28"/>
                <w:rtl/>
              </w:rPr>
              <w:t xml:space="preserve"> بشأن الزئبق والالتزام بتاريخ التخلص التدريجي الذي يقترب بسرعة، لا بد من تنفيذ استراتيجية قائمة على الأدلة للتحول إلى المنتجات البديلة.</w:t>
            </w:r>
          </w:p>
          <w:p w14:paraId="6FC3242D" w14:textId="018071B5" w:rsidR="00903CAB" w:rsidRPr="009D392A" w:rsidRDefault="00903CAB" w:rsidP="009D392A">
            <w:pPr>
              <w:bidi/>
              <w:spacing w:after="120" w:line="360" w:lineRule="exact"/>
              <w:ind w:left="32"/>
              <w:jc w:val="both"/>
              <w:textDirection w:val="tbRlV"/>
              <w:rPr>
                <w:rFonts w:hAnsi="Times New Roman" w:hint="default"/>
                <w:color w:val="1C1C1C"/>
                <w:sz w:val="28"/>
                <w:szCs w:val="28"/>
                <w:rtl/>
                <w:lang w:val="ar-SA" w:eastAsia="zh-TW"/>
              </w:rPr>
            </w:pPr>
            <w:r w:rsidRPr="009D392A">
              <w:rPr>
                <w:rFonts w:hAnsi="Times New Roman"/>
                <w:sz w:val="28"/>
                <w:szCs w:val="28"/>
                <w:rtl/>
              </w:rPr>
              <w:t xml:space="preserve">وستنفذ وزارة البيئة في البلد </w:t>
            </w:r>
            <w:r w:rsidR="00301834" w:rsidRPr="009D392A">
              <w:rPr>
                <w:rFonts w:hAnsi="Times New Roman"/>
                <w:sz w:val="28"/>
                <w:szCs w:val="28"/>
                <w:rtl/>
              </w:rPr>
              <w:t>(س)</w:t>
            </w:r>
            <w:r w:rsidRPr="009D392A">
              <w:rPr>
                <w:rFonts w:hAnsi="Times New Roman"/>
                <w:sz w:val="28"/>
                <w:szCs w:val="28"/>
                <w:rtl/>
              </w:rPr>
              <w:t>، بميزانية إجمالية قدرها ٠٠٠ ٢٠٠ دولار من دولارات الولايات المتحدة، المخرجات الستة التالية خلال فترة</w:t>
            </w:r>
            <w:r w:rsidR="00301834" w:rsidRPr="009D392A">
              <w:rPr>
                <w:rFonts w:hAnsi="Times New Roman"/>
                <w:sz w:val="28"/>
                <w:szCs w:val="28"/>
                <w:rtl/>
              </w:rPr>
              <w:t xml:space="preserve"> تمتد</w:t>
            </w:r>
            <w:r w:rsidRPr="009D392A">
              <w:rPr>
                <w:rFonts w:hAnsi="Times New Roman"/>
                <w:sz w:val="28"/>
                <w:szCs w:val="28"/>
                <w:rtl/>
              </w:rPr>
              <w:t xml:space="preserve"> 24 شهراً بين عامي 2019 و2021:</w:t>
            </w:r>
          </w:p>
          <w:p w14:paraId="0C3F0921" w14:textId="3F9014DA" w:rsidR="00903CAB" w:rsidRPr="009D392A" w:rsidRDefault="00903CAB" w:rsidP="009D392A">
            <w:pPr>
              <w:pStyle w:val="ListParagraph"/>
              <w:numPr>
                <w:ilvl w:val="0"/>
                <w:numId w:val="1"/>
              </w:numPr>
              <w:bidi/>
              <w:spacing w:after="120" w:line="360" w:lineRule="exact"/>
              <w:ind w:left="457" w:hanging="425"/>
              <w:contextualSpacing w:val="0"/>
              <w:textDirection w:val="tbRlV"/>
              <w:rPr>
                <w:rFonts w:ascii="Times New Roman" w:hAnsi="Times New Roman" w:cs="Traditional Arabic" w:hint="default"/>
                <w:bCs/>
                <w:sz w:val="28"/>
                <w:szCs w:val="28"/>
                <w:rtl/>
                <w:lang w:val="ar-SA" w:eastAsia="zh-TW"/>
              </w:rPr>
            </w:pPr>
            <w:r w:rsidRPr="009D392A">
              <w:rPr>
                <w:rFonts w:ascii="Times New Roman" w:hAnsi="Times New Roman" w:cs="Traditional Arabic"/>
                <w:sz w:val="28"/>
                <w:szCs w:val="28"/>
                <w:rtl/>
              </w:rPr>
              <w:t xml:space="preserve">تقييم مدى استخدام المنتجات المدرجة في المرفق ألف </w:t>
            </w:r>
            <w:r w:rsidR="008F1219" w:rsidRPr="009D392A">
              <w:rPr>
                <w:rFonts w:ascii="Times New Roman" w:hAnsi="Times New Roman" w:cs="Traditional Arabic"/>
                <w:sz w:val="28"/>
                <w:szCs w:val="28"/>
                <w:rtl/>
              </w:rPr>
              <w:t>ل</w:t>
            </w:r>
            <w:r w:rsidRPr="009D392A">
              <w:rPr>
                <w:rFonts w:ascii="Times New Roman" w:hAnsi="Times New Roman" w:cs="Traditional Arabic"/>
                <w:sz w:val="28"/>
                <w:szCs w:val="28"/>
                <w:rtl/>
              </w:rPr>
              <w:t xml:space="preserve">اتفاقية </w:t>
            </w:r>
            <w:proofErr w:type="spellStart"/>
            <w:r w:rsidRPr="009D392A">
              <w:rPr>
                <w:rFonts w:ascii="Times New Roman" w:hAnsi="Times New Roman" w:cs="Traditional Arabic"/>
                <w:sz w:val="28"/>
                <w:szCs w:val="28"/>
                <w:rtl/>
              </w:rPr>
              <w:t>ميناماتا</w:t>
            </w:r>
            <w:proofErr w:type="spellEnd"/>
          </w:p>
          <w:p w14:paraId="694DF4BA" w14:textId="77777777" w:rsidR="00903CAB" w:rsidRPr="009D392A" w:rsidRDefault="00903CAB" w:rsidP="009D392A">
            <w:pPr>
              <w:pStyle w:val="ListParagraph"/>
              <w:numPr>
                <w:ilvl w:val="0"/>
                <w:numId w:val="1"/>
              </w:numPr>
              <w:bidi/>
              <w:spacing w:after="120" w:line="360" w:lineRule="exact"/>
              <w:ind w:left="457" w:hanging="425"/>
              <w:contextualSpacing w:val="0"/>
              <w:textDirection w:val="tbRlV"/>
              <w:rPr>
                <w:rFonts w:ascii="Times New Roman" w:hAnsi="Times New Roman" w:cs="Traditional Arabic" w:hint="default"/>
                <w:bCs/>
                <w:sz w:val="28"/>
                <w:szCs w:val="28"/>
                <w:rtl/>
                <w:lang w:val="ar-SA" w:eastAsia="zh-TW"/>
              </w:rPr>
            </w:pPr>
            <w:r w:rsidRPr="009D392A">
              <w:rPr>
                <w:rFonts w:ascii="Times New Roman" w:hAnsi="Times New Roman" w:cs="Traditional Arabic"/>
                <w:sz w:val="28"/>
                <w:szCs w:val="28"/>
                <w:rtl/>
              </w:rPr>
              <w:t>إجراء تحليل للتكاليف والأنشطة اللازمة للتحول إلى منتجات بديلة</w:t>
            </w:r>
          </w:p>
          <w:p w14:paraId="6EB2772F" w14:textId="6E8BD66E" w:rsidR="00903CAB" w:rsidRPr="009D392A" w:rsidRDefault="00903CAB" w:rsidP="009D392A">
            <w:pPr>
              <w:pStyle w:val="ListParagraph"/>
              <w:numPr>
                <w:ilvl w:val="0"/>
                <w:numId w:val="1"/>
              </w:numPr>
              <w:bidi/>
              <w:spacing w:after="120" w:line="360" w:lineRule="exact"/>
              <w:ind w:left="457" w:hanging="425"/>
              <w:contextualSpacing w:val="0"/>
              <w:textDirection w:val="tbRlV"/>
              <w:rPr>
                <w:rFonts w:ascii="Times New Roman" w:eastAsia="Times New Roman" w:hAnsi="Times New Roman" w:cs="Traditional Arabic" w:hint="default"/>
                <w:bCs/>
                <w:sz w:val="28"/>
                <w:szCs w:val="28"/>
                <w:rtl/>
                <w:lang w:val="ar-SA" w:eastAsia="zh-TW"/>
              </w:rPr>
            </w:pPr>
            <w:r w:rsidRPr="009D392A">
              <w:rPr>
                <w:rFonts w:ascii="Times New Roman" w:hAnsi="Times New Roman" w:cs="Traditional Arabic"/>
                <w:sz w:val="28"/>
                <w:szCs w:val="28"/>
                <w:rtl/>
              </w:rPr>
              <w:t xml:space="preserve">وضع استراتيجية للتغيير إلى منتجات بديلة، </w:t>
            </w:r>
            <w:r w:rsidR="00301834" w:rsidRPr="009D392A">
              <w:rPr>
                <w:rFonts w:ascii="Times New Roman" w:hAnsi="Times New Roman" w:cs="Traditional Arabic"/>
                <w:sz w:val="28"/>
                <w:szCs w:val="28"/>
                <w:rtl/>
              </w:rPr>
              <w:t>إلى جانب</w:t>
            </w:r>
            <w:r w:rsidRPr="009D392A">
              <w:rPr>
                <w:rFonts w:ascii="Times New Roman" w:hAnsi="Times New Roman" w:cs="Traditional Arabic"/>
                <w:sz w:val="28"/>
                <w:szCs w:val="28"/>
                <w:rtl/>
              </w:rPr>
              <w:t xml:space="preserve"> إطار زمني مناسب</w:t>
            </w:r>
          </w:p>
          <w:p w14:paraId="4F932A54" w14:textId="77777777" w:rsidR="00903CAB" w:rsidRPr="009D392A" w:rsidRDefault="00903CAB" w:rsidP="009D392A">
            <w:pPr>
              <w:pStyle w:val="ListParagraph"/>
              <w:numPr>
                <w:ilvl w:val="0"/>
                <w:numId w:val="1"/>
              </w:numPr>
              <w:bidi/>
              <w:spacing w:after="120" w:line="360" w:lineRule="exact"/>
              <w:ind w:left="457" w:hanging="425"/>
              <w:contextualSpacing w:val="0"/>
              <w:textDirection w:val="tbRlV"/>
              <w:rPr>
                <w:rFonts w:ascii="Times New Roman" w:eastAsia="Times New Roman" w:hAnsi="Times New Roman" w:cs="Traditional Arabic" w:hint="default"/>
                <w:bCs/>
                <w:sz w:val="28"/>
                <w:szCs w:val="28"/>
                <w:rtl/>
                <w:lang w:val="ar-SA" w:eastAsia="zh-TW"/>
              </w:rPr>
            </w:pPr>
            <w:r w:rsidRPr="009D392A">
              <w:rPr>
                <w:rFonts w:ascii="Times New Roman" w:hAnsi="Times New Roman" w:cs="Traditional Arabic"/>
                <w:sz w:val="28"/>
                <w:szCs w:val="28"/>
                <w:rtl/>
              </w:rPr>
              <w:t>تنفيذ برنامج تجريبي لشراء البدائل</w:t>
            </w:r>
          </w:p>
          <w:p w14:paraId="5BCBB3DA" w14:textId="77777777" w:rsidR="00903CAB" w:rsidRPr="009D392A" w:rsidRDefault="00903CAB" w:rsidP="009D392A">
            <w:pPr>
              <w:pStyle w:val="ListParagraph"/>
              <w:numPr>
                <w:ilvl w:val="0"/>
                <w:numId w:val="1"/>
              </w:numPr>
              <w:bidi/>
              <w:spacing w:after="120" w:line="360" w:lineRule="exact"/>
              <w:ind w:left="457" w:hanging="425"/>
              <w:contextualSpacing w:val="0"/>
              <w:textDirection w:val="tbRlV"/>
              <w:rPr>
                <w:rFonts w:ascii="Times New Roman" w:eastAsia="Times New Roman" w:hAnsi="Times New Roman" w:cs="Traditional Arabic" w:hint="default"/>
                <w:bCs/>
                <w:sz w:val="28"/>
                <w:szCs w:val="28"/>
                <w:rtl/>
                <w:lang w:val="ar-SA" w:eastAsia="zh-TW"/>
              </w:rPr>
            </w:pPr>
            <w:r w:rsidRPr="009D392A">
              <w:rPr>
                <w:rFonts w:ascii="Times New Roman" w:hAnsi="Times New Roman" w:cs="Traditional Arabic"/>
                <w:sz w:val="28"/>
                <w:szCs w:val="28"/>
                <w:rtl/>
              </w:rPr>
              <w:t>بدء تنفيذ نهج استراتيجي (وطنياً) (قطاعياً)</w:t>
            </w:r>
          </w:p>
          <w:p w14:paraId="30BF9C25" w14:textId="77777777" w:rsidR="00903CAB" w:rsidRPr="009D392A" w:rsidRDefault="00903CAB" w:rsidP="009D392A">
            <w:pPr>
              <w:pStyle w:val="ListParagraph"/>
              <w:numPr>
                <w:ilvl w:val="0"/>
                <w:numId w:val="1"/>
              </w:numPr>
              <w:bidi/>
              <w:spacing w:after="120" w:line="360" w:lineRule="exact"/>
              <w:ind w:left="457" w:hanging="425"/>
              <w:contextualSpacing w:val="0"/>
              <w:textDirection w:val="tbRlV"/>
              <w:rPr>
                <w:rFonts w:ascii="Times New Roman" w:eastAsia="Times New Roman" w:hAnsi="Times New Roman" w:cs="Traditional Arabic" w:hint="default"/>
                <w:bCs/>
                <w:i/>
                <w:iCs/>
                <w:sz w:val="28"/>
                <w:szCs w:val="28"/>
                <w:rtl/>
                <w:lang w:val="ar-SA" w:eastAsia="zh-TW"/>
              </w:rPr>
            </w:pPr>
            <w:r w:rsidRPr="009D392A">
              <w:rPr>
                <w:rFonts w:ascii="Times New Roman" w:hAnsi="Times New Roman" w:cs="Traditional Arabic"/>
                <w:sz w:val="28"/>
                <w:szCs w:val="28"/>
                <w:rtl/>
              </w:rPr>
              <w:t xml:space="preserve">الرصد والاستعراض/التقييم والمراجعة المالية </w:t>
            </w:r>
          </w:p>
          <w:p w14:paraId="4B76136F" w14:textId="3796E5A0" w:rsidR="002C6618" w:rsidRPr="009D392A" w:rsidRDefault="008F1219" w:rsidP="003B64E5">
            <w:pPr>
              <w:bidi/>
              <w:spacing w:after="120" w:line="360" w:lineRule="exact"/>
              <w:ind w:left="34"/>
              <w:jc w:val="both"/>
              <w:textDirection w:val="tbRlV"/>
              <w:rPr>
                <w:rFonts w:eastAsia="Times New Roman" w:hAnsi="Times New Roman" w:hint="default"/>
                <w:bCs/>
                <w:sz w:val="28"/>
                <w:szCs w:val="28"/>
                <w:rtl/>
                <w:lang w:val="ar-SA" w:eastAsia="zh-TW"/>
              </w:rPr>
            </w:pPr>
            <w:r w:rsidRPr="009D392A">
              <w:rPr>
                <w:rFonts w:hAnsi="Times New Roman"/>
                <w:sz w:val="28"/>
                <w:szCs w:val="28"/>
                <w:rtl/>
              </w:rPr>
              <w:t>و</w:t>
            </w:r>
            <w:r w:rsidR="00337456" w:rsidRPr="009D392A">
              <w:rPr>
                <w:rFonts w:hAnsi="Times New Roman"/>
                <w:sz w:val="28"/>
                <w:szCs w:val="28"/>
                <w:rtl/>
              </w:rPr>
              <w:t xml:space="preserve">هذا المشروع هو الأول من نوعه في البلد </w:t>
            </w:r>
            <w:r w:rsidR="00301834" w:rsidRPr="009D392A">
              <w:rPr>
                <w:rFonts w:hAnsi="Times New Roman"/>
                <w:sz w:val="28"/>
                <w:szCs w:val="28"/>
                <w:rtl/>
              </w:rPr>
              <w:t>(س)</w:t>
            </w:r>
            <w:r w:rsidRPr="009D392A">
              <w:rPr>
                <w:rFonts w:hAnsi="Times New Roman"/>
                <w:sz w:val="28"/>
                <w:szCs w:val="28"/>
                <w:rtl/>
              </w:rPr>
              <w:t xml:space="preserve"> </w:t>
            </w:r>
            <w:r w:rsidR="00337456" w:rsidRPr="009D392A">
              <w:rPr>
                <w:rFonts w:hAnsi="Times New Roman"/>
                <w:sz w:val="28"/>
                <w:szCs w:val="28"/>
                <w:rtl/>
              </w:rPr>
              <w:t xml:space="preserve">والحكومة ملتزمة بالوفاء بالتزاماتها بموجب اتفاقية </w:t>
            </w:r>
            <w:proofErr w:type="spellStart"/>
            <w:r w:rsidR="00337456" w:rsidRPr="009D392A">
              <w:rPr>
                <w:rFonts w:hAnsi="Times New Roman"/>
                <w:sz w:val="28"/>
                <w:szCs w:val="28"/>
                <w:rtl/>
              </w:rPr>
              <w:t>ميناماتا</w:t>
            </w:r>
            <w:proofErr w:type="spellEnd"/>
            <w:r w:rsidR="00337456" w:rsidRPr="009D392A">
              <w:rPr>
                <w:rFonts w:hAnsi="Times New Roman"/>
                <w:sz w:val="28"/>
                <w:szCs w:val="28"/>
                <w:rtl/>
              </w:rPr>
              <w:t>. وفي حزيران/يونيه ٢٠١٨، أُنشئ فريق عامل تنفيذي تابع لمكتب رئيس الوزراء من أجل تنفيذ الاتفاقية.</w:t>
            </w:r>
          </w:p>
          <w:p w14:paraId="6CC22161" w14:textId="4F6C1DC4" w:rsidR="00337456" w:rsidRPr="009D392A" w:rsidRDefault="002C6618" w:rsidP="009D392A">
            <w:pPr>
              <w:bidi/>
              <w:spacing w:after="120" w:line="360" w:lineRule="exact"/>
              <w:ind w:left="32"/>
              <w:jc w:val="both"/>
              <w:textDirection w:val="tbRlV"/>
              <w:rPr>
                <w:rFonts w:eastAsia="Times New Roman" w:hAnsi="Times New Roman" w:hint="default"/>
                <w:bCs/>
                <w:sz w:val="28"/>
                <w:szCs w:val="28"/>
                <w:rtl/>
                <w:lang w:val="ar-SA" w:eastAsia="zh-TW"/>
              </w:rPr>
            </w:pPr>
            <w:r w:rsidRPr="009D392A">
              <w:rPr>
                <w:rFonts w:hAnsi="Times New Roman"/>
                <w:sz w:val="28"/>
                <w:szCs w:val="28"/>
                <w:rtl/>
              </w:rPr>
              <w:t xml:space="preserve">وسيشرك هذا المشروع طائفة واسعة من أصحاب المصلحة في البلد باتباع نهج مشترك بين القطاعات. وستقود وزارة البيئة تنفيذ المشروع من خلال لجنة توجيهية تضم وزارات الصحة، والبيئة، والصحة والتنمية، على المستوى الاتحادي وعلى مستوى المقاطعات، وكذلك غرفة التجارة والصناعة، والجامعة الوطنية في </w:t>
            </w:r>
            <w:r w:rsidR="00301834" w:rsidRPr="009D392A">
              <w:rPr>
                <w:rFonts w:hAnsi="Times New Roman"/>
                <w:sz w:val="28"/>
                <w:szCs w:val="28"/>
                <w:rtl/>
              </w:rPr>
              <w:t>البلد (س)</w:t>
            </w:r>
            <w:r w:rsidR="008F1219" w:rsidRPr="009D392A">
              <w:rPr>
                <w:rFonts w:hAnsi="Times New Roman"/>
                <w:sz w:val="28"/>
                <w:szCs w:val="28"/>
                <w:rtl/>
              </w:rPr>
              <w:t xml:space="preserve"> </w:t>
            </w:r>
            <w:r w:rsidRPr="009D392A">
              <w:rPr>
                <w:rFonts w:hAnsi="Times New Roman"/>
                <w:sz w:val="28"/>
                <w:szCs w:val="28"/>
                <w:rtl/>
              </w:rPr>
              <w:t>والمنظمات غير الحكومية.</w:t>
            </w:r>
          </w:p>
        </w:tc>
      </w:tr>
    </w:tbl>
    <w:p w14:paraId="5B696668" w14:textId="01BEDAD9" w:rsidR="003D1992" w:rsidRPr="005934B7" w:rsidRDefault="003D1992" w:rsidP="00671DCA">
      <w:pPr>
        <w:bidi/>
        <w:spacing w:after="0"/>
        <w:jc w:val="both"/>
        <w:textDirection w:val="tbRlV"/>
        <w:rPr>
          <w:rFonts w:hAnsi="Times New Roman" w:hint="default"/>
          <w:bCs/>
          <w:color w:val="000000"/>
          <w:sz w:val="24"/>
          <w:szCs w:val="24"/>
          <w:rtl/>
          <w:lang w:val="ar-SA" w:eastAsia="zh-TW"/>
        </w:rPr>
      </w:pPr>
      <w:r w:rsidRPr="005934B7">
        <w:rPr>
          <w:rFonts w:hAnsi="Times New Roman"/>
          <w:sz w:val="24"/>
          <w:szCs w:val="24"/>
          <w:rtl/>
        </w:rPr>
        <w:t xml:space="preserve">الإطار ١: </w:t>
      </w:r>
      <w:r w:rsidRPr="005934B7">
        <w:rPr>
          <w:rFonts w:hAnsi="Times New Roman"/>
          <w:b/>
          <w:bCs/>
          <w:sz w:val="24"/>
          <w:szCs w:val="24"/>
          <w:rtl/>
        </w:rPr>
        <w:t xml:space="preserve">موجز توضيحي للمشروع استناداً إلى </w:t>
      </w:r>
      <w:r w:rsidR="00301834" w:rsidRPr="005934B7">
        <w:rPr>
          <w:rFonts w:hAnsi="Times New Roman"/>
          <w:b/>
          <w:bCs/>
          <w:sz w:val="24"/>
          <w:szCs w:val="24"/>
          <w:rtl/>
        </w:rPr>
        <w:t>مثال المشروع</w:t>
      </w:r>
      <w:r w:rsidRPr="005934B7">
        <w:rPr>
          <w:rFonts w:hAnsi="Times New Roman"/>
          <w:sz w:val="24"/>
          <w:szCs w:val="24"/>
          <w:rtl/>
        </w:rPr>
        <w:t>.</w:t>
      </w:r>
    </w:p>
    <w:p w14:paraId="52198160" w14:textId="1740FEAF" w:rsidR="005A4DD9" w:rsidRPr="002E4EDA" w:rsidRDefault="00386E5E" w:rsidP="00693D32">
      <w:pPr>
        <w:tabs>
          <w:tab w:val="left" w:pos="720"/>
        </w:tabs>
        <w:bidi/>
        <w:spacing w:before="240" w:after="120" w:line="400" w:lineRule="exact"/>
        <w:jc w:val="both"/>
        <w:textDirection w:val="tbRlV"/>
        <w:rPr>
          <w:rFonts w:hAnsi="Times New Roman" w:hint="default"/>
          <w:b/>
          <w:bCs/>
          <w:sz w:val="20"/>
          <w:rtl/>
          <w:lang w:val="ar-SA" w:eastAsia="zh-TW"/>
        </w:rPr>
      </w:pPr>
      <w:r w:rsidRPr="002E4EDA">
        <w:rPr>
          <w:rFonts w:hAnsi="Times New Roman"/>
          <w:b/>
          <w:bCs/>
          <w:sz w:val="20"/>
          <w:rtl/>
        </w:rPr>
        <w:t>٢-</w:t>
      </w:r>
      <w:r w:rsidR="00693D32">
        <w:rPr>
          <w:rFonts w:hAnsi="Times New Roman" w:hint="default"/>
          <w:b/>
          <w:bCs/>
          <w:sz w:val="20"/>
          <w:rtl/>
        </w:rPr>
        <w:tab/>
      </w:r>
      <w:r w:rsidRPr="002E4EDA">
        <w:rPr>
          <w:rFonts w:hAnsi="Times New Roman"/>
          <w:b/>
          <w:bCs/>
          <w:sz w:val="20"/>
          <w:rtl/>
        </w:rPr>
        <w:t>وصف المشروع</w:t>
      </w:r>
    </w:p>
    <w:p w14:paraId="0B2C5125" w14:textId="77777777" w:rsidR="00AC30B9" w:rsidRPr="00671DCA" w:rsidRDefault="009B6D8F" w:rsidP="00693D32">
      <w:pPr>
        <w:tabs>
          <w:tab w:val="left" w:pos="720"/>
        </w:tabs>
        <w:bidi/>
        <w:spacing w:after="120" w:line="400" w:lineRule="exact"/>
        <w:jc w:val="both"/>
        <w:textDirection w:val="tbRlV"/>
        <w:rPr>
          <w:rFonts w:hAnsi="Times New Roman" w:hint="default"/>
          <w:sz w:val="20"/>
          <w:rtl/>
          <w:lang w:val="ar-SA" w:eastAsia="zh-TW"/>
        </w:rPr>
      </w:pPr>
      <w:r w:rsidRPr="00671DCA">
        <w:rPr>
          <w:rFonts w:hAnsi="Times New Roman"/>
          <w:sz w:val="20"/>
          <w:rtl/>
        </w:rPr>
        <w:t>يرجى الاستفاضة بشأن موجز المشروع الوارد في الفرع 1-7 بالتنظيم التالي:</w:t>
      </w:r>
    </w:p>
    <w:p w14:paraId="11191981" w14:textId="1A8BAA45" w:rsidR="00AC30B9" w:rsidRPr="00671DCA" w:rsidRDefault="00386E5E" w:rsidP="00693D32">
      <w:pPr>
        <w:tabs>
          <w:tab w:val="left" w:pos="720"/>
        </w:tabs>
        <w:bidi/>
        <w:spacing w:after="120" w:line="400" w:lineRule="exact"/>
        <w:ind w:left="707" w:hanging="709"/>
        <w:jc w:val="both"/>
        <w:textDirection w:val="tbRlV"/>
        <w:rPr>
          <w:rFonts w:hAnsi="Times New Roman" w:hint="default"/>
          <w:sz w:val="20"/>
          <w:rtl/>
          <w:lang w:val="ar-SA" w:eastAsia="zh-TW"/>
        </w:rPr>
      </w:pPr>
      <w:r w:rsidRPr="002E4EDA">
        <w:rPr>
          <w:rFonts w:hAnsi="Times New Roman"/>
          <w:b/>
          <w:bCs/>
          <w:sz w:val="20"/>
          <w:rtl/>
        </w:rPr>
        <w:t>٢-١-</w:t>
      </w:r>
      <w:r w:rsidR="00693D32">
        <w:rPr>
          <w:rFonts w:hAnsi="Times New Roman" w:hint="default"/>
          <w:b/>
          <w:bCs/>
          <w:sz w:val="20"/>
          <w:rtl/>
        </w:rPr>
        <w:tab/>
      </w:r>
      <w:r w:rsidRPr="002E4EDA">
        <w:rPr>
          <w:rFonts w:hAnsi="Times New Roman"/>
          <w:b/>
          <w:bCs/>
          <w:sz w:val="20"/>
          <w:rtl/>
        </w:rPr>
        <w:t xml:space="preserve">الأساس المنطقي/المبرر [حد أقصى ٥٠٠ كلمة]: </w:t>
      </w:r>
      <w:r w:rsidRPr="00671DCA">
        <w:rPr>
          <w:rFonts w:hAnsi="Times New Roman"/>
          <w:sz w:val="20"/>
          <w:rtl/>
        </w:rPr>
        <w:t xml:space="preserve">يرجى توضيح </w:t>
      </w:r>
      <w:r w:rsidRPr="008F1219">
        <w:rPr>
          <w:rFonts w:hAnsi="Times New Roman"/>
          <w:sz w:val="20"/>
          <w:u w:val="single"/>
          <w:rtl/>
        </w:rPr>
        <w:t>سبب</w:t>
      </w:r>
      <w:r w:rsidRPr="00671DCA">
        <w:rPr>
          <w:rFonts w:hAnsi="Times New Roman"/>
          <w:sz w:val="20"/>
          <w:rtl/>
        </w:rPr>
        <w:t xml:space="preserve"> أهمية هذا المشروع وضرورته باستخدام أساس منطقي قائم على الأدلة. </w:t>
      </w:r>
      <w:r w:rsidR="008F1219">
        <w:rPr>
          <w:rFonts w:hAnsi="Times New Roman"/>
          <w:sz w:val="20"/>
          <w:rtl/>
        </w:rPr>
        <w:t>و</w:t>
      </w:r>
      <w:r w:rsidRPr="00671DCA">
        <w:rPr>
          <w:rFonts w:hAnsi="Times New Roman"/>
          <w:sz w:val="20"/>
          <w:rtl/>
        </w:rPr>
        <w:t xml:space="preserve">يحدد هذا الفرع بيان المشكلة والسياق والمبرر المنطقي للمشروع </w:t>
      </w:r>
      <w:r w:rsidR="00892AE9">
        <w:rPr>
          <w:rFonts w:hAnsi="Times New Roman"/>
          <w:sz w:val="20"/>
          <w:rtl/>
        </w:rPr>
        <w:t>ويتضمن</w:t>
      </w:r>
      <w:r w:rsidRPr="00671DCA">
        <w:rPr>
          <w:rFonts w:hAnsi="Times New Roman"/>
          <w:sz w:val="20"/>
          <w:rtl/>
        </w:rPr>
        <w:t xml:space="preserve"> العناصر التالية:</w:t>
      </w:r>
    </w:p>
    <w:p w14:paraId="0AF43026" w14:textId="2254B530" w:rsidR="00AC30B9" w:rsidRPr="00671DCA" w:rsidRDefault="00AC30B9" w:rsidP="00693D32">
      <w:pPr>
        <w:pStyle w:val="ListParagraph"/>
        <w:numPr>
          <w:ilvl w:val="0"/>
          <w:numId w:val="28"/>
        </w:numPr>
        <w:bidi/>
        <w:spacing w:after="120" w:line="400" w:lineRule="exact"/>
        <w:ind w:left="1274" w:hanging="567"/>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لمحة عامة عن المشكلة القائمة، باستخدام بيانات (مصنفة) </w:t>
      </w:r>
      <w:r w:rsidR="008F1219">
        <w:rPr>
          <w:rFonts w:ascii="Times New Roman" w:hAnsi="Times New Roman" w:cs="Traditional Arabic"/>
          <w:sz w:val="20"/>
          <w:szCs w:val="30"/>
          <w:rtl/>
        </w:rPr>
        <w:t xml:space="preserve">مستمدة </w:t>
      </w:r>
      <w:r w:rsidRPr="00671DCA">
        <w:rPr>
          <w:rFonts w:ascii="Times New Roman" w:hAnsi="Times New Roman" w:cs="Traditional Arabic"/>
          <w:sz w:val="20"/>
          <w:szCs w:val="30"/>
          <w:rtl/>
        </w:rPr>
        <w:t xml:space="preserve">من تقارير </w:t>
      </w:r>
      <w:r w:rsidR="008F1219">
        <w:rPr>
          <w:rFonts w:ascii="Times New Roman" w:hAnsi="Times New Roman" w:cs="Traditional Arabic"/>
          <w:sz w:val="20"/>
          <w:szCs w:val="30"/>
          <w:rtl/>
        </w:rPr>
        <w:t>قائمة</w:t>
      </w:r>
      <w:r w:rsidRPr="00671DCA">
        <w:rPr>
          <w:rFonts w:ascii="Times New Roman" w:hAnsi="Times New Roman" w:cs="Traditional Arabic"/>
          <w:sz w:val="20"/>
          <w:szCs w:val="30"/>
          <w:rtl/>
        </w:rPr>
        <w:t xml:space="preserve"> من قبيل التقييمات الأولية بموجب اتفاقية </w:t>
      </w:r>
      <w:proofErr w:type="spellStart"/>
      <w:r w:rsidRPr="00671DCA">
        <w:rPr>
          <w:rFonts w:ascii="Times New Roman" w:hAnsi="Times New Roman" w:cs="Traditional Arabic"/>
          <w:sz w:val="20"/>
          <w:szCs w:val="30"/>
          <w:rtl/>
        </w:rPr>
        <w:t>ميناماتا</w:t>
      </w:r>
      <w:proofErr w:type="spellEnd"/>
      <w:r w:rsidRPr="00671DCA">
        <w:rPr>
          <w:rFonts w:ascii="Times New Roman" w:hAnsi="Times New Roman" w:cs="Traditional Arabic"/>
          <w:sz w:val="20"/>
          <w:szCs w:val="30"/>
          <w:rtl/>
        </w:rPr>
        <w:t>؛ من المتضرر وما هي العوائق/العقبات التي تعترض تحقيق نتائج فيما يتعلق بالزئبق؟</w:t>
      </w:r>
    </w:p>
    <w:p w14:paraId="54E7E3D1" w14:textId="77777777" w:rsidR="007733F5" w:rsidRPr="00671DCA" w:rsidRDefault="00332E32" w:rsidP="00693D32">
      <w:pPr>
        <w:pStyle w:val="ListParagraph"/>
        <w:numPr>
          <w:ilvl w:val="0"/>
          <w:numId w:val="28"/>
        </w:numPr>
        <w:bidi/>
        <w:spacing w:after="120" w:line="400" w:lineRule="exact"/>
        <w:ind w:left="1274" w:hanging="567"/>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ما أهمية المشروع في معالجة المشكلة المحددة؟</w:t>
      </w:r>
    </w:p>
    <w:p w14:paraId="5F1BA3BD" w14:textId="77777777" w:rsidR="00AC30B9" w:rsidRPr="00671DCA" w:rsidRDefault="00AC30B9" w:rsidP="00693D32">
      <w:pPr>
        <w:pStyle w:val="ListParagraph"/>
        <w:numPr>
          <w:ilvl w:val="0"/>
          <w:numId w:val="28"/>
        </w:numPr>
        <w:bidi/>
        <w:spacing w:after="120" w:line="400" w:lineRule="exact"/>
        <w:ind w:left="1274" w:hanging="567"/>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كيف ترتبط المشكلة التي يعالجها المشروع بالأولويات والسياسات الوطنية؟</w:t>
      </w:r>
    </w:p>
    <w:p w14:paraId="42656932" w14:textId="0D0BD8DF" w:rsidR="004F1A41" w:rsidRPr="00671DCA" w:rsidRDefault="004F1A41" w:rsidP="00693D32">
      <w:pPr>
        <w:pStyle w:val="ListParagraph"/>
        <w:numPr>
          <w:ilvl w:val="0"/>
          <w:numId w:val="28"/>
        </w:numPr>
        <w:bidi/>
        <w:spacing w:after="120" w:line="400" w:lineRule="exact"/>
        <w:ind w:left="1274" w:hanging="567"/>
        <w:textDirection w:val="tbRlV"/>
        <w:rPr>
          <w:rFonts w:ascii="Times New Roman" w:hAnsi="Times New Roman" w:cs="Traditional Arabic" w:hint="default"/>
          <w:b/>
          <w:bCs/>
          <w:sz w:val="20"/>
          <w:szCs w:val="30"/>
          <w:rtl/>
          <w:lang w:val="ar-SA" w:eastAsia="zh-TW"/>
        </w:rPr>
      </w:pPr>
      <w:r w:rsidRPr="00671DCA">
        <w:rPr>
          <w:rFonts w:ascii="Times New Roman" w:hAnsi="Times New Roman" w:cs="Traditional Arabic"/>
          <w:sz w:val="20"/>
          <w:szCs w:val="30"/>
          <w:rtl/>
        </w:rPr>
        <w:t>كيف يعمل بلدكم على تحسين قدر</w:t>
      </w:r>
      <w:r w:rsidR="008F1219">
        <w:rPr>
          <w:rFonts w:ascii="Times New Roman" w:hAnsi="Times New Roman" w:cs="Traditional Arabic"/>
          <w:sz w:val="20"/>
          <w:szCs w:val="30"/>
          <w:rtl/>
        </w:rPr>
        <w:t>ات</w:t>
      </w:r>
      <w:r w:rsidRPr="00671DCA">
        <w:rPr>
          <w:rFonts w:ascii="Times New Roman" w:hAnsi="Times New Roman" w:cs="Traditional Arabic"/>
          <w:sz w:val="20"/>
          <w:szCs w:val="30"/>
          <w:rtl/>
        </w:rPr>
        <w:t xml:space="preserve"> قطاعاته ذات الصلة على تنفيذ التزاماتها بموجب اتفاقية </w:t>
      </w:r>
      <w:proofErr w:type="spellStart"/>
      <w:r w:rsidRPr="00671DCA">
        <w:rPr>
          <w:rFonts w:ascii="Times New Roman" w:hAnsi="Times New Roman" w:cs="Traditional Arabic"/>
          <w:sz w:val="20"/>
          <w:szCs w:val="30"/>
          <w:rtl/>
        </w:rPr>
        <w:t>ميناماتا</w:t>
      </w:r>
      <w:proofErr w:type="spellEnd"/>
      <w:r w:rsidRPr="00671DCA">
        <w:rPr>
          <w:rFonts w:ascii="Times New Roman" w:hAnsi="Times New Roman" w:cs="Traditional Arabic"/>
          <w:sz w:val="20"/>
          <w:szCs w:val="30"/>
          <w:rtl/>
        </w:rPr>
        <w:t>؟ يرجى الإشارة أيضاً إلى الجهود التشريعية الجارية أو المقررة التي سيكون لها تأثير على نهج بناء القدرات</w:t>
      </w:r>
      <w:r w:rsidR="008F1219">
        <w:rPr>
          <w:rFonts w:ascii="Times New Roman" w:hAnsi="Times New Roman" w:cs="Traditional Arabic"/>
          <w:sz w:val="20"/>
          <w:szCs w:val="30"/>
          <w:rtl/>
        </w:rPr>
        <w:t xml:space="preserve"> هذا</w:t>
      </w:r>
      <w:r w:rsidRPr="00671DCA">
        <w:rPr>
          <w:rFonts w:ascii="Times New Roman" w:hAnsi="Times New Roman" w:cs="Traditional Arabic"/>
          <w:sz w:val="20"/>
          <w:szCs w:val="30"/>
          <w:rtl/>
        </w:rPr>
        <w:t>.</w:t>
      </w:r>
    </w:p>
    <w:p w14:paraId="47816D58" w14:textId="2B3C65FA" w:rsidR="004F1A41" w:rsidRPr="00671DCA" w:rsidRDefault="004F1A41" w:rsidP="00693D32">
      <w:pPr>
        <w:pStyle w:val="ListParagraph"/>
        <w:numPr>
          <w:ilvl w:val="0"/>
          <w:numId w:val="28"/>
        </w:numPr>
        <w:bidi/>
        <w:spacing w:after="120" w:line="400" w:lineRule="exact"/>
        <w:ind w:left="1274" w:hanging="567"/>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كيف </w:t>
      </w:r>
      <w:r w:rsidR="008F1219">
        <w:rPr>
          <w:rFonts w:ascii="Times New Roman" w:hAnsi="Times New Roman" w:cs="Traditional Arabic"/>
          <w:sz w:val="20"/>
          <w:szCs w:val="30"/>
          <w:rtl/>
        </w:rPr>
        <w:t>يستند</w:t>
      </w:r>
      <w:r w:rsidRPr="00671DCA">
        <w:rPr>
          <w:rFonts w:ascii="Times New Roman" w:hAnsi="Times New Roman" w:cs="Traditional Arabic"/>
          <w:sz w:val="20"/>
          <w:szCs w:val="30"/>
          <w:rtl/>
        </w:rPr>
        <w:t xml:space="preserve"> المشروع </w:t>
      </w:r>
      <w:r w:rsidR="008F1219">
        <w:rPr>
          <w:rFonts w:ascii="Times New Roman" w:hAnsi="Times New Roman" w:cs="Traditional Arabic"/>
          <w:sz w:val="20"/>
          <w:szCs w:val="30"/>
          <w:rtl/>
        </w:rPr>
        <w:t>إلى</w:t>
      </w:r>
      <w:r w:rsidRPr="00671DCA">
        <w:rPr>
          <w:rFonts w:ascii="Times New Roman" w:hAnsi="Times New Roman" w:cs="Traditional Arabic"/>
          <w:sz w:val="20"/>
          <w:szCs w:val="30"/>
          <w:rtl/>
        </w:rPr>
        <w:t xml:space="preserve"> المبادرات والمشاريع السابقة والآليات المنشأة وكيف </w:t>
      </w:r>
      <w:r w:rsidR="008F1219">
        <w:rPr>
          <w:rFonts w:ascii="Times New Roman" w:hAnsi="Times New Roman" w:cs="Traditional Arabic"/>
          <w:sz w:val="20"/>
          <w:szCs w:val="30"/>
          <w:rtl/>
        </w:rPr>
        <w:t>يعتبر</w:t>
      </w:r>
      <w:r w:rsidRPr="00671DCA">
        <w:rPr>
          <w:rFonts w:ascii="Times New Roman" w:hAnsi="Times New Roman" w:cs="Traditional Arabic"/>
          <w:sz w:val="20"/>
          <w:szCs w:val="30"/>
          <w:rtl/>
        </w:rPr>
        <w:t xml:space="preserve"> من الدروس المستفادة؟</w:t>
      </w:r>
    </w:p>
    <w:p w14:paraId="4B4C9C10" w14:textId="77777777" w:rsidR="00B713C6" w:rsidRPr="00671DCA" w:rsidRDefault="00B713C6" w:rsidP="00693D32">
      <w:pPr>
        <w:bidi/>
        <w:spacing w:after="120" w:line="400" w:lineRule="exact"/>
        <w:ind w:left="140"/>
        <w:jc w:val="both"/>
        <w:textDirection w:val="tbRlV"/>
        <w:rPr>
          <w:rFonts w:hAnsi="Times New Roman" w:hint="default"/>
          <w:sz w:val="20"/>
          <w:rtl/>
          <w:lang w:val="ar-SA" w:eastAsia="zh-TW"/>
        </w:rPr>
      </w:pPr>
      <w:r w:rsidRPr="00671DCA">
        <w:rPr>
          <w:rFonts w:hAnsi="Times New Roman"/>
          <w:sz w:val="20"/>
          <w:rtl/>
        </w:rPr>
        <w:t xml:space="preserve">يرجى بيان ما إذا كان بلدكم بصدد الاضطلاع/اضطلع بتقييم أولي بموجب اتفاقية </w:t>
      </w:r>
      <w:proofErr w:type="spellStart"/>
      <w:r w:rsidRPr="00671DCA">
        <w:rPr>
          <w:rFonts w:hAnsi="Times New Roman"/>
          <w:sz w:val="20"/>
          <w:rtl/>
        </w:rPr>
        <w:t>ميناماتا</w:t>
      </w:r>
      <w:proofErr w:type="spellEnd"/>
      <w:r w:rsidRPr="00671DCA">
        <w:rPr>
          <w:rFonts w:hAnsi="Times New Roman"/>
          <w:sz w:val="20"/>
          <w:rtl/>
        </w:rPr>
        <w:t xml:space="preserve"> في إطار مرفق البيئة العالمية وخطة عمل وطنية بشأن تعدين الذهب الحرفي والضيق النطاق. وإذا كان الأمر كذلك، يرجى إضافة المزيد من المعلومات في المرفق ٣. </w:t>
      </w:r>
    </w:p>
    <w:p w14:paraId="47E2FA3E" w14:textId="7A75C573" w:rsidR="0020467C" w:rsidRPr="00671DCA" w:rsidRDefault="00386E5E" w:rsidP="00693D32">
      <w:pPr>
        <w:bidi/>
        <w:spacing w:after="120" w:line="400" w:lineRule="exact"/>
        <w:ind w:left="707" w:hanging="709"/>
        <w:jc w:val="both"/>
        <w:textDirection w:val="tbRlV"/>
        <w:rPr>
          <w:rFonts w:hAnsi="Times New Roman" w:hint="default"/>
          <w:sz w:val="20"/>
          <w:rtl/>
          <w:lang w:val="ar-SA" w:eastAsia="zh-TW"/>
        </w:rPr>
      </w:pPr>
      <w:r w:rsidRPr="002E4EDA">
        <w:rPr>
          <w:rFonts w:hAnsi="Times New Roman"/>
          <w:b/>
          <w:bCs/>
          <w:sz w:val="20"/>
          <w:rtl/>
        </w:rPr>
        <w:t>٢-٢-</w:t>
      </w:r>
      <w:r w:rsidR="00693D32">
        <w:rPr>
          <w:rFonts w:hAnsi="Times New Roman" w:hint="default"/>
          <w:b/>
          <w:bCs/>
          <w:sz w:val="20"/>
          <w:rtl/>
        </w:rPr>
        <w:tab/>
      </w:r>
      <w:r w:rsidRPr="002E4EDA">
        <w:rPr>
          <w:rFonts w:hAnsi="Times New Roman"/>
          <w:b/>
          <w:bCs/>
          <w:sz w:val="20"/>
          <w:rtl/>
        </w:rPr>
        <w:t xml:space="preserve">النتائج المتوقعة [حد أقصى ٧٥٠ كلمة]: </w:t>
      </w:r>
      <w:r w:rsidRPr="00671DCA">
        <w:rPr>
          <w:rFonts w:hAnsi="Times New Roman"/>
          <w:sz w:val="20"/>
          <w:rtl/>
        </w:rPr>
        <w:t xml:space="preserve">يرجى توضيح </w:t>
      </w:r>
      <w:r w:rsidRPr="001C43CE">
        <w:rPr>
          <w:rFonts w:hAnsi="Times New Roman"/>
          <w:sz w:val="20"/>
          <w:u w:val="single"/>
          <w:rtl/>
        </w:rPr>
        <w:t>ما</w:t>
      </w:r>
      <w:r w:rsidRPr="00671DCA">
        <w:rPr>
          <w:rFonts w:hAnsi="Times New Roman"/>
          <w:sz w:val="20"/>
          <w:rtl/>
        </w:rPr>
        <w:t xml:space="preserve"> سيحققه هذا المشروع من خلال سرد ووصف المخرجات العملية المقترحة للحصول على دعم من البرنامج الدولي المحدد، </w:t>
      </w:r>
      <w:r w:rsidR="00892AE9">
        <w:rPr>
          <w:rFonts w:hAnsi="Times New Roman"/>
          <w:sz w:val="20"/>
          <w:rtl/>
        </w:rPr>
        <w:t>ع</w:t>
      </w:r>
      <w:r w:rsidR="009530B7">
        <w:rPr>
          <w:rFonts w:hAnsi="Times New Roman"/>
          <w:sz w:val="20"/>
          <w:rtl/>
        </w:rPr>
        <w:t>لى نحو منظم بوضوح</w:t>
      </w:r>
      <w:r w:rsidRPr="00671DCA">
        <w:rPr>
          <w:rFonts w:hAnsi="Times New Roman"/>
          <w:sz w:val="20"/>
          <w:rtl/>
        </w:rPr>
        <w:t xml:space="preserve">. </w:t>
      </w:r>
      <w:r w:rsidR="009530B7" w:rsidRPr="00671DCA">
        <w:rPr>
          <w:rFonts w:hAnsi="Times New Roman"/>
          <w:sz w:val="20"/>
          <w:rtl/>
        </w:rPr>
        <w:t>و</w:t>
      </w:r>
      <w:r w:rsidR="009530B7">
        <w:rPr>
          <w:rFonts w:hAnsi="Times New Roman"/>
          <w:sz w:val="20"/>
          <w:rtl/>
        </w:rPr>
        <w:t>يجب أن ترد ا</w:t>
      </w:r>
      <w:r w:rsidRPr="00671DCA">
        <w:rPr>
          <w:rFonts w:hAnsi="Times New Roman"/>
          <w:sz w:val="20"/>
          <w:rtl/>
        </w:rPr>
        <w:t>لتفاصيل التالية بشأن كل مخرج من المخرجات:</w:t>
      </w:r>
    </w:p>
    <w:p w14:paraId="69A6EF64" w14:textId="1A992BA8" w:rsidR="0020467C" w:rsidRPr="00671DCA" w:rsidRDefault="009113FF" w:rsidP="00693D32">
      <w:pPr>
        <w:pStyle w:val="ListParagraph"/>
        <w:numPr>
          <w:ilvl w:val="0"/>
          <w:numId w:val="30"/>
        </w:numPr>
        <w:bidi/>
        <w:spacing w:after="120" w:line="400" w:lineRule="exact"/>
        <w:ind w:left="1274" w:hanging="567"/>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وصف للأنشطة والمهام التي ستجرى في إطار كل مخرج من المخرجات، وكذلك تسلسلها وتوقيتها. ويرجى ملاحظة أن هذا النص يتصل مباشرة بالمرفق ١ والإطار المنطقي وخطة العمل الذين يقوم عليهم هذا المقترح.</w:t>
      </w:r>
    </w:p>
    <w:p w14:paraId="443ACB7C" w14:textId="012C8CB3" w:rsidR="0020467C" w:rsidRPr="00671DCA" w:rsidRDefault="009530B7" w:rsidP="00693D32">
      <w:pPr>
        <w:pStyle w:val="ListParagraph"/>
        <w:numPr>
          <w:ilvl w:val="0"/>
          <w:numId w:val="30"/>
        </w:numPr>
        <w:bidi/>
        <w:spacing w:after="120" w:line="400" w:lineRule="exact"/>
        <w:ind w:left="1274" w:hanging="567"/>
        <w:textDirection w:val="tbRlV"/>
        <w:rPr>
          <w:rFonts w:ascii="Times New Roman" w:hAnsi="Times New Roman" w:cs="Traditional Arabic" w:hint="default"/>
          <w:sz w:val="20"/>
          <w:szCs w:val="30"/>
          <w:rtl/>
          <w:lang w:val="ar-SA" w:eastAsia="zh-TW"/>
        </w:rPr>
      </w:pPr>
      <w:r>
        <w:rPr>
          <w:rFonts w:ascii="Times New Roman" w:hAnsi="Times New Roman" w:cs="Traditional Arabic"/>
          <w:sz w:val="20"/>
          <w:szCs w:val="30"/>
          <w:rtl/>
        </w:rPr>
        <w:t>التفاصيل المتعلقة ب</w:t>
      </w:r>
      <w:r w:rsidR="009113FF" w:rsidRPr="00671DCA">
        <w:rPr>
          <w:rFonts w:ascii="Times New Roman" w:hAnsi="Times New Roman" w:cs="Traditional Arabic"/>
          <w:sz w:val="20"/>
          <w:szCs w:val="30"/>
          <w:rtl/>
        </w:rPr>
        <w:t xml:space="preserve">أدوار ومسؤوليات جميع أصحاب المصلحة المعنيين، بما في ذلك المنظمات الحكومية الدولية والوزارات والإدارات والمنظمات غير الحكومية و/أو كيانات القطاع الخاص. </w:t>
      </w:r>
    </w:p>
    <w:p w14:paraId="1E9D2D10" w14:textId="6DDFE79E" w:rsidR="0074179D" w:rsidRPr="00671DCA" w:rsidRDefault="009113FF" w:rsidP="00693D32">
      <w:pPr>
        <w:pStyle w:val="ListParagraph"/>
        <w:numPr>
          <w:ilvl w:val="0"/>
          <w:numId w:val="30"/>
        </w:numPr>
        <w:bidi/>
        <w:spacing w:after="120" w:line="400" w:lineRule="exact"/>
        <w:ind w:left="1274" w:hanging="567"/>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شرح الكيفية التي يمكن بها لهذه المخرجات والأنشطة أن تحسن قدرة بلدكم على تنفيذ التزاماته بموجب اتفاقية </w:t>
      </w:r>
      <w:proofErr w:type="spellStart"/>
      <w:r w:rsidRPr="00671DCA">
        <w:rPr>
          <w:rFonts w:ascii="Times New Roman" w:hAnsi="Times New Roman" w:cs="Traditional Arabic"/>
          <w:sz w:val="20"/>
          <w:szCs w:val="30"/>
          <w:rtl/>
        </w:rPr>
        <w:t>ميناماتا</w:t>
      </w:r>
      <w:proofErr w:type="spellEnd"/>
      <w:r w:rsidRPr="00671DCA">
        <w:rPr>
          <w:rFonts w:ascii="Times New Roman" w:hAnsi="Times New Roman" w:cs="Traditional Arabic"/>
          <w:sz w:val="20"/>
          <w:szCs w:val="30"/>
          <w:rtl/>
        </w:rPr>
        <w:t xml:space="preserve">. وينبغي للمخرجات المقترحة أن تعزز بناء القدرات على الصعيد القطري وتوطد الدراية التقنية وتطبيقها. </w:t>
      </w:r>
      <w:r w:rsidR="001C43CE">
        <w:rPr>
          <w:rFonts w:ascii="Times New Roman" w:hAnsi="Times New Roman" w:cs="Traditional Arabic"/>
          <w:sz w:val="20"/>
          <w:szCs w:val="30"/>
          <w:rtl/>
        </w:rPr>
        <w:t>و</w:t>
      </w:r>
      <w:r w:rsidRPr="00671DCA">
        <w:rPr>
          <w:rFonts w:ascii="Times New Roman" w:hAnsi="Times New Roman" w:cs="Traditional Arabic"/>
          <w:sz w:val="20"/>
          <w:szCs w:val="30"/>
          <w:rtl/>
        </w:rPr>
        <w:t>يرجى الإشارة تحديداً إلى المواد والفقرات والمرفقات (حسب الاقتضاء) التي سيسهم في تحقيقها كل مخرج من المخرجات.</w:t>
      </w:r>
    </w:p>
    <w:p w14:paraId="0ED69090" w14:textId="14467855" w:rsidR="0063679C" w:rsidRPr="00671DCA" w:rsidRDefault="0063679C" w:rsidP="00693D32">
      <w:pPr>
        <w:pStyle w:val="ListParagraph"/>
        <w:numPr>
          <w:ilvl w:val="0"/>
          <w:numId w:val="30"/>
        </w:numPr>
        <w:bidi/>
        <w:spacing w:line="400" w:lineRule="exact"/>
        <w:ind w:left="1276" w:hanging="567"/>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اذكر أي ن</w:t>
      </w:r>
      <w:r w:rsidR="009530B7">
        <w:rPr>
          <w:rFonts w:ascii="Times New Roman" w:hAnsi="Times New Roman" w:cs="Traditional Arabic"/>
          <w:sz w:val="20"/>
          <w:szCs w:val="30"/>
          <w:rtl/>
        </w:rPr>
        <w:t>ُ</w:t>
      </w:r>
      <w:r w:rsidRPr="00671DCA">
        <w:rPr>
          <w:rFonts w:ascii="Times New Roman" w:hAnsi="Times New Roman" w:cs="Traditional Arabic"/>
          <w:sz w:val="20"/>
          <w:szCs w:val="30"/>
          <w:rtl/>
        </w:rPr>
        <w:t>ه</w:t>
      </w:r>
      <w:r w:rsidR="009530B7">
        <w:rPr>
          <w:rFonts w:ascii="Times New Roman" w:hAnsi="Times New Roman" w:cs="Traditional Arabic"/>
          <w:sz w:val="20"/>
          <w:szCs w:val="30"/>
          <w:rtl/>
        </w:rPr>
        <w:t>ُ</w:t>
      </w:r>
      <w:r w:rsidRPr="00671DCA">
        <w:rPr>
          <w:rFonts w:ascii="Times New Roman" w:hAnsi="Times New Roman" w:cs="Traditional Arabic"/>
          <w:sz w:val="20"/>
          <w:szCs w:val="30"/>
          <w:rtl/>
        </w:rPr>
        <w:t xml:space="preserve">ج </w:t>
      </w:r>
      <w:r w:rsidR="009530B7">
        <w:rPr>
          <w:rFonts w:ascii="Times New Roman" w:hAnsi="Times New Roman" w:cs="Traditional Arabic"/>
          <w:sz w:val="20"/>
          <w:szCs w:val="30"/>
          <w:rtl/>
        </w:rPr>
        <w:t xml:space="preserve">بيان </w:t>
      </w:r>
      <w:r w:rsidRPr="00671DCA">
        <w:rPr>
          <w:rFonts w:ascii="Times New Roman" w:hAnsi="Times New Roman" w:cs="Traditional Arabic"/>
          <w:sz w:val="20"/>
          <w:szCs w:val="30"/>
          <w:rtl/>
        </w:rPr>
        <w:t xml:space="preserve">مبتكرة أو </w:t>
      </w:r>
      <w:r w:rsidR="009530B7">
        <w:rPr>
          <w:rFonts w:ascii="Times New Roman" w:hAnsi="Times New Roman" w:cs="Traditional Arabic"/>
          <w:sz w:val="20"/>
          <w:szCs w:val="30"/>
          <w:rtl/>
        </w:rPr>
        <w:t>محتملة</w:t>
      </w:r>
      <w:r w:rsidRPr="00671DCA">
        <w:rPr>
          <w:rFonts w:ascii="Times New Roman" w:hAnsi="Times New Roman" w:cs="Traditional Arabic"/>
          <w:sz w:val="20"/>
          <w:szCs w:val="30"/>
          <w:rtl/>
        </w:rPr>
        <w:t xml:space="preserve"> </w:t>
      </w:r>
      <w:r w:rsidR="009530B7">
        <w:rPr>
          <w:rFonts w:ascii="Times New Roman" w:hAnsi="Times New Roman" w:cs="Traditional Arabic"/>
          <w:sz w:val="20"/>
          <w:szCs w:val="30"/>
          <w:rtl/>
        </w:rPr>
        <w:t xml:space="preserve">قد </w:t>
      </w:r>
      <w:r w:rsidRPr="00671DCA">
        <w:rPr>
          <w:rFonts w:ascii="Times New Roman" w:hAnsi="Times New Roman" w:cs="Traditional Arabic"/>
          <w:sz w:val="20"/>
          <w:szCs w:val="30"/>
          <w:rtl/>
        </w:rPr>
        <w:t xml:space="preserve">يستخدمها المشروع، أو أي نتائج يتوقع </w:t>
      </w:r>
      <w:r w:rsidR="009530B7">
        <w:rPr>
          <w:rFonts w:ascii="Times New Roman" w:hAnsi="Times New Roman" w:cs="Traditional Arabic"/>
          <w:sz w:val="20"/>
          <w:szCs w:val="30"/>
          <w:rtl/>
        </w:rPr>
        <w:t>أن يحققها</w:t>
      </w:r>
      <w:r w:rsidRPr="00671DCA">
        <w:rPr>
          <w:rFonts w:ascii="Times New Roman" w:hAnsi="Times New Roman" w:cs="Traditional Arabic"/>
          <w:sz w:val="20"/>
          <w:szCs w:val="30"/>
          <w:rtl/>
        </w:rPr>
        <w:t>.</w:t>
      </w:r>
    </w:p>
    <w:tbl>
      <w:tblPr>
        <w:bidiVisual/>
        <w:tblW w:w="9502" w:type="dxa"/>
        <w:tblInd w:w="-15"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2270"/>
        <w:gridCol w:w="7232"/>
      </w:tblGrid>
      <w:tr w:rsidR="00064AA3" w:rsidRPr="00671DCA" w14:paraId="550FBFC2" w14:textId="77777777" w:rsidTr="0084739A">
        <w:tc>
          <w:tcPr>
            <w:tcW w:w="2270" w:type="dxa"/>
            <w:shd w:val="clear" w:color="auto" w:fill="D9D9D9" w:themeFill="background1" w:themeFillShade="D9"/>
            <w:vAlign w:val="center"/>
          </w:tcPr>
          <w:p w14:paraId="0913D8F7" w14:textId="760A3808" w:rsidR="00181925" w:rsidRPr="002E4EDA" w:rsidRDefault="00181925" w:rsidP="00797F23">
            <w:pPr>
              <w:bidi/>
              <w:spacing w:after="60" w:line="380" w:lineRule="exact"/>
              <w:textDirection w:val="tbRlV"/>
              <w:rPr>
                <w:rFonts w:eastAsia="Times New Roman" w:hAnsi="Times New Roman" w:hint="default"/>
                <w:b/>
                <w:bCs/>
                <w:sz w:val="20"/>
                <w:rtl/>
                <w:lang w:val="ar-SA" w:eastAsia="zh-TW"/>
              </w:rPr>
            </w:pPr>
            <w:r w:rsidRPr="002E4EDA">
              <w:rPr>
                <w:rFonts w:hAnsi="Times New Roman"/>
                <w:b/>
                <w:bCs/>
                <w:sz w:val="20"/>
                <w:rtl/>
              </w:rPr>
              <w:t>٢-٢- النتائج المتوقعة</w:t>
            </w:r>
          </w:p>
          <w:p w14:paraId="4F7FB1B7" w14:textId="7CB2312F" w:rsidR="00064AA3" w:rsidRPr="00671DCA" w:rsidRDefault="00181925" w:rsidP="00797F23">
            <w:pPr>
              <w:bidi/>
              <w:spacing w:after="60" w:line="380" w:lineRule="exact"/>
              <w:textDirection w:val="tbRlV"/>
              <w:rPr>
                <w:rFonts w:hAnsi="Times New Roman" w:hint="default"/>
                <w:b/>
                <w:bCs/>
                <w:smallCaps/>
                <w:color w:val="1C1C1C"/>
                <w:sz w:val="20"/>
                <w:rtl/>
              </w:rPr>
            </w:pPr>
            <w:r w:rsidRPr="002E4EDA">
              <w:rPr>
                <w:rFonts w:hAnsi="Times New Roman"/>
                <w:b/>
                <w:bCs/>
                <w:sz w:val="20"/>
                <w:rtl/>
              </w:rPr>
              <w:t>[حد أقصى ٧٥٠ كلمة]</w:t>
            </w:r>
          </w:p>
        </w:tc>
        <w:tc>
          <w:tcPr>
            <w:tcW w:w="7232" w:type="dxa"/>
            <w:shd w:val="clear" w:color="auto" w:fill="auto"/>
          </w:tcPr>
          <w:p w14:paraId="70D18FDF" w14:textId="6F15F4F8" w:rsidR="00064AA3" w:rsidRPr="002E4EDA" w:rsidRDefault="00064AA3" w:rsidP="00797F23">
            <w:pPr>
              <w:pStyle w:val="WW-Default"/>
              <w:tabs>
                <w:tab w:val="left" w:pos="252"/>
                <w:tab w:val="left" w:pos="852"/>
              </w:tabs>
              <w:bidi/>
              <w:spacing w:after="120" w:line="380" w:lineRule="exact"/>
              <w:jc w:val="both"/>
              <w:textDirection w:val="tbRlV"/>
              <w:rPr>
                <w:rFonts w:ascii="Times New Roman" w:hAnsi="Times New Roman" w:cs="Traditional Arabic"/>
                <w:b/>
                <w:bCs/>
                <w:color w:val="auto"/>
                <w:sz w:val="20"/>
                <w:szCs w:val="30"/>
                <w:rtl/>
                <w:lang w:val="ar-SA" w:eastAsia="zh-TW"/>
              </w:rPr>
            </w:pPr>
            <w:r w:rsidRPr="002E4EDA">
              <w:rPr>
                <w:rFonts w:ascii="Times New Roman" w:hAnsi="Times New Roman" w:cs="Traditional Arabic"/>
                <w:b/>
                <w:bCs/>
                <w:sz w:val="20"/>
                <w:szCs w:val="30"/>
                <w:rtl/>
              </w:rPr>
              <w:t xml:space="preserve">تتمثل نتيجة المشروع في التحول إلى استخدام بدائل للمنتجات المدرجة في المرفق ألف لاتفاقية </w:t>
            </w:r>
            <w:proofErr w:type="spellStart"/>
            <w:r w:rsidRPr="002E4EDA">
              <w:rPr>
                <w:rFonts w:ascii="Times New Roman" w:hAnsi="Times New Roman" w:cs="Traditional Arabic"/>
                <w:b/>
                <w:bCs/>
                <w:sz w:val="20"/>
                <w:szCs w:val="30"/>
                <w:rtl/>
              </w:rPr>
              <w:t>ميناماتا</w:t>
            </w:r>
            <w:proofErr w:type="spellEnd"/>
            <w:r w:rsidRPr="002E4EDA">
              <w:rPr>
                <w:rFonts w:ascii="Times New Roman" w:hAnsi="Times New Roman" w:cs="Traditional Arabic"/>
                <w:b/>
                <w:bCs/>
                <w:sz w:val="20"/>
                <w:szCs w:val="30"/>
                <w:rtl/>
              </w:rPr>
              <w:t>.</w:t>
            </w:r>
          </w:p>
          <w:p w14:paraId="57ABBB49" w14:textId="3863C6E1" w:rsidR="00064AA3" w:rsidRPr="00671DCA" w:rsidRDefault="00064AA3" w:rsidP="00797F23">
            <w:pPr>
              <w:pStyle w:val="WW-Default"/>
              <w:tabs>
                <w:tab w:val="left" w:pos="252"/>
                <w:tab w:val="left" w:pos="852"/>
              </w:tabs>
              <w:bidi/>
              <w:spacing w:after="120" w:line="380" w:lineRule="exact"/>
              <w:ind w:right="2"/>
              <w:jc w:val="both"/>
              <w:textDirection w:val="tbRlV"/>
              <w:rPr>
                <w:rFonts w:ascii="Times New Roman" w:hAnsi="Times New Roman" w:cs="Traditional Arabic"/>
                <w:color w:val="1C1C1C"/>
                <w:sz w:val="20"/>
                <w:szCs w:val="30"/>
                <w:rtl/>
                <w:lang w:val="ar-SA" w:eastAsia="zh-TW"/>
              </w:rPr>
            </w:pPr>
            <w:r w:rsidRPr="00671DCA">
              <w:rPr>
                <w:rFonts w:ascii="Times New Roman" w:hAnsi="Times New Roman" w:cs="Traditional Arabic"/>
                <w:sz w:val="20"/>
                <w:szCs w:val="30"/>
                <w:rtl/>
              </w:rPr>
              <w:t>ستُنجَز المخرجات التالية أثناء المشروع:</w:t>
            </w:r>
          </w:p>
          <w:p w14:paraId="200CDFAC" w14:textId="15DA6B9E" w:rsidR="00064AA3" w:rsidRPr="002E4EDA" w:rsidRDefault="00064AA3" w:rsidP="00797F23">
            <w:pPr>
              <w:pStyle w:val="ListParagraph"/>
              <w:numPr>
                <w:ilvl w:val="0"/>
                <w:numId w:val="9"/>
              </w:numPr>
              <w:bidi/>
              <w:spacing w:after="120" w:line="380" w:lineRule="exact"/>
              <w:contextualSpacing w:val="0"/>
              <w:textDirection w:val="tbRlV"/>
              <w:rPr>
                <w:rFonts w:ascii="Times New Roman" w:hAnsi="Times New Roman" w:cs="Traditional Arabic" w:hint="default"/>
                <w:b/>
                <w:bCs/>
                <w:sz w:val="20"/>
                <w:szCs w:val="30"/>
                <w:rtl/>
                <w:lang w:val="ar-SA" w:eastAsia="zh-TW"/>
              </w:rPr>
            </w:pPr>
            <w:r w:rsidRPr="002E4EDA">
              <w:rPr>
                <w:rFonts w:ascii="Times New Roman" w:hAnsi="Times New Roman" w:cs="Traditional Arabic"/>
                <w:b/>
                <w:bCs/>
                <w:sz w:val="20"/>
                <w:szCs w:val="30"/>
                <w:rtl/>
              </w:rPr>
              <w:t xml:space="preserve">تقييم مدى استخدام المنتجات المدرجة في المرفق ألف </w:t>
            </w:r>
            <w:r w:rsidR="001F092B">
              <w:rPr>
                <w:rFonts w:ascii="Times New Roman" w:hAnsi="Times New Roman" w:cs="Traditional Arabic"/>
                <w:b/>
                <w:bCs/>
                <w:sz w:val="20"/>
                <w:szCs w:val="30"/>
                <w:rtl/>
              </w:rPr>
              <w:t>ل</w:t>
            </w:r>
            <w:r w:rsidRPr="002E4EDA">
              <w:rPr>
                <w:rFonts w:ascii="Times New Roman" w:hAnsi="Times New Roman" w:cs="Traditional Arabic"/>
                <w:b/>
                <w:bCs/>
                <w:sz w:val="20"/>
                <w:szCs w:val="30"/>
                <w:rtl/>
              </w:rPr>
              <w:t xml:space="preserve">اتفاقية </w:t>
            </w:r>
            <w:proofErr w:type="spellStart"/>
            <w:r w:rsidRPr="002E4EDA">
              <w:rPr>
                <w:rFonts w:ascii="Times New Roman" w:hAnsi="Times New Roman" w:cs="Traditional Arabic"/>
                <w:b/>
                <w:bCs/>
                <w:sz w:val="20"/>
                <w:szCs w:val="30"/>
                <w:rtl/>
              </w:rPr>
              <w:t>ميناماتا</w:t>
            </w:r>
            <w:proofErr w:type="spellEnd"/>
          </w:p>
          <w:p w14:paraId="28ED8A4D" w14:textId="4D8D3A69" w:rsidR="00064AA3" w:rsidRPr="00671DCA" w:rsidRDefault="00064AA3" w:rsidP="00797F23">
            <w:pPr>
              <w:pStyle w:val="ListParagraph"/>
              <w:bidi/>
              <w:spacing w:after="120" w:line="380" w:lineRule="exact"/>
              <w:ind w:left="357"/>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[يدرج وصف المخرَج وتفاصيل الأنشطة والمهام. </w:t>
            </w:r>
            <w:r w:rsidR="001F092B">
              <w:rPr>
                <w:rFonts w:ascii="Times New Roman" w:hAnsi="Times New Roman" w:cs="Traditional Arabic"/>
                <w:sz w:val="20"/>
                <w:szCs w:val="30"/>
                <w:rtl/>
              </w:rPr>
              <w:t>و</w:t>
            </w:r>
            <w:r w:rsidRPr="00671DCA">
              <w:rPr>
                <w:rFonts w:ascii="Times New Roman" w:hAnsi="Times New Roman" w:cs="Traditional Arabic"/>
                <w:sz w:val="20"/>
                <w:szCs w:val="30"/>
                <w:rtl/>
              </w:rPr>
              <w:t>يرجى إدراج أدوار ومسؤوليات أي من/جميع أصحاب المصلحة وتوضيح كيف ستحسن هذه المخرجات والأنشطة قدراتك</w:t>
            </w:r>
            <w:r w:rsidR="001F092B">
              <w:rPr>
                <w:rFonts w:ascii="Times New Roman" w:hAnsi="Times New Roman" w:cs="Traditional Arabic"/>
                <w:sz w:val="20"/>
                <w:szCs w:val="30"/>
                <w:rtl/>
              </w:rPr>
              <w:t>م</w:t>
            </w:r>
            <w:r w:rsidRPr="00671DCA">
              <w:rPr>
                <w:rFonts w:ascii="Times New Roman" w:hAnsi="Times New Roman" w:cs="Traditional Arabic"/>
                <w:sz w:val="20"/>
                <w:szCs w:val="30"/>
                <w:rtl/>
              </w:rPr>
              <w:t xml:space="preserve"> الوطنية على تنفيذ الاتفاقية - مع الإشارة بشكل محدد إلى مواد</w:t>
            </w:r>
            <w:r w:rsidR="00DA68E5">
              <w:rPr>
                <w:rFonts w:ascii="Times New Roman" w:hAnsi="Times New Roman" w:cs="Traditional Arabic"/>
                <w:sz w:val="20"/>
                <w:szCs w:val="30"/>
                <w:rtl/>
              </w:rPr>
              <w:t xml:space="preserve"> الاتفاقية</w:t>
            </w:r>
            <w:r w:rsidRPr="00671DCA">
              <w:rPr>
                <w:rFonts w:ascii="Times New Roman" w:hAnsi="Times New Roman" w:cs="Traditional Arabic"/>
                <w:sz w:val="20"/>
                <w:szCs w:val="30"/>
                <w:rtl/>
              </w:rPr>
              <w:t>]</w:t>
            </w:r>
          </w:p>
          <w:p w14:paraId="040CE890" w14:textId="77777777" w:rsidR="00064AA3" w:rsidRPr="002E4EDA" w:rsidRDefault="00064AA3" w:rsidP="00797F23">
            <w:pPr>
              <w:pStyle w:val="ListParagraph"/>
              <w:numPr>
                <w:ilvl w:val="0"/>
                <w:numId w:val="9"/>
              </w:numPr>
              <w:bidi/>
              <w:spacing w:after="120" w:line="380" w:lineRule="exact"/>
              <w:contextualSpacing w:val="0"/>
              <w:textDirection w:val="tbRlV"/>
              <w:rPr>
                <w:rFonts w:ascii="Times New Roman" w:hAnsi="Times New Roman" w:cs="Traditional Arabic" w:hint="default"/>
                <w:b/>
                <w:bCs/>
                <w:sz w:val="20"/>
                <w:szCs w:val="30"/>
                <w:rtl/>
                <w:lang w:val="ar-SA" w:eastAsia="zh-TW"/>
              </w:rPr>
            </w:pPr>
            <w:r w:rsidRPr="002E4EDA">
              <w:rPr>
                <w:rFonts w:ascii="Times New Roman" w:hAnsi="Times New Roman" w:cs="Traditional Arabic"/>
                <w:b/>
                <w:bCs/>
                <w:sz w:val="20"/>
                <w:szCs w:val="30"/>
                <w:rtl/>
              </w:rPr>
              <w:t>إجراء تحليل للتكاليف والأنشطة اللازمة للتحول إلى منتجات بديلة</w:t>
            </w:r>
          </w:p>
          <w:p w14:paraId="7E42A07E" w14:textId="7B3811C5" w:rsidR="00064AA3" w:rsidRPr="00671DCA" w:rsidRDefault="00064AA3" w:rsidP="00797F23">
            <w:pPr>
              <w:pStyle w:val="ListParagraph"/>
              <w:bidi/>
              <w:spacing w:after="120" w:line="380" w:lineRule="exact"/>
              <w:ind w:left="360"/>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[يدرج وصف المخرَج وتفاصيل الأنشطة والمهام. </w:t>
            </w:r>
            <w:r w:rsidR="001F092B">
              <w:rPr>
                <w:rFonts w:ascii="Times New Roman" w:hAnsi="Times New Roman" w:cs="Traditional Arabic"/>
                <w:sz w:val="20"/>
                <w:szCs w:val="30"/>
                <w:rtl/>
              </w:rPr>
              <w:t>و</w:t>
            </w:r>
            <w:r w:rsidRPr="00671DCA">
              <w:rPr>
                <w:rFonts w:ascii="Times New Roman" w:hAnsi="Times New Roman" w:cs="Traditional Arabic"/>
                <w:sz w:val="20"/>
                <w:szCs w:val="30"/>
                <w:rtl/>
              </w:rPr>
              <w:t>يرجى إدراج أدوار ومسؤوليات أي من/جميع أصحاب المصلحة وتوضيح كيف ستحسن هذه المخرجات والأنشطة قدراتك</w:t>
            </w:r>
            <w:r w:rsidR="001F092B">
              <w:rPr>
                <w:rFonts w:ascii="Times New Roman" w:hAnsi="Times New Roman" w:cs="Traditional Arabic"/>
                <w:sz w:val="20"/>
                <w:szCs w:val="30"/>
                <w:rtl/>
              </w:rPr>
              <w:t>م</w:t>
            </w:r>
            <w:r w:rsidRPr="00671DCA">
              <w:rPr>
                <w:rFonts w:ascii="Times New Roman" w:hAnsi="Times New Roman" w:cs="Traditional Arabic"/>
                <w:sz w:val="20"/>
                <w:szCs w:val="30"/>
                <w:rtl/>
              </w:rPr>
              <w:t xml:space="preserve"> الوطنية على تنفيذ الاتفاقية]</w:t>
            </w:r>
          </w:p>
          <w:p w14:paraId="654BD22B" w14:textId="6E8302EB" w:rsidR="00064AA3" w:rsidRPr="002E4EDA" w:rsidRDefault="00064AA3" w:rsidP="00797F23">
            <w:pPr>
              <w:pStyle w:val="ListParagraph"/>
              <w:numPr>
                <w:ilvl w:val="0"/>
                <w:numId w:val="9"/>
              </w:numPr>
              <w:bidi/>
              <w:spacing w:after="120" w:line="380" w:lineRule="exact"/>
              <w:contextualSpacing w:val="0"/>
              <w:textDirection w:val="tbRlV"/>
              <w:rPr>
                <w:rFonts w:ascii="Times New Roman" w:eastAsia="Times New Roman" w:hAnsi="Times New Roman" w:cs="Traditional Arabic" w:hint="default"/>
                <w:b/>
                <w:bCs/>
                <w:sz w:val="20"/>
                <w:szCs w:val="30"/>
                <w:rtl/>
                <w:lang w:val="ar-SA" w:eastAsia="zh-TW"/>
              </w:rPr>
            </w:pPr>
            <w:r w:rsidRPr="002E4EDA">
              <w:rPr>
                <w:rFonts w:ascii="Times New Roman" w:hAnsi="Times New Roman" w:cs="Traditional Arabic"/>
                <w:b/>
                <w:bCs/>
                <w:sz w:val="20"/>
                <w:szCs w:val="30"/>
                <w:rtl/>
              </w:rPr>
              <w:t xml:space="preserve">وضع استراتيجية للتغيير إلى منتجات بديلة، </w:t>
            </w:r>
            <w:r w:rsidR="009530B7">
              <w:rPr>
                <w:rFonts w:ascii="Times New Roman" w:hAnsi="Times New Roman" w:cs="Traditional Arabic"/>
                <w:b/>
                <w:bCs/>
                <w:sz w:val="20"/>
                <w:szCs w:val="30"/>
                <w:rtl/>
              </w:rPr>
              <w:t>إلى جانب</w:t>
            </w:r>
            <w:r w:rsidRPr="002E4EDA">
              <w:rPr>
                <w:rFonts w:ascii="Times New Roman" w:hAnsi="Times New Roman" w:cs="Traditional Arabic"/>
                <w:b/>
                <w:bCs/>
                <w:sz w:val="20"/>
                <w:szCs w:val="30"/>
                <w:rtl/>
              </w:rPr>
              <w:t xml:space="preserve"> إطار زمني مناسب</w:t>
            </w:r>
          </w:p>
          <w:p w14:paraId="7F27FDC9" w14:textId="66D17815" w:rsidR="00064AA3" w:rsidRPr="00671DCA" w:rsidRDefault="00064AA3" w:rsidP="00797F23">
            <w:pPr>
              <w:pStyle w:val="ListParagraph"/>
              <w:bidi/>
              <w:spacing w:after="120" w:line="380" w:lineRule="exact"/>
              <w:ind w:left="357"/>
              <w:contextualSpacing w:val="0"/>
              <w:textDirection w:val="tbRlV"/>
              <w:rPr>
                <w:rFonts w:ascii="Times New Roman" w:eastAsia="Times New Roman" w:hAnsi="Times New Roman" w:cs="Traditional Arabic" w:hint="default"/>
                <w:b/>
                <w:sz w:val="20"/>
                <w:szCs w:val="30"/>
                <w:rtl/>
              </w:rPr>
            </w:pPr>
            <w:r w:rsidRPr="00671DCA">
              <w:rPr>
                <w:rFonts w:ascii="Times New Roman" w:hAnsi="Times New Roman" w:cs="Traditional Arabic"/>
                <w:sz w:val="20"/>
                <w:szCs w:val="30"/>
                <w:rtl/>
              </w:rPr>
              <w:t xml:space="preserve">[يدرج وصف المخرَج وتفاصيل الأنشطة والمهام. </w:t>
            </w:r>
            <w:r w:rsidR="001F092B">
              <w:rPr>
                <w:rFonts w:ascii="Times New Roman" w:hAnsi="Times New Roman" w:cs="Traditional Arabic"/>
                <w:sz w:val="20"/>
                <w:szCs w:val="30"/>
                <w:rtl/>
              </w:rPr>
              <w:t>و</w:t>
            </w:r>
            <w:r w:rsidRPr="00671DCA">
              <w:rPr>
                <w:rFonts w:ascii="Times New Roman" w:hAnsi="Times New Roman" w:cs="Traditional Arabic"/>
                <w:sz w:val="20"/>
                <w:szCs w:val="30"/>
                <w:rtl/>
              </w:rPr>
              <w:t>يرجى إدراج أدوار ومسؤوليات أي من/جميع أصحاب المصلحة وتوضيح كيف ستحسن هذه المخرجات والأنشطة قدراتك</w:t>
            </w:r>
            <w:r w:rsidR="001F092B">
              <w:rPr>
                <w:rFonts w:ascii="Times New Roman" w:hAnsi="Times New Roman" w:cs="Traditional Arabic"/>
                <w:sz w:val="20"/>
                <w:szCs w:val="30"/>
                <w:rtl/>
              </w:rPr>
              <w:t>م</w:t>
            </w:r>
            <w:r w:rsidRPr="00671DCA">
              <w:rPr>
                <w:rFonts w:ascii="Times New Roman" w:hAnsi="Times New Roman" w:cs="Traditional Arabic"/>
                <w:sz w:val="20"/>
                <w:szCs w:val="30"/>
                <w:rtl/>
              </w:rPr>
              <w:t xml:space="preserve"> الوطنية على تنفيذ الاتفاقية]</w:t>
            </w:r>
          </w:p>
          <w:p w14:paraId="3C40035A" w14:textId="77777777" w:rsidR="00064AA3" w:rsidRPr="002E4EDA" w:rsidRDefault="00064AA3" w:rsidP="00797F23">
            <w:pPr>
              <w:pStyle w:val="ListParagraph"/>
              <w:numPr>
                <w:ilvl w:val="0"/>
                <w:numId w:val="9"/>
              </w:numPr>
              <w:bidi/>
              <w:spacing w:after="120" w:line="380" w:lineRule="exact"/>
              <w:contextualSpacing w:val="0"/>
              <w:textDirection w:val="tbRlV"/>
              <w:rPr>
                <w:rFonts w:ascii="Times New Roman" w:eastAsia="Times New Roman" w:hAnsi="Times New Roman" w:cs="Traditional Arabic" w:hint="default"/>
                <w:b/>
                <w:bCs/>
                <w:sz w:val="20"/>
                <w:szCs w:val="30"/>
                <w:rtl/>
                <w:lang w:val="ar-SA" w:eastAsia="zh-TW"/>
              </w:rPr>
            </w:pPr>
            <w:r w:rsidRPr="002E4EDA">
              <w:rPr>
                <w:rFonts w:ascii="Times New Roman" w:hAnsi="Times New Roman" w:cs="Traditional Arabic"/>
                <w:b/>
                <w:bCs/>
                <w:sz w:val="20"/>
                <w:szCs w:val="30"/>
                <w:rtl/>
              </w:rPr>
              <w:t>تنفيذ برنامج تجريبي لشراء البدائل</w:t>
            </w:r>
          </w:p>
          <w:p w14:paraId="7ECD6CEE" w14:textId="2AA4794A" w:rsidR="00064AA3" w:rsidRPr="00671DCA" w:rsidRDefault="00064AA3" w:rsidP="00797F23">
            <w:pPr>
              <w:pStyle w:val="ListParagraph"/>
              <w:bidi/>
              <w:spacing w:after="60" w:line="380" w:lineRule="exact"/>
              <w:ind w:left="360"/>
              <w:contextualSpacing w:val="0"/>
              <w:textDirection w:val="tbRlV"/>
              <w:rPr>
                <w:rFonts w:ascii="Times New Roman" w:hAnsi="Times New Roman" w:cs="Traditional Arabic" w:hint="default"/>
                <w:bCs/>
                <w:sz w:val="20"/>
                <w:szCs w:val="30"/>
                <w:rtl/>
                <w:lang w:val="ar-SA" w:eastAsia="zh-TW"/>
              </w:rPr>
            </w:pPr>
            <w:r w:rsidRPr="00671DCA">
              <w:rPr>
                <w:rFonts w:ascii="Times New Roman" w:hAnsi="Times New Roman" w:cs="Traditional Arabic"/>
                <w:sz w:val="20"/>
                <w:szCs w:val="30"/>
                <w:rtl/>
              </w:rPr>
              <w:t xml:space="preserve">[يدرج وصف المخرَج وتفاصيل الأنشطة والمهام. </w:t>
            </w:r>
            <w:r w:rsidR="001F092B">
              <w:rPr>
                <w:rFonts w:ascii="Times New Roman" w:hAnsi="Times New Roman" w:cs="Traditional Arabic"/>
                <w:sz w:val="20"/>
                <w:szCs w:val="30"/>
                <w:rtl/>
              </w:rPr>
              <w:t>و</w:t>
            </w:r>
            <w:r w:rsidRPr="00671DCA">
              <w:rPr>
                <w:rFonts w:ascii="Times New Roman" w:hAnsi="Times New Roman" w:cs="Traditional Arabic"/>
                <w:sz w:val="20"/>
                <w:szCs w:val="30"/>
                <w:rtl/>
              </w:rPr>
              <w:t>يرجى إدراج أدوار ومسؤوليات أي من/جميع أصحاب المصلحة وتوضيح كيف ستحسن هذه المخرجات والأنشطة قدراتك</w:t>
            </w:r>
            <w:r w:rsidR="001F092B">
              <w:rPr>
                <w:rFonts w:ascii="Times New Roman" w:hAnsi="Times New Roman" w:cs="Traditional Arabic"/>
                <w:sz w:val="20"/>
                <w:szCs w:val="30"/>
                <w:rtl/>
              </w:rPr>
              <w:t>م</w:t>
            </w:r>
            <w:r w:rsidRPr="00671DCA">
              <w:rPr>
                <w:rFonts w:ascii="Times New Roman" w:hAnsi="Times New Roman" w:cs="Traditional Arabic"/>
                <w:sz w:val="20"/>
                <w:szCs w:val="30"/>
                <w:rtl/>
              </w:rPr>
              <w:t xml:space="preserve"> الوطنية على تنفيذ الاتفاقية]</w:t>
            </w:r>
          </w:p>
          <w:p w14:paraId="03016378" w14:textId="5A67C14C" w:rsidR="00064AA3" w:rsidRPr="002E4EDA" w:rsidRDefault="001F092B" w:rsidP="00797F23">
            <w:pPr>
              <w:pStyle w:val="ListParagraph"/>
              <w:numPr>
                <w:ilvl w:val="0"/>
                <w:numId w:val="9"/>
              </w:numPr>
              <w:bidi/>
              <w:spacing w:after="60" w:line="380" w:lineRule="exact"/>
              <w:contextualSpacing w:val="0"/>
              <w:textDirection w:val="tbRlV"/>
              <w:rPr>
                <w:rFonts w:ascii="Times New Roman" w:eastAsia="Times New Roman" w:hAnsi="Times New Roman" w:cs="Traditional Arabic" w:hint="default"/>
                <w:b/>
                <w:bCs/>
                <w:sz w:val="20"/>
                <w:szCs w:val="30"/>
                <w:rtl/>
                <w:lang w:val="ar-SA" w:eastAsia="zh-TW"/>
              </w:rPr>
            </w:pPr>
            <w:r>
              <w:rPr>
                <w:rFonts w:ascii="Times New Roman" w:hAnsi="Times New Roman" w:cs="Traditional Arabic"/>
                <w:b/>
                <w:bCs/>
                <w:sz w:val="20"/>
                <w:szCs w:val="30"/>
                <w:rtl/>
              </w:rPr>
              <w:t>ال</w:t>
            </w:r>
            <w:r w:rsidR="00064AA3" w:rsidRPr="002E4EDA">
              <w:rPr>
                <w:rFonts w:ascii="Times New Roman" w:hAnsi="Times New Roman" w:cs="Traditional Arabic"/>
                <w:b/>
                <w:bCs/>
                <w:sz w:val="20"/>
                <w:szCs w:val="30"/>
                <w:rtl/>
              </w:rPr>
              <w:t xml:space="preserve">بدء </w:t>
            </w:r>
            <w:r>
              <w:rPr>
                <w:rFonts w:ascii="Times New Roman" w:hAnsi="Times New Roman" w:cs="Traditional Arabic"/>
                <w:b/>
                <w:bCs/>
                <w:sz w:val="20"/>
                <w:szCs w:val="30"/>
                <w:rtl/>
              </w:rPr>
              <w:t xml:space="preserve">في </w:t>
            </w:r>
            <w:r w:rsidR="00064AA3" w:rsidRPr="002E4EDA">
              <w:rPr>
                <w:rFonts w:ascii="Times New Roman" w:hAnsi="Times New Roman" w:cs="Traditional Arabic"/>
                <w:b/>
                <w:bCs/>
                <w:sz w:val="20"/>
                <w:szCs w:val="30"/>
                <w:rtl/>
              </w:rPr>
              <w:t>تنفيذ نهج استراتيجي (وطنياً) (قطاعياً)</w:t>
            </w:r>
          </w:p>
          <w:p w14:paraId="6751A565" w14:textId="2DD93410" w:rsidR="00064AA3" w:rsidRPr="00671DCA" w:rsidRDefault="00064AA3" w:rsidP="00797F23">
            <w:pPr>
              <w:pStyle w:val="ListParagraph"/>
              <w:bidi/>
              <w:spacing w:after="60" w:line="380" w:lineRule="exact"/>
              <w:ind w:left="360"/>
              <w:contextualSpacing w:val="0"/>
              <w:textDirection w:val="tbRlV"/>
              <w:rPr>
                <w:rFonts w:ascii="Times New Roman" w:hAnsi="Times New Roman" w:cs="Traditional Arabic" w:hint="default"/>
                <w:bCs/>
                <w:sz w:val="20"/>
                <w:szCs w:val="30"/>
                <w:rtl/>
                <w:lang w:val="ar-SA" w:eastAsia="zh-TW"/>
              </w:rPr>
            </w:pPr>
            <w:r w:rsidRPr="00671DCA">
              <w:rPr>
                <w:rFonts w:ascii="Times New Roman" w:hAnsi="Times New Roman" w:cs="Traditional Arabic"/>
                <w:sz w:val="20"/>
                <w:szCs w:val="30"/>
                <w:rtl/>
              </w:rPr>
              <w:t xml:space="preserve">[يدرج وصف المخرَج وتفاصيل الأنشطة والمهام. </w:t>
            </w:r>
            <w:r w:rsidR="001F092B">
              <w:rPr>
                <w:rFonts w:ascii="Times New Roman" w:hAnsi="Times New Roman" w:cs="Traditional Arabic"/>
                <w:sz w:val="20"/>
                <w:szCs w:val="30"/>
                <w:rtl/>
              </w:rPr>
              <w:t>و</w:t>
            </w:r>
            <w:r w:rsidRPr="00671DCA">
              <w:rPr>
                <w:rFonts w:ascii="Times New Roman" w:hAnsi="Times New Roman" w:cs="Traditional Arabic"/>
                <w:sz w:val="20"/>
                <w:szCs w:val="30"/>
                <w:rtl/>
              </w:rPr>
              <w:t>يرجى إدراج أدوار ومسؤوليات أي من/جميع أصحاب المصلحة وتوضيح كيف ستحسن هذه المخرجات والأنشطة قدراتك</w:t>
            </w:r>
            <w:r w:rsidR="001F092B">
              <w:rPr>
                <w:rFonts w:ascii="Times New Roman" w:hAnsi="Times New Roman" w:cs="Traditional Arabic"/>
                <w:sz w:val="20"/>
                <w:szCs w:val="30"/>
                <w:rtl/>
              </w:rPr>
              <w:t>م</w:t>
            </w:r>
            <w:r w:rsidRPr="00671DCA">
              <w:rPr>
                <w:rFonts w:ascii="Times New Roman" w:hAnsi="Times New Roman" w:cs="Traditional Arabic"/>
                <w:sz w:val="20"/>
                <w:szCs w:val="30"/>
                <w:rtl/>
              </w:rPr>
              <w:t xml:space="preserve"> الوطنية على تنفيذ الاتفاقية]</w:t>
            </w:r>
          </w:p>
          <w:p w14:paraId="1D7F98FF" w14:textId="77777777" w:rsidR="00064AA3" w:rsidRPr="002E4EDA" w:rsidRDefault="00064AA3" w:rsidP="00797F23">
            <w:pPr>
              <w:pStyle w:val="ListParagraph"/>
              <w:numPr>
                <w:ilvl w:val="0"/>
                <w:numId w:val="9"/>
              </w:numPr>
              <w:bidi/>
              <w:spacing w:after="60" w:line="380" w:lineRule="exact"/>
              <w:contextualSpacing w:val="0"/>
              <w:textDirection w:val="tbRlV"/>
              <w:rPr>
                <w:rFonts w:ascii="Times New Roman" w:eastAsia="Times New Roman" w:hAnsi="Times New Roman" w:cs="Traditional Arabic" w:hint="default"/>
                <w:b/>
                <w:bCs/>
                <w:sz w:val="20"/>
                <w:szCs w:val="30"/>
                <w:rtl/>
                <w:lang w:val="ar-SA" w:eastAsia="zh-TW"/>
              </w:rPr>
            </w:pPr>
            <w:r w:rsidRPr="002E4EDA">
              <w:rPr>
                <w:rFonts w:ascii="Times New Roman" w:hAnsi="Times New Roman" w:cs="Traditional Arabic"/>
                <w:b/>
                <w:bCs/>
                <w:sz w:val="20"/>
                <w:szCs w:val="30"/>
                <w:rtl/>
              </w:rPr>
              <w:t>الرصد والتقييم والمراجعة المالية (هذا التدبير إلزامي)</w:t>
            </w:r>
          </w:p>
          <w:p w14:paraId="51D78B81" w14:textId="0CF8AF60" w:rsidR="00064AA3" w:rsidRPr="00671DCA" w:rsidRDefault="00064AA3" w:rsidP="00797F23">
            <w:pPr>
              <w:pStyle w:val="ListParagraph"/>
              <w:bidi/>
              <w:spacing w:after="60" w:line="380" w:lineRule="exact"/>
              <w:ind w:left="360"/>
              <w:contextualSpacing w:val="0"/>
              <w:textDirection w:val="tbRlV"/>
              <w:rPr>
                <w:rFonts w:hAnsi="Times New Roman" w:hint="default"/>
                <w:b/>
                <w:color w:val="1C1C1C"/>
                <w:sz w:val="20"/>
                <w:rtl/>
              </w:rPr>
            </w:pPr>
            <w:r w:rsidRPr="00671DCA">
              <w:rPr>
                <w:rFonts w:ascii="Times New Roman" w:hAnsi="Times New Roman" w:cs="Traditional Arabic"/>
                <w:sz w:val="20"/>
                <w:szCs w:val="30"/>
                <w:rtl/>
              </w:rPr>
              <w:t xml:space="preserve">[يدرج وصف المخرَج وتفاصيل الأنشطة والمهام. </w:t>
            </w:r>
            <w:r w:rsidR="001F092B">
              <w:rPr>
                <w:rFonts w:ascii="Times New Roman" w:hAnsi="Times New Roman" w:cs="Traditional Arabic"/>
                <w:sz w:val="20"/>
                <w:szCs w:val="30"/>
                <w:rtl/>
              </w:rPr>
              <w:t>و</w:t>
            </w:r>
            <w:r w:rsidRPr="00671DCA">
              <w:rPr>
                <w:rFonts w:ascii="Times New Roman" w:hAnsi="Times New Roman" w:cs="Traditional Arabic"/>
                <w:sz w:val="20"/>
                <w:szCs w:val="30"/>
                <w:rtl/>
              </w:rPr>
              <w:t>يرجى إدراج أدوار ومسؤوليات أي من/جميع أصحاب المصلحة]</w:t>
            </w:r>
          </w:p>
        </w:tc>
      </w:tr>
    </w:tbl>
    <w:p w14:paraId="583C64E5" w14:textId="248DC469" w:rsidR="0074179D" w:rsidRPr="00940E3D" w:rsidRDefault="0074179D" w:rsidP="00246048">
      <w:pPr>
        <w:pStyle w:val="ListParagraph"/>
        <w:bidi/>
        <w:spacing w:before="120" w:after="360" w:line="380" w:lineRule="exact"/>
        <w:ind w:left="91"/>
        <w:contextualSpacing w:val="0"/>
        <w:textDirection w:val="tbRlV"/>
        <w:rPr>
          <w:rFonts w:ascii="Times New Roman" w:hAnsi="Times New Roman" w:cs="Traditional Arabic" w:hint="default"/>
          <w:b/>
          <w:bCs/>
          <w:sz w:val="26"/>
          <w:szCs w:val="26"/>
          <w:rtl/>
          <w:lang w:val="ar-SA" w:eastAsia="zh-TW"/>
        </w:rPr>
      </w:pPr>
      <w:r w:rsidRPr="00940E3D">
        <w:rPr>
          <w:rFonts w:ascii="Times New Roman" w:hAnsi="Times New Roman" w:cs="Traditional Arabic"/>
          <w:sz w:val="26"/>
          <w:szCs w:val="26"/>
          <w:rtl/>
        </w:rPr>
        <w:t xml:space="preserve">الإطار ٢: </w:t>
      </w:r>
      <w:r w:rsidRPr="00940E3D">
        <w:rPr>
          <w:rFonts w:ascii="Times New Roman" w:hAnsi="Times New Roman" w:cs="Traditional Arabic"/>
          <w:b/>
          <w:bCs/>
          <w:sz w:val="26"/>
          <w:szCs w:val="26"/>
          <w:rtl/>
        </w:rPr>
        <w:t>مثال شامل للفرع 3-2 بشأن النتائج المتوقعة</w:t>
      </w:r>
      <w:r w:rsidRPr="00940E3D">
        <w:rPr>
          <w:rFonts w:ascii="Times New Roman" w:hAnsi="Times New Roman" w:cs="Traditional Arabic"/>
          <w:sz w:val="26"/>
          <w:szCs w:val="26"/>
          <w:rtl/>
        </w:rPr>
        <w:t>.</w:t>
      </w:r>
    </w:p>
    <w:p w14:paraId="0EEF4A95" w14:textId="77284ACA" w:rsidR="0074179D" w:rsidRPr="00671DCA" w:rsidRDefault="00064AA3" w:rsidP="00246048">
      <w:pPr>
        <w:pStyle w:val="ListParagraph"/>
        <w:bidi/>
        <w:spacing w:after="120" w:line="400" w:lineRule="exact"/>
        <w:ind w:left="0"/>
        <w:contextualSpacing w:val="0"/>
        <w:textDirection w:val="tbRlV"/>
        <w:rPr>
          <w:rFonts w:ascii="Times New Roman" w:hAnsi="Times New Roman" w:cs="Traditional Arabic" w:hint="default"/>
          <w:sz w:val="20"/>
          <w:szCs w:val="30"/>
          <w:rtl/>
          <w:lang w:val="ar-SA" w:eastAsia="zh-TW"/>
        </w:rPr>
      </w:pPr>
      <w:r w:rsidRPr="002E4EDA">
        <w:rPr>
          <w:rFonts w:ascii="Times New Roman" w:hAnsi="Times New Roman" w:cs="Traditional Arabic"/>
          <w:b/>
          <w:bCs/>
          <w:sz w:val="20"/>
          <w:szCs w:val="30"/>
          <w:rtl/>
        </w:rPr>
        <w:t>٢-٣-</w:t>
      </w:r>
      <w:r w:rsidR="00797F23">
        <w:rPr>
          <w:rFonts w:ascii="Times New Roman" w:hAnsi="Times New Roman" w:cs="Traditional Arabic" w:hint="default"/>
          <w:b/>
          <w:bCs/>
          <w:sz w:val="20"/>
          <w:szCs w:val="30"/>
          <w:rtl/>
        </w:rPr>
        <w:tab/>
      </w:r>
      <w:r w:rsidRPr="002E4EDA">
        <w:rPr>
          <w:rFonts w:ascii="Times New Roman" w:hAnsi="Times New Roman" w:cs="Traditional Arabic"/>
          <w:b/>
          <w:bCs/>
          <w:sz w:val="20"/>
          <w:szCs w:val="30"/>
          <w:rtl/>
        </w:rPr>
        <w:t xml:space="preserve">إدارة المشروع [حد أقصى 500 كلمة]: </w:t>
      </w:r>
      <w:r w:rsidRPr="00671DCA">
        <w:rPr>
          <w:rFonts w:ascii="Times New Roman" w:hAnsi="Times New Roman" w:cs="Traditional Arabic"/>
          <w:sz w:val="20"/>
          <w:szCs w:val="30"/>
          <w:rtl/>
        </w:rPr>
        <w:t xml:space="preserve">يرجى تقديم وصف شامل لترتيبات </w:t>
      </w:r>
      <w:r w:rsidR="000B77F3">
        <w:rPr>
          <w:rFonts w:ascii="Times New Roman" w:hAnsi="Times New Roman" w:cs="Traditional Arabic"/>
          <w:sz w:val="20"/>
          <w:szCs w:val="30"/>
          <w:rtl/>
        </w:rPr>
        <w:t>الإدارة</w:t>
      </w:r>
      <w:r w:rsidRPr="00671DCA">
        <w:rPr>
          <w:rFonts w:ascii="Times New Roman" w:hAnsi="Times New Roman" w:cs="Traditional Arabic"/>
          <w:sz w:val="20"/>
          <w:szCs w:val="30"/>
          <w:rtl/>
        </w:rPr>
        <w:t xml:space="preserve"> الخاصة بالمشروع. </w:t>
      </w:r>
      <w:r w:rsidR="00164436">
        <w:rPr>
          <w:rFonts w:ascii="Times New Roman" w:hAnsi="Times New Roman" w:cs="Traditional Arabic"/>
          <w:sz w:val="20"/>
          <w:szCs w:val="30"/>
          <w:rtl/>
        </w:rPr>
        <w:t>و</w:t>
      </w:r>
      <w:r w:rsidRPr="00671DCA">
        <w:rPr>
          <w:rFonts w:ascii="Times New Roman" w:hAnsi="Times New Roman" w:cs="Traditional Arabic"/>
          <w:sz w:val="20"/>
          <w:szCs w:val="30"/>
          <w:rtl/>
        </w:rPr>
        <w:t xml:space="preserve">يرجى بيان المؤسسة المسؤولة عن إدارة المشروع. </w:t>
      </w:r>
      <w:r w:rsidR="00164436">
        <w:rPr>
          <w:rFonts w:ascii="Times New Roman" w:hAnsi="Times New Roman" w:cs="Traditional Arabic"/>
          <w:sz w:val="20"/>
          <w:szCs w:val="30"/>
          <w:rtl/>
        </w:rPr>
        <w:t>و</w:t>
      </w:r>
      <w:r w:rsidRPr="00671DCA">
        <w:rPr>
          <w:rFonts w:ascii="Times New Roman" w:hAnsi="Times New Roman" w:cs="Traditional Arabic"/>
          <w:sz w:val="20"/>
          <w:szCs w:val="30"/>
          <w:rtl/>
        </w:rPr>
        <w:t>وضِّح كيف سيشارك الشركاء المختلفون في المشروع (المنظمة/المنظمات الحكومية الدولية، أو الكيان/الكيانات الحكومية، أو الجهات الفاعلة الأخرى مثل المنظمة/المنظمات غير الحكومية، أو المراكز الإقليمية ودون الإقليمية المنشأة بموجب اتفاقية بازل واتفاقية استكهولم</w:t>
      </w:r>
      <w:r w:rsidR="00164436">
        <w:rPr>
          <w:rFonts w:ascii="Times New Roman" w:hAnsi="Times New Roman" w:cs="Traditional Arabic"/>
          <w:sz w:val="20"/>
          <w:szCs w:val="30"/>
          <w:rtl/>
        </w:rPr>
        <w:t>)</w:t>
      </w:r>
      <w:r w:rsidRPr="00671DCA">
        <w:rPr>
          <w:rFonts w:ascii="Times New Roman" w:hAnsi="Times New Roman" w:cs="Traditional Arabic"/>
          <w:sz w:val="20"/>
          <w:szCs w:val="30"/>
          <w:rtl/>
        </w:rPr>
        <w:t>.</w:t>
      </w:r>
    </w:p>
    <w:p w14:paraId="448A240C" w14:textId="1FD54E4A" w:rsidR="0074179D" w:rsidRPr="00671DCA" w:rsidRDefault="0074179D" w:rsidP="00797F23">
      <w:pPr>
        <w:pStyle w:val="ListParagraph"/>
        <w:bidi/>
        <w:spacing w:after="120" w:line="400" w:lineRule="exact"/>
        <w:ind w:left="0"/>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ولضمان وفاء جميع الشركاء بمسؤولياتهم فيما يتعلق بالمشروع، ينبغي أن ينظر فريق المشروع في الترتيبات الرسمية وغير الرسمية اللازمة. على سبيل المثال، ينبغي تحديد ما إذا </w:t>
      </w:r>
      <w:r w:rsidR="000B77F3">
        <w:rPr>
          <w:rFonts w:ascii="Times New Roman" w:hAnsi="Times New Roman" w:cs="Traditional Arabic"/>
          <w:sz w:val="20"/>
          <w:szCs w:val="30"/>
          <w:rtl/>
        </w:rPr>
        <w:t>كان يتعين</w:t>
      </w:r>
      <w:r w:rsidR="000B77F3" w:rsidRPr="00671DCA">
        <w:rPr>
          <w:rFonts w:ascii="Times New Roman" w:hAnsi="Times New Roman" w:cs="Traditional Arabic"/>
          <w:sz w:val="20"/>
          <w:szCs w:val="30"/>
          <w:rtl/>
        </w:rPr>
        <w:t xml:space="preserve"> </w:t>
      </w:r>
      <w:r w:rsidRPr="00671DCA">
        <w:rPr>
          <w:rFonts w:ascii="Times New Roman" w:hAnsi="Times New Roman" w:cs="Traditional Arabic"/>
          <w:sz w:val="20"/>
          <w:szCs w:val="30"/>
          <w:rtl/>
        </w:rPr>
        <w:t xml:space="preserve">على شركاء معينين أن يتولوا زمام المبادرة بخصوص مخرجات محددة و/أو تقديم بيانات عن </w:t>
      </w:r>
      <w:r w:rsidR="00164436">
        <w:rPr>
          <w:rFonts w:ascii="Times New Roman" w:hAnsi="Times New Roman" w:cs="Traditional Arabic"/>
          <w:sz w:val="20"/>
          <w:szCs w:val="30"/>
          <w:rtl/>
        </w:rPr>
        <w:t>ال</w:t>
      </w:r>
      <w:r w:rsidRPr="00671DCA">
        <w:rPr>
          <w:rFonts w:ascii="Times New Roman" w:hAnsi="Times New Roman" w:cs="Traditional Arabic"/>
          <w:sz w:val="20"/>
          <w:szCs w:val="30"/>
          <w:rtl/>
        </w:rPr>
        <w:t xml:space="preserve">نتائج </w:t>
      </w:r>
      <w:r w:rsidR="00164436">
        <w:rPr>
          <w:rFonts w:ascii="Times New Roman" w:hAnsi="Times New Roman" w:cs="Traditional Arabic"/>
          <w:sz w:val="20"/>
          <w:szCs w:val="30"/>
          <w:rtl/>
        </w:rPr>
        <w:t xml:space="preserve">لأغراض </w:t>
      </w:r>
      <w:r w:rsidRPr="00671DCA">
        <w:rPr>
          <w:rFonts w:ascii="Times New Roman" w:hAnsi="Times New Roman" w:cs="Traditional Arabic"/>
          <w:sz w:val="20"/>
          <w:szCs w:val="30"/>
          <w:rtl/>
        </w:rPr>
        <w:t>الرصد والتقييم.</w:t>
      </w:r>
    </w:p>
    <w:p w14:paraId="467F37E7" w14:textId="23F5BF7E" w:rsidR="0074179D" w:rsidRPr="00671DCA" w:rsidRDefault="005758B3" w:rsidP="00797F23">
      <w:pPr>
        <w:pStyle w:val="ListParagraph"/>
        <w:bidi/>
        <w:spacing w:after="120" w:line="400" w:lineRule="exact"/>
        <w:ind w:left="0"/>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ويُلزَم مقدمو الطلبات بتقديم هيكل تنفيذ المشروع من خلال مخطط تنظيمي. انظر الإطار ٣. </w:t>
      </w:r>
      <w:r w:rsidR="00164436">
        <w:rPr>
          <w:rFonts w:ascii="Times New Roman" w:hAnsi="Times New Roman" w:cs="Traditional Arabic"/>
          <w:sz w:val="20"/>
          <w:szCs w:val="30"/>
          <w:rtl/>
        </w:rPr>
        <w:t>ويرجى توضيح</w:t>
      </w:r>
      <w:r w:rsidRPr="00671DCA">
        <w:rPr>
          <w:rFonts w:ascii="Times New Roman" w:hAnsi="Times New Roman" w:cs="Traditional Arabic"/>
          <w:sz w:val="20"/>
          <w:szCs w:val="30"/>
          <w:rtl/>
        </w:rPr>
        <w:t xml:space="preserve"> التركيبة والأدوار والمسؤوليات والطريقة التي تتخذ بها القرارات، حسب الاقتضاء، فيما يخص الجهات التالية صاحبة المصلحة:</w:t>
      </w:r>
    </w:p>
    <w:p w14:paraId="582A4726" w14:textId="77777777" w:rsidR="0074179D" w:rsidRPr="00671DCA" w:rsidRDefault="0074179D" w:rsidP="00797F23">
      <w:pPr>
        <w:pStyle w:val="ListParagraph"/>
        <w:numPr>
          <w:ilvl w:val="0"/>
          <w:numId w:val="4"/>
        </w:numPr>
        <w:bidi/>
        <w:spacing w:after="120" w:line="400" w:lineRule="exact"/>
        <w:ind w:left="720"/>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مدير المشروع والسلطة الحكومية المنفذة للمشروع؛</w:t>
      </w:r>
    </w:p>
    <w:p w14:paraId="68F8501F" w14:textId="77777777" w:rsidR="0074179D" w:rsidRPr="00671DCA" w:rsidRDefault="0074179D" w:rsidP="00797F23">
      <w:pPr>
        <w:pStyle w:val="ListParagraph"/>
        <w:numPr>
          <w:ilvl w:val="0"/>
          <w:numId w:val="4"/>
        </w:numPr>
        <w:bidi/>
        <w:spacing w:after="120" w:line="400" w:lineRule="exact"/>
        <w:ind w:left="720"/>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خطوط مسؤوليات أعضاء فريق المشروع؛</w:t>
      </w:r>
    </w:p>
    <w:p w14:paraId="1926B4DE" w14:textId="77777777" w:rsidR="0074179D" w:rsidRPr="00671DCA" w:rsidRDefault="0074179D" w:rsidP="00797F23">
      <w:pPr>
        <w:pStyle w:val="ListParagraph"/>
        <w:numPr>
          <w:ilvl w:val="0"/>
          <w:numId w:val="4"/>
        </w:numPr>
        <w:bidi/>
        <w:spacing w:after="120" w:line="400" w:lineRule="exact"/>
        <w:ind w:left="720"/>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الشركاء الخارجيون المشاركون، مع إبراز مسؤولية كل شريك في المشروع؛ </w:t>
      </w:r>
    </w:p>
    <w:p w14:paraId="7CF568EF" w14:textId="76EB82B5" w:rsidR="0074179D" w:rsidRPr="00671DCA" w:rsidRDefault="0074179D" w:rsidP="00797F23">
      <w:pPr>
        <w:pStyle w:val="ListParagraph"/>
        <w:numPr>
          <w:ilvl w:val="0"/>
          <w:numId w:val="4"/>
        </w:numPr>
        <w:bidi/>
        <w:spacing w:after="120" w:line="400" w:lineRule="exact"/>
        <w:ind w:left="720"/>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اللجنة التوجيهية أو التنسيقية للمشروع، بما في ذلك تحديد أدوار ومسؤوليات الشركاء في عمليات صنع القرار</w:t>
      </w:r>
      <w:r w:rsidR="00797F23">
        <w:rPr>
          <w:rFonts w:ascii="Times New Roman" w:hAnsi="Times New Roman" w:cs="Traditional Arabic"/>
          <w:sz w:val="20"/>
          <w:szCs w:val="30"/>
          <w:rtl/>
        </w:rPr>
        <w:t>.</w:t>
      </w:r>
    </w:p>
    <w:p w14:paraId="274AD44F" w14:textId="77777777" w:rsidR="00797F23" w:rsidRDefault="00797F23">
      <w:pPr>
        <w:rPr>
          <w:rFonts w:hAnsi="Times New Roman" w:hint="default"/>
          <w:sz w:val="20"/>
          <w:rtl/>
        </w:rPr>
      </w:pPr>
      <w:r>
        <w:rPr>
          <w:rFonts w:hAnsi="Times New Roman" w:hint="default"/>
          <w:sz w:val="20"/>
          <w:rtl/>
        </w:rPr>
        <w:br w:type="page"/>
      </w:r>
    </w:p>
    <w:p w14:paraId="1C663D61" w14:textId="2533DD81" w:rsidR="009A7244" w:rsidRDefault="0074179D" w:rsidP="00797F23">
      <w:pPr>
        <w:bidi/>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يرجى بيان كيف سيكفل المشروع مساءلة مختلف السلطات الوطنية والشركاء </w:t>
      </w:r>
      <w:r w:rsidR="00164436">
        <w:rPr>
          <w:rFonts w:hAnsi="Times New Roman"/>
          <w:sz w:val="20"/>
          <w:rtl/>
        </w:rPr>
        <w:t>المعنيين</w:t>
      </w:r>
      <w:r w:rsidR="00164436" w:rsidRPr="00671DCA">
        <w:rPr>
          <w:rFonts w:hAnsi="Times New Roman"/>
          <w:sz w:val="20"/>
          <w:rtl/>
        </w:rPr>
        <w:t xml:space="preserve"> </w:t>
      </w:r>
      <w:r w:rsidRPr="00671DCA">
        <w:rPr>
          <w:rFonts w:hAnsi="Times New Roman"/>
          <w:sz w:val="20"/>
          <w:rtl/>
        </w:rPr>
        <w:t>والتنسيق بين هذه الجهات.</w:t>
      </w:r>
    </w:p>
    <w:tbl>
      <w:tblPr>
        <w:bidiVisual/>
        <w:tblW w:w="9453" w:type="dxa"/>
        <w:tblInd w:w="30"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941"/>
        <w:gridCol w:w="7512"/>
      </w:tblGrid>
      <w:tr w:rsidR="005758B3" w:rsidRPr="00671DCA" w14:paraId="2EA20D52" w14:textId="77777777" w:rsidTr="0084739A">
        <w:trPr>
          <w:trHeight w:val="7607"/>
        </w:trPr>
        <w:tc>
          <w:tcPr>
            <w:tcW w:w="1941" w:type="dxa"/>
            <w:shd w:val="clear" w:color="auto" w:fill="D9D9D9" w:themeFill="background1" w:themeFillShade="D9"/>
            <w:vAlign w:val="center"/>
          </w:tcPr>
          <w:p w14:paraId="4C6E8AAF" w14:textId="4465D8A7" w:rsidR="00181925" w:rsidRPr="00B711CF" w:rsidRDefault="00181925" w:rsidP="00B711CF">
            <w:pPr>
              <w:bidi/>
              <w:spacing w:after="0" w:line="360" w:lineRule="exact"/>
              <w:textDirection w:val="tbRlV"/>
              <w:rPr>
                <w:rFonts w:hAnsi="Times New Roman" w:hint="default"/>
                <w:b/>
                <w:bCs/>
                <w:sz w:val="28"/>
                <w:szCs w:val="28"/>
                <w:rtl/>
                <w:lang w:val="ar-SA" w:eastAsia="zh-TW"/>
              </w:rPr>
            </w:pPr>
            <w:r w:rsidRPr="00B711CF">
              <w:rPr>
                <w:rFonts w:hAnsi="Times New Roman"/>
                <w:b/>
                <w:bCs/>
                <w:sz w:val="28"/>
                <w:szCs w:val="28"/>
                <w:rtl/>
              </w:rPr>
              <w:t>٢-٣- إدارة المشروع</w:t>
            </w:r>
          </w:p>
          <w:p w14:paraId="580C895A" w14:textId="5783AA4D" w:rsidR="005758B3" w:rsidRPr="00671DCA" w:rsidRDefault="00181925" w:rsidP="00E95548">
            <w:pPr>
              <w:bidi/>
              <w:spacing w:after="0" w:line="360" w:lineRule="exact"/>
              <w:textDirection w:val="tbRlV"/>
              <w:rPr>
                <w:rFonts w:hAnsi="Times New Roman" w:hint="default"/>
                <w:b/>
                <w:smallCaps/>
                <w:color w:val="1C1C1C"/>
                <w:sz w:val="20"/>
                <w:rtl/>
              </w:rPr>
            </w:pPr>
            <w:r w:rsidRPr="00B711CF">
              <w:rPr>
                <w:rFonts w:hAnsi="Times New Roman"/>
                <w:b/>
                <w:bCs/>
                <w:sz w:val="28"/>
                <w:szCs w:val="28"/>
                <w:rtl/>
              </w:rPr>
              <w:t>[حد أقصى 500 كلمة]</w:t>
            </w:r>
          </w:p>
        </w:tc>
        <w:tc>
          <w:tcPr>
            <w:tcW w:w="7512" w:type="dxa"/>
            <w:shd w:val="clear" w:color="auto" w:fill="FFFFFF" w:themeFill="background1"/>
          </w:tcPr>
          <w:p w14:paraId="73FE3827" w14:textId="728889F2" w:rsidR="005758B3" w:rsidRPr="00671DCA" w:rsidRDefault="00C031AB" w:rsidP="00671DCA">
            <w:pPr>
              <w:pStyle w:val="WW-Default"/>
              <w:keepNext/>
              <w:keepLines/>
              <w:tabs>
                <w:tab w:val="left" w:pos="252"/>
                <w:tab w:val="left" w:pos="852"/>
              </w:tabs>
              <w:bidi/>
              <w:ind w:right="2"/>
              <w:jc w:val="both"/>
              <w:rPr>
                <w:rFonts w:ascii="Times New Roman" w:hAnsi="Times New Roman" w:cs="Traditional Arabic"/>
                <w:b/>
                <w:i/>
                <w:color w:val="auto"/>
                <w:sz w:val="20"/>
                <w:szCs w:val="30"/>
                <w:rtl/>
                <w:lang w:val="en-GB"/>
              </w:rPr>
            </w:pPr>
            <w:r w:rsidRPr="0031658C">
              <w:rPr>
                <w:rFonts w:hAnsi="Times New Roman"/>
                <w:noProof/>
                <w:sz w:val="20"/>
                <w:lang w:eastAsia="en-US"/>
              </w:rPr>
              <mc:AlternateContent>
                <mc:Choice Requires="wps">
                  <w:drawing>
                    <wp:anchor distT="45720" distB="45720" distL="114300" distR="114300" simplePos="0" relativeHeight="251805696" behindDoc="0" locked="0" layoutInCell="1" allowOverlap="1" wp14:anchorId="7945C2E7" wp14:editId="12009871">
                      <wp:simplePos x="0" y="0"/>
                      <wp:positionH relativeFrom="column">
                        <wp:posOffset>110278</wp:posOffset>
                      </wp:positionH>
                      <wp:positionV relativeFrom="paragraph">
                        <wp:posOffset>590550</wp:posOffset>
                      </wp:positionV>
                      <wp:extent cx="1193800" cy="245110"/>
                      <wp:effectExtent l="0" t="0" r="25400" b="21590"/>
                      <wp:wrapNone/>
                      <wp:docPr id="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245110"/>
                              </a:xfrm>
                              <a:prstGeom prst="rect">
                                <a:avLst/>
                              </a:prstGeom>
                              <a:solidFill>
                                <a:srgbClr val="FFFFFF"/>
                              </a:solidFill>
                              <a:ln w="9525">
                                <a:solidFill>
                                  <a:schemeClr val="bg2">
                                    <a:lumMod val="75000"/>
                                  </a:schemeClr>
                                </a:solidFill>
                                <a:miter lim="800000"/>
                                <a:headEnd/>
                                <a:tailEnd/>
                              </a:ln>
                            </wps:spPr>
                            <wps:txbx>
                              <w:txbxContent>
                                <w:p w14:paraId="1E5E949A" w14:textId="012040CE" w:rsidR="00C83E21" w:rsidRPr="00810CC3" w:rsidRDefault="00C83E21" w:rsidP="00A416D3">
                                  <w:pPr>
                                    <w:bidi/>
                                    <w:spacing w:after="0" w:line="160" w:lineRule="exact"/>
                                    <w:ind w:left="28"/>
                                    <w:rPr>
                                      <w:rFonts w:ascii="Traditional Arabic" w:hAnsi="Traditional Arabic" w:hint="default"/>
                                      <w:sz w:val="18"/>
                                      <w:szCs w:val="18"/>
                                    </w:rPr>
                                  </w:pPr>
                                  <w:r>
                                    <w:rPr>
                                      <w:rFonts w:ascii="Traditional Arabic" w:hAnsi="Traditional Arabic"/>
                                      <w:sz w:val="18"/>
                                      <w:szCs w:val="18"/>
                                      <w:rtl/>
                                    </w:rPr>
                                    <w:t>وزارة الزراعة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45C2E7" id="_x0000_s1075" type="#_x0000_t202" style="position:absolute;left:0;text-align:left;margin-left:8.7pt;margin-top:46.5pt;width:94pt;height:19.3pt;z-index:251805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CfHPgIAAHAEAAAOAAAAZHJzL2Uyb0RvYy54bWysVNtu2zAMfR+wfxD0vjr2krYx4hRdug4D&#10;ugvQ7gNoWY6FSaInKbG7ry8lp1navQ3LgyCa5NHhIZnV1Wg020vnFdqK52czzqQV2Ci7rfiPh9t3&#10;l5z5ALYBjVZW/FF6frV++2Y19KUssEPdSMcIxPpy6CvehdCXWeZFJw34M+ylJWeLzkAg022zxsFA&#10;6EZnxWx2ng3omt6hkN7T15vJydcJv22lCN/a1svAdMWJW0inS2cdz2y9gnLroO+UONCAf2BhQFl6&#10;9Ah1AwHYzqm/oIwSDj224UygybBtlZCpBqomn72q5r6DXqZaSBzfH2Xy/w9WfN1/d0w1FV+SPBYM&#10;9ehBjoF9wJEVUZ6h9yVF3fcUF0b6TG1Opfr+DsVPzyxuOrBbee0cDp2EhujlMTM7SZ1wfASphy/Y&#10;0DOwC5iAxtaZqB2pwQideDweWxOpiPhkvnx/OSOXIF8xX+R56l0G5XN273z4JNGweKm4o9YndNjf&#10;+RDZQPkcEh/zqFVzq7ROhtvWG+3YHmhMbtMvFfAqTFs2kFCLYjEJ8AIiTqw8gtTbIsXonaFqJ+CL&#10;xYwqmKikAY/hidgLMkYFWgmtTMWp4kMKlFHZj7ahdCgDKD3dqSptD1JHdSedw1iPqannxxbW2DyS&#10;+A6nFaCVpUuH7jdnA41/xf2vHTjJmf5sqYHLfD6P+5KM+eKiIMOdeupTD1hBUBUPnE3XTUg7Frla&#10;vKZGtyr1IE7ExOTAmcY6KXBYwbg3p3aK+vNHsX4CAAD//wMAUEsDBBQABgAIAAAAIQAGVPHj3AAA&#10;AAkBAAAPAAAAZHJzL2Rvd25yZXYueG1sTI/NTsMwEITvSLyDtUjcqNMWUghxKkjFBfVC6AO49jaJ&#10;iNdR7Pzw9iwnOM5+o9mZfL+4Tkw4hNaTgvUqAYFkvG2pVnD6fLt7BBGiJqs7T6jgGwPsi+urXGfW&#10;z/SBUxVrwSEUMq2gibHPpAymQafDyvdIzC5+cDqyHGppBz1zuOvkJklS6XRL/KHRPZYNmq9qdArK&#10;YzoG05XVq5nnqTa7w+X0flDq9mZ5eQYRcYl/Zvitz9Wh4E5nP5INomO9u2engqctT2K+SR74cGaw&#10;Xacgi1z+X1D8AAAA//8DAFBLAQItABQABgAIAAAAIQC2gziS/gAAAOEBAAATAAAAAAAAAAAAAAAA&#10;AAAAAABbQ29udGVudF9UeXBlc10ueG1sUEsBAi0AFAAGAAgAAAAhADj9If/WAAAAlAEAAAsAAAAA&#10;AAAAAAAAAAAALwEAAF9yZWxzLy5yZWxzUEsBAi0AFAAGAAgAAAAhAN4wJ8c+AgAAcAQAAA4AAAAA&#10;AAAAAAAAAAAALgIAAGRycy9lMm9Eb2MueG1sUEsBAi0AFAAGAAgAAAAhAAZU8ePcAAAACQEAAA8A&#10;AAAAAAAAAAAAAAAAmAQAAGRycy9kb3ducmV2LnhtbFBLBQYAAAAABAAEAPMAAAChBQAAAAA=&#10;" strokecolor="#498cf1 [2414]">
                      <v:textbox>
                        <w:txbxContent>
                          <w:p w14:paraId="1E5E949A" w14:textId="012040CE" w:rsidR="00C83E21" w:rsidRPr="00810CC3" w:rsidRDefault="00C83E21" w:rsidP="00A416D3">
                            <w:pPr>
                              <w:bidi/>
                              <w:spacing w:after="0" w:line="160" w:lineRule="exact"/>
                              <w:ind w:left="28"/>
                              <w:rPr>
                                <w:rFonts w:ascii="Traditional Arabic" w:hAnsi="Traditional Arabic" w:hint="default"/>
                                <w:sz w:val="18"/>
                                <w:szCs w:val="18"/>
                              </w:rPr>
                            </w:pPr>
                            <w:r>
                              <w:rPr>
                                <w:rFonts w:ascii="Traditional Arabic" w:hAnsi="Traditional Arabic"/>
                                <w:sz w:val="18"/>
                                <w:szCs w:val="18"/>
                                <w:rtl/>
                              </w:rPr>
                              <w:t>وزارة الزراعة</w:t>
                            </w:r>
                          </w:p>
                        </w:txbxContent>
                      </v:textbox>
                    </v:shape>
                  </w:pict>
                </mc:Fallback>
              </mc:AlternateContent>
            </w:r>
            <w:r w:rsidRPr="0031658C">
              <w:rPr>
                <w:rFonts w:hAnsi="Times New Roman"/>
                <w:noProof/>
                <w:sz w:val="20"/>
                <w:lang w:eastAsia="en-US"/>
              </w:rPr>
              <mc:AlternateContent>
                <mc:Choice Requires="wps">
                  <w:drawing>
                    <wp:anchor distT="45720" distB="45720" distL="114300" distR="114300" simplePos="0" relativeHeight="251807744" behindDoc="0" locked="0" layoutInCell="1" allowOverlap="1" wp14:anchorId="5B9E43B9" wp14:editId="6942F4B7">
                      <wp:simplePos x="0" y="0"/>
                      <wp:positionH relativeFrom="column">
                        <wp:posOffset>110278</wp:posOffset>
                      </wp:positionH>
                      <wp:positionV relativeFrom="paragraph">
                        <wp:posOffset>836083</wp:posOffset>
                      </wp:positionV>
                      <wp:extent cx="1193800" cy="232410"/>
                      <wp:effectExtent l="0" t="0" r="25400" b="15240"/>
                      <wp:wrapNone/>
                      <wp:docPr id="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232410"/>
                              </a:xfrm>
                              <a:prstGeom prst="rect">
                                <a:avLst/>
                              </a:prstGeom>
                              <a:solidFill>
                                <a:srgbClr val="FFFFFF"/>
                              </a:solidFill>
                              <a:ln w="9525">
                                <a:solidFill>
                                  <a:schemeClr val="bg2">
                                    <a:lumMod val="90000"/>
                                  </a:schemeClr>
                                </a:solidFill>
                                <a:miter lim="800000"/>
                                <a:headEnd/>
                                <a:tailEnd/>
                              </a:ln>
                            </wps:spPr>
                            <wps:txbx>
                              <w:txbxContent>
                                <w:p w14:paraId="2788EC67" w14:textId="6818BC61" w:rsidR="00C83E21" w:rsidRPr="00810CC3" w:rsidRDefault="00C83E21" w:rsidP="00A416D3">
                                  <w:pPr>
                                    <w:bidi/>
                                    <w:spacing w:after="0" w:line="140" w:lineRule="exact"/>
                                    <w:ind w:left="28"/>
                                    <w:rPr>
                                      <w:rFonts w:ascii="Traditional Arabic" w:hAnsi="Traditional Arabic" w:hint="default"/>
                                      <w:sz w:val="18"/>
                                      <w:szCs w:val="18"/>
                                    </w:rPr>
                                  </w:pPr>
                                  <w:r>
                                    <w:rPr>
                                      <w:rFonts w:ascii="Traditional Arabic" w:hAnsi="Traditional Arabic"/>
                                      <w:sz w:val="18"/>
                                      <w:szCs w:val="18"/>
                                      <w:rtl/>
                                    </w:rPr>
                                    <w:t>وزارة التجارة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9E43B9" id="_x0000_s1076" type="#_x0000_t202" style="position:absolute;left:0;text-align:left;margin-left:8.7pt;margin-top:65.85pt;width:94pt;height:18.3pt;z-index:251807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26UPAIAAHAEAAAOAAAAZHJzL2Uyb0RvYy54bWysVNtu2zAMfR+wfxD0vviSpGuMOEWXLsOA&#10;7gK0+wBZlm1hkuhJSuzu60vJSZZ2b8P8IIgidUSeQ3p9M2pFDsI6Caak2SylRBgOtTRtSX887t5d&#10;U+I8MzVTYERJn4SjN5u3b9ZDX4gcOlC1sARBjCuGvqSd932RJI53QjM3g14YdDZgNfNo2japLRsQ&#10;XaskT9OrZABb9xa4cA5P7yYn3UT8phHcf2saJzxRJcXcfFxtXKuwJps1K1rL+k7yYxrsH7LQTBp8&#10;9Ax1xzwjeyv/gtKSW3DQ+BkHnUDTSC5iDVhNlr6q5qFjvYi1IDmuP9Pk/h8s/3r4bomsS7rKKDFM&#10;o0aPYvTkA4wkD/QMvSsw6qHHOD/iMcocS3X9PfCfjhjYdsy04tZaGDrBakwvCzeTi6sTjgsg1fAF&#10;anyG7T1EoLGxOnCHbBBER5meztKEVHh4MlvNr1N0cfTl83yRRe0SVpxu99b5TwI0CZuSWpQ+orPD&#10;vfMhG1acQsJjDpSsd1KpaNi22ipLDgzbZBe/WMCrMGXIgEQt8+VEwAuI0LHiDFK1eYxRe43VTsCr&#10;FL8T7ik8JvYiGS09joSSuqRY8fEKKwKzH00dG9YzqaY9VqXMkerA7sSzH6sxino1P0lYQf2E5FuY&#10;RgBHFjcd2N+UDNj+JXW/9swKStRngwKussUizEs0Fsv3ORr20lNdepjhCFVST8m03fo4Y4FbA7co&#10;dCOjBqEjpkyOOWNbRwaOIxjm5tKOUX9+FJtnAAAA//8DAFBLAwQUAAYACAAAACEAyCGpouAAAAAK&#10;AQAADwAAAGRycy9kb3ducmV2LnhtbEyPQU/DMAyF70j8h8hIXBBLt0G7labTQOKCJqSN7Z41XluR&#10;OFWTbuXfY07jZL3np+fPxWp0VpyxD60nBdNJAgKp8qalWsH+6/1xASJETUZbT6jgBwOsytubQufG&#10;X2iL512sBZdQyLWCJsYulzJUDTodJr5D4t3J905Hln0tTa8vXO6snCVJKp1uiS80usO3Bqvv3eAU&#10;DDGs03B4Xe4ze9hk9ebhY9t+KnV/N65fQEQc4zUMf/iMDiUzHf1AJgjLOnviJM/5NAPBgVnyzM6R&#10;nXQxB1kW8v8L5S8AAAD//wMAUEsBAi0AFAAGAAgAAAAhALaDOJL+AAAA4QEAABMAAAAAAAAAAAAA&#10;AAAAAAAAAFtDb250ZW50X1R5cGVzXS54bWxQSwECLQAUAAYACAAAACEAOP0h/9YAAACUAQAACwAA&#10;AAAAAAAAAAAAAAAvAQAAX3JlbHMvLnJlbHNQSwECLQAUAAYACAAAACEAlZ9ulDwCAABwBAAADgAA&#10;AAAAAAAAAAAAAAAuAgAAZHJzL2Uyb0RvYy54bWxQSwECLQAUAAYACAAAACEAyCGpouAAAAAKAQAA&#10;DwAAAAAAAAAAAAAAAACWBAAAZHJzL2Rvd25yZXYueG1sUEsFBgAAAAAEAAQA8wAAAKMFAAAAAA==&#10;" strokecolor="#83b1f6 [2894]">
                      <v:textbox>
                        <w:txbxContent>
                          <w:p w14:paraId="2788EC67" w14:textId="6818BC61" w:rsidR="00C83E21" w:rsidRPr="00810CC3" w:rsidRDefault="00C83E21" w:rsidP="00A416D3">
                            <w:pPr>
                              <w:bidi/>
                              <w:spacing w:after="0" w:line="140" w:lineRule="exact"/>
                              <w:ind w:left="28"/>
                              <w:rPr>
                                <w:rFonts w:ascii="Traditional Arabic" w:hAnsi="Traditional Arabic" w:hint="default"/>
                                <w:sz w:val="18"/>
                                <w:szCs w:val="18"/>
                              </w:rPr>
                            </w:pPr>
                            <w:r>
                              <w:rPr>
                                <w:rFonts w:ascii="Traditional Arabic" w:hAnsi="Traditional Arabic"/>
                                <w:sz w:val="18"/>
                                <w:szCs w:val="18"/>
                                <w:rtl/>
                              </w:rPr>
                              <w:t>وزارة التجارة</w:t>
                            </w:r>
                          </w:p>
                        </w:txbxContent>
                      </v:textbox>
                    </v:shape>
                  </w:pict>
                </mc:Fallback>
              </mc:AlternateContent>
            </w:r>
            <w:r w:rsidRPr="0031658C">
              <w:rPr>
                <w:rFonts w:hAnsi="Times New Roman"/>
                <w:noProof/>
                <w:sz w:val="20"/>
                <w:lang w:eastAsia="en-US"/>
              </w:rPr>
              <mc:AlternateContent>
                <mc:Choice Requires="wps">
                  <w:drawing>
                    <wp:anchor distT="45720" distB="45720" distL="114300" distR="114300" simplePos="0" relativeHeight="251811840" behindDoc="0" locked="0" layoutInCell="1" allowOverlap="1" wp14:anchorId="3F327D61" wp14:editId="4F40963E">
                      <wp:simplePos x="0" y="0"/>
                      <wp:positionH relativeFrom="column">
                        <wp:posOffset>114512</wp:posOffset>
                      </wp:positionH>
                      <wp:positionV relativeFrom="paragraph">
                        <wp:posOffset>1263650</wp:posOffset>
                      </wp:positionV>
                      <wp:extent cx="1189566" cy="198755"/>
                      <wp:effectExtent l="0" t="0" r="10795" b="10795"/>
                      <wp:wrapNone/>
                      <wp:docPr id="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9566" cy="198755"/>
                              </a:xfrm>
                              <a:prstGeom prst="rect">
                                <a:avLst/>
                              </a:prstGeom>
                              <a:solidFill>
                                <a:srgbClr val="FFFFFF"/>
                              </a:solidFill>
                              <a:ln w="9525">
                                <a:solidFill>
                                  <a:schemeClr val="bg2">
                                    <a:lumMod val="90000"/>
                                  </a:schemeClr>
                                </a:solidFill>
                                <a:miter lim="800000"/>
                                <a:headEnd/>
                                <a:tailEnd/>
                              </a:ln>
                            </wps:spPr>
                            <wps:txbx>
                              <w:txbxContent>
                                <w:p w14:paraId="67C1A962" w14:textId="53F2C2D5" w:rsidR="00C83E21" w:rsidRPr="00810CC3" w:rsidRDefault="00C83E21" w:rsidP="00A416D3">
                                  <w:pPr>
                                    <w:bidi/>
                                    <w:spacing w:after="0" w:line="140" w:lineRule="exact"/>
                                    <w:ind w:left="28"/>
                                    <w:rPr>
                                      <w:rFonts w:ascii="Traditional Arabic" w:hAnsi="Traditional Arabic" w:hint="default"/>
                                      <w:sz w:val="18"/>
                                      <w:szCs w:val="18"/>
                                    </w:rPr>
                                  </w:pPr>
                                  <w:r>
                                    <w:rPr>
                                      <w:rFonts w:ascii="Traditional Arabic" w:hAnsi="Traditional Arabic"/>
                                      <w:sz w:val="18"/>
                                      <w:szCs w:val="18"/>
                                      <w:rtl/>
                                    </w:rPr>
                                    <w:t>جهات أخرى صاحبة مصلحة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327D61" id="_x0000_s1077" type="#_x0000_t202" style="position:absolute;left:0;text-align:left;margin-left:9pt;margin-top:99.5pt;width:93.65pt;height:15.65pt;z-index:251811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c/APAIAAHAEAAAOAAAAZHJzL2Uyb0RvYy54bWysVNtu2zAMfR+wfxD0vjjxkjQx4hRdugwD&#10;ugvQ7gNkWbaFSaInKbG7ry8lO2myvQ3zgyBK1CF5DunNba8VOQrrJJicziZTSoThUEpT5/TH0/7d&#10;ihLnmSmZAiNy+iwcvd2+fbPp2kyk0IAqhSUIYlzWtTltvG+zJHG8EZq5CbTC4GUFVjOPpq2T0rIO&#10;0bVK0ul0mXRgy9YCF87h6f1wSbcRv6oE99+qyglPVE4xNx9XG9cirMl2w7LasraRfEyD/UMWmkmD&#10;Qc9Q98wzcrDyLygtuQUHlZ9w0AlUleQi1oDVzKZ/VPPYsFbEWpAc155pcv8Pln89frdEljldv6fE&#10;MI0aPYnekw/QkzTQ07UuQ6/HFv18j8cocyzVtQ/AfzpiYNcwU4s7a6FrBCsxvVl4mVw8HXBcACm6&#10;L1BiGHbwEIH6yurAHbJBEB1lej5LE1LhIeRstV4sl5RwvJutVzeLRQzBstPr1jr/SYAmYZNTi9JH&#10;dHZ8cD5kw7KTSwjmQMlyL5WKhq2LnbLkyLBN9vEb0a/clCEdErVIFwMBVxChY8UZpKjT6KMOGqsd&#10;gNdT/E64J/eY2FUULT2OhJI6p6vwYmzSwOxHU8aG9UyqYY9VKTNSHdgdePZ90UdRl1GIoEMB5TOS&#10;b2EYARxZ3DRgf1PSYfvn1P06MCsoUZ8NCriezedhXqIxX9ykaNjLm+LyhhmOUDn1lAzbnY8zFrg1&#10;cIdCVzJq8JrJmDO2dWRgHMEwN5d29Hr9UWxfAAAA//8DAFBLAwQUAAYACAAAACEAAfTZlN4AAAAK&#10;AQAADwAAAGRycy9kb3ducmV2LnhtbExPQU7DMBC8I/EHa5G4IGrTiLYJcaqCxAVVSC3t3Y2XJMJe&#10;R7HTht+znOC0M5rR7Ey5nrwTZxxiF0jDw0yBQKqD7ajRcPh4vV+BiMmQNS4QavjGCOvq+qo0hQ0X&#10;2uF5nxrBIRQLo6FNqS+kjHWL3sRZ6JFY+wyDN4np0Eg7mAuHeyfnSi2kNx3xh9b0+NJi/bUfvYYx&#10;xc0iHp/zw9Idt8tme/e26961vr2ZNk8gEk7pzwy/9bk6VNzpFEayUTjmK56S+OY5AzbM1WMG4sQg&#10;UxnIqpT/J1Q/AAAA//8DAFBLAQItABQABgAIAAAAIQC2gziS/gAAAOEBAAATAAAAAAAAAAAAAAAA&#10;AAAAAABbQ29udGVudF9UeXBlc10ueG1sUEsBAi0AFAAGAAgAAAAhADj9If/WAAAAlAEAAAsAAAAA&#10;AAAAAAAAAAAALwEAAF9yZWxzLy5yZWxzUEsBAi0AFAAGAAgAAAAhAPLVz8A8AgAAcAQAAA4AAAAA&#10;AAAAAAAAAAAALgIAAGRycy9lMm9Eb2MueG1sUEsBAi0AFAAGAAgAAAAhAAH02ZTeAAAACgEAAA8A&#10;AAAAAAAAAAAAAAAAlgQAAGRycy9kb3ducmV2LnhtbFBLBQYAAAAABAAEAPMAAAChBQAAAAA=&#10;" strokecolor="#83b1f6 [2894]">
                      <v:textbox>
                        <w:txbxContent>
                          <w:p w14:paraId="67C1A962" w14:textId="53F2C2D5" w:rsidR="00C83E21" w:rsidRPr="00810CC3" w:rsidRDefault="00C83E21" w:rsidP="00A416D3">
                            <w:pPr>
                              <w:bidi/>
                              <w:spacing w:after="0" w:line="140" w:lineRule="exact"/>
                              <w:ind w:left="28"/>
                              <w:rPr>
                                <w:rFonts w:ascii="Traditional Arabic" w:hAnsi="Traditional Arabic" w:hint="default"/>
                                <w:sz w:val="18"/>
                                <w:szCs w:val="18"/>
                              </w:rPr>
                            </w:pPr>
                            <w:r>
                              <w:rPr>
                                <w:rFonts w:ascii="Traditional Arabic" w:hAnsi="Traditional Arabic"/>
                                <w:sz w:val="18"/>
                                <w:szCs w:val="18"/>
                                <w:rtl/>
                              </w:rPr>
                              <w:t>جهات أخرى صاحبة مصلحة</w:t>
                            </w:r>
                          </w:p>
                        </w:txbxContent>
                      </v:textbox>
                    </v:shape>
                  </w:pict>
                </mc:Fallback>
              </mc:AlternateContent>
            </w:r>
            <w:r w:rsidRPr="0031658C">
              <w:rPr>
                <w:rFonts w:hAnsi="Times New Roman"/>
                <w:noProof/>
                <w:sz w:val="20"/>
                <w:lang w:eastAsia="en-US"/>
              </w:rPr>
              <mc:AlternateContent>
                <mc:Choice Requires="wps">
                  <w:drawing>
                    <wp:anchor distT="45720" distB="45720" distL="114300" distR="114300" simplePos="0" relativeHeight="251803648" behindDoc="0" locked="0" layoutInCell="1" allowOverlap="1" wp14:anchorId="332CD3E9" wp14:editId="3F183761">
                      <wp:simplePos x="0" y="0"/>
                      <wp:positionH relativeFrom="column">
                        <wp:posOffset>114512</wp:posOffset>
                      </wp:positionH>
                      <wp:positionV relativeFrom="paragraph">
                        <wp:posOffset>353483</wp:posOffset>
                      </wp:positionV>
                      <wp:extent cx="1189566" cy="236855"/>
                      <wp:effectExtent l="0" t="0" r="10795" b="10795"/>
                      <wp:wrapNone/>
                      <wp:docPr id="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9566" cy="236855"/>
                              </a:xfrm>
                              <a:prstGeom prst="rect">
                                <a:avLst/>
                              </a:prstGeom>
                              <a:solidFill>
                                <a:srgbClr val="FFFFFF"/>
                              </a:solidFill>
                              <a:ln w="9525">
                                <a:solidFill>
                                  <a:schemeClr val="bg2">
                                    <a:lumMod val="75000"/>
                                  </a:schemeClr>
                                </a:solidFill>
                                <a:miter lim="800000"/>
                                <a:headEnd/>
                                <a:tailEnd/>
                              </a:ln>
                            </wps:spPr>
                            <wps:txbx>
                              <w:txbxContent>
                                <w:p w14:paraId="2B9D13E5" w14:textId="0FDBD118" w:rsidR="00C83E21" w:rsidRPr="00810CC3" w:rsidRDefault="00C83E21" w:rsidP="00A416D3">
                                  <w:pPr>
                                    <w:bidi/>
                                    <w:spacing w:before="40" w:after="0" w:line="100" w:lineRule="exact"/>
                                    <w:ind w:left="28"/>
                                    <w:rPr>
                                      <w:rFonts w:ascii="Traditional Arabic" w:hAnsi="Traditional Arabic" w:hint="default"/>
                                      <w:sz w:val="18"/>
                                      <w:szCs w:val="18"/>
                                    </w:rPr>
                                  </w:pPr>
                                  <w:r>
                                    <w:rPr>
                                      <w:rFonts w:ascii="Traditional Arabic" w:hAnsi="Traditional Arabic"/>
                                      <w:sz w:val="18"/>
                                      <w:szCs w:val="18"/>
                                      <w:rtl/>
                                    </w:rPr>
                                    <w:t>وزارة الصحة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2CD3E9" id="_x0000_s1078" type="#_x0000_t202" style="position:absolute;left:0;text-align:left;margin-left:9pt;margin-top:27.85pt;width:93.65pt;height:18.65pt;z-index:251803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HTaQAIAAHAEAAAOAAAAZHJzL2Uyb0RvYy54bWysVNtu2zAMfR+wfxD0vtjx4jQx4hRdugwD&#10;ugvQ7gNkWY6FSaInKbGzry8lp2myvQ3LgyBa5CF5DpnV7aAVOQjrJJiSTicpJcJwqKXZlfTH0/bd&#10;ghLnmamZAiNKehSO3q7fvln1XSEyaEHVwhIEMa7ou5K23ndFkjjeCs3cBDph8LEBq5lH0+6S2rIe&#10;0bVKsjSdJz3YurPAhXP49X58pOuI3zSC+29N44QnqqRYm4+njWcVzmS9YsXOsq6V/FQG+4cqNJMG&#10;k56h7plnZG/lX1BacgsOGj/hoBNoGslF7AG7maZ/dPPYsk7EXpAc151pcv8Pln89fLdE1iVdLCkx&#10;TKNGT2Lw5AMMJAv09J0r0OuxQz8/4GeUObbqugfgPx0xsGmZ2Yk7a6FvBauxvGmITC5CRxwXQKr+&#10;C9SYhu09RKChsTpwh2wQREeZjmdpQik8pJwulvl8TgnHt+z9fJHnMQUrXqI76/wnAZqES0ktSh/R&#10;2eHB+VANK15cQjIHStZbqVQ07K7aKEsODMdkG38n9Cs3ZUhf0mWe5SMBVxBhYsUZpNpl0UftNXY7&#10;At/kaRonDkuJAx7cY2FXWbT0uBJKatQEA8YQVgRmP5o6DqxnUo13hFLmRHVgd+TZD9UQRc1jvqBD&#10;BfURybcwrgCuLF5asL8p6XH8S+p+7ZkVlKjPBgVcTmezsC/RmOU3GRr28qW6fGGGI1RJPSXjdePj&#10;jgVuDdyh0I2MGrxWcqoZxzoycFrBsDeXdvR6/aNYPwMAAP//AwBQSwMEFAAGAAgAAAAhAE+ttjjc&#10;AAAACAEAAA8AAABkcnMvZG93bnJldi54bWxMj81OwzAQhO9IvIO1SNyoTau0JcSpIBUXxKWhD+Da&#10;2yTCXkex88PbY05wHM1o5pvisDjLJhxC50nC40oAQ9LedNRIOH++PeyBhajIKOsJJXxjgEN5e1Oo&#10;3PiZTjjVsWGphEKuJLQx9jnnQbfoVFj5Hil5Vz84FZMcGm4GNadyZ/laiC13qqO00Koeqxb1Vz06&#10;CdXHdgzaVvWrnuep0bvj9fx+lPL+bnl5BhZxiX9h+MVP6FAmposfyQRmk96nK1FClu2AJX8tsg2w&#10;i4SnjQBeFvz/gfIHAAD//wMAUEsBAi0AFAAGAAgAAAAhALaDOJL+AAAA4QEAABMAAAAAAAAAAAAA&#10;AAAAAAAAAFtDb250ZW50X1R5cGVzXS54bWxQSwECLQAUAAYACAAAACEAOP0h/9YAAACUAQAACwAA&#10;AAAAAAAAAAAAAAAvAQAAX3JlbHMvLnJlbHNQSwECLQAUAAYACAAAACEAdIx02kACAABwBAAADgAA&#10;AAAAAAAAAAAAAAAuAgAAZHJzL2Uyb0RvYy54bWxQSwECLQAUAAYACAAAACEAT622ONwAAAAIAQAA&#10;DwAAAAAAAAAAAAAAAACaBAAAZHJzL2Rvd25yZXYueG1sUEsFBgAAAAAEAAQA8wAAAKMFAAAAAA==&#10;" strokecolor="#498cf1 [2414]">
                      <v:textbox>
                        <w:txbxContent>
                          <w:p w14:paraId="2B9D13E5" w14:textId="0FDBD118" w:rsidR="00C83E21" w:rsidRPr="00810CC3" w:rsidRDefault="00C83E21" w:rsidP="00A416D3">
                            <w:pPr>
                              <w:bidi/>
                              <w:spacing w:before="40" w:after="0" w:line="100" w:lineRule="exact"/>
                              <w:ind w:left="28"/>
                              <w:rPr>
                                <w:rFonts w:ascii="Traditional Arabic" w:hAnsi="Traditional Arabic" w:hint="default"/>
                                <w:sz w:val="18"/>
                                <w:szCs w:val="18"/>
                              </w:rPr>
                            </w:pPr>
                            <w:r>
                              <w:rPr>
                                <w:rFonts w:ascii="Traditional Arabic" w:hAnsi="Traditional Arabic"/>
                                <w:sz w:val="18"/>
                                <w:szCs w:val="18"/>
                                <w:rtl/>
                              </w:rPr>
                              <w:t>وزارة الصحة</w:t>
                            </w:r>
                          </w:p>
                        </w:txbxContent>
                      </v:textbox>
                    </v:shape>
                  </w:pict>
                </mc:Fallback>
              </mc:AlternateContent>
            </w:r>
            <w:r w:rsidRPr="0031658C">
              <w:rPr>
                <w:rFonts w:hAnsi="Times New Roman"/>
                <w:noProof/>
                <w:sz w:val="20"/>
                <w:lang w:eastAsia="en-US"/>
              </w:rPr>
              <mc:AlternateContent>
                <mc:Choice Requires="wps">
                  <w:drawing>
                    <wp:anchor distT="45720" distB="45720" distL="114300" distR="114300" simplePos="0" relativeHeight="251801600" behindDoc="0" locked="0" layoutInCell="1" allowOverlap="1" wp14:anchorId="333295B8" wp14:editId="6753D891">
                      <wp:simplePos x="0" y="0"/>
                      <wp:positionH relativeFrom="column">
                        <wp:posOffset>114512</wp:posOffset>
                      </wp:positionH>
                      <wp:positionV relativeFrom="paragraph">
                        <wp:posOffset>95250</wp:posOffset>
                      </wp:positionV>
                      <wp:extent cx="1189566" cy="227965"/>
                      <wp:effectExtent l="0" t="0" r="10795" b="19685"/>
                      <wp:wrapNone/>
                      <wp:docPr id="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9566" cy="227965"/>
                              </a:xfrm>
                              <a:prstGeom prst="rect">
                                <a:avLst/>
                              </a:prstGeom>
                              <a:solidFill>
                                <a:srgbClr val="FFFFFF"/>
                              </a:solidFill>
                              <a:ln w="9525">
                                <a:solidFill>
                                  <a:schemeClr val="bg2">
                                    <a:lumMod val="75000"/>
                                  </a:schemeClr>
                                </a:solidFill>
                                <a:miter lim="800000"/>
                                <a:headEnd/>
                                <a:tailEnd/>
                              </a:ln>
                            </wps:spPr>
                            <wps:txbx>
                              <w:txbxContent>
                                <w:p w14:paraId="518ADE8E" w14:textId="0C5D8B2E" w:rsidR="00C83E21" w:rsidRPr="00C031AB" w:rsidRDefault="00C83E21" w:rsidP="00A416D3">
                                  <w:pPr>
                                    <w:bidi/>
                                    <w:spacing w:before="60" w:after="0" w:line="100" w:lineRule="exact"/>
                                    <w:ind w:left="28"/>
                                    <w:rPr>
                                      <w:rFonts w:ascii="Traditional Arabic" w:hAnsi="Traditional Arabic" w:hint="default"/>
                                      <w:b/>
                                      <w:bCs/>
                                      <w:sz w:val="18"/>
                                      <w:szCs w:val="18"/>
                                    </w:rPr>
                                  </w:pPr>
                                  <w:r w:rsidRPr="00C031AB">
                                    <w:rPr>
                                      <w:rFonts w:ascii="Traditional Arabic" w:hAnsi="Traditional Arabic"/>
                                      <w:b/>
                                      <w:bCs/>
                                      <w:sz w:val="18"/>
                                      <w:szCs w:val="18"/>
                                      <w:rtl/>
                                    </w:rPr>
                                    <w:t>الشركاء في المشروع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3295B8" id="_x0000_s1079" type="#_x0000_t202" style="position:absolute;left:0;text-align:left;margin-left:9pt;margin-top:7.5pt;width:93.65pt;height:17.95pt;z-index:251801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i4eQQIAAHAEAAAOAAAAZHJzL2Uyb0RvYy54bWysVNuO0zAQfUfiHyy/06RRL9uo6WrpUoS0&#10;LEi7fIDjOImF7Qm226R8PWOnLS28IfpgeeKZMzPnzHR9P2hFDsI6Caag00lKiTAcKmmagn573b27&#10;o8R5ZiqmwIiCHoWj95u3b9Z9l4sMWlCVsARBjMv7rqCt912eJI63QjM3gU4YfKzBaubRtE1SWdYj&#10;ulZJlqaLpAdbdRa4cA6/Po6PdBPx61pw/6WunfBEFRRr8/G08SzDmWzWLG8s61rJT2Wwf6hCM2kw&#10;6QXqkXlG9lb+BaUlt+Cg9hMOOoG6llzEHrCbafpHNy8t60TsBclx3YUm9/9g+fPhqyWyKugdKmWY&#10;Ro1exeDJexhIFujpO5ej10uHfn7AzyhzbNV1T8C/O2Jg2zLTiAdroW8Fq7C8aYhMrkJHHBdAyv4z&#10;VJiG7T1EoKG2OnCHbBBER5mOF2lCKTyknN6t5osFJRzfsmy5WsxjCpafozvr/EcBmoRLQS1KH9HZ&#10;4cn5UA3Lzy4hmQMlq51UKhq2KbfKkgPDMdnF3wn9xk0Z0hd0Nc/mIwE3EGFixQWkbLLoo/Yaux2B&#10;l/M0jROHpcQBD+6xsJssWnpcCSU1aoIBYwjLA7MfTBUH1jOpxjtCKXOiOrA78uyHcoiizlZnCUuo&#10;jki+hXEFcGXx0oL9SUmP419Q92PPrKBEfTIo4Go6m4V9icZsvszQsNcv5fULMxyhCuopGa9bH3cs&#10;cGvgAYWuZdQgTMRYyalmHOvIwGkFw95c29Hr9x/F5hcAAAD//wMAUEsDBBQABgAIAAAAIQC3rld5&#10;3AAAAAgBAAAPAAAAZHJzL2Rvd25yZXYueG1sTI/NTsMwEITvSLyDtUjcqN2ilBLiVJCKC+LS0Adw&#10;bTeJaq+j2Pnh7VlOcBqNZjX7TbFfvGOTHWIXUMJ6JYBZ1MF02Eg4fb0/7IDFpNAoF9BK+LYR9uXt&#10;TaFyE2Y82qlODaMSjLmS0KbU55xH3Vqv4ir0Fim7hMGrRHZouBnUTOXe8Y0QW+5Vh/ShVb2tWquv&#10;9eglVJ/bMWpX1W96nqdGPx0up4+DlPd3y+sLsGSX9HcMv/iEDiUxncOIJjJHfkdTEmlGSvlGZI/A&#10;zhIy8Qy8LPj/AeUPAAAA//8DAFBLAQItABQABgAIAAAAIQC2gziS/gAAAOEBAAATAAAAAAAAAAAA&#10;AAAAAAAAAABbQ29udGVudF9UeXBlc10ueG1sUEsBAi0AFAAGAAgAAAAhADj9If/WAAAAlAEAAAsA&#10;AAAAAAAAAAAAAAAALwEAAF9yZWxzLy5yZWxzUEsBAi0AFAAGAAgAAAAhAL2yLh5BAgAAcAQAAA4A&#10;AAAAAAAAAAAAAAAALgIAAGRycy9lMm9Eb2MueG1sUEsBAi0AFAAGAAgAAAAhALeuV3ncAAAACAEA&#10;AA8AAAAAAAAAAAAAAAAAmwQAAGRycy9kb3ducmV2LnhtbFBLBQYAAAAABAAEAPMAAACkBQAAAAA=&#10;" strokecolor="#498cf1 [2414]">
                      <v:textbox>
                        <w:txbxContent>
                          <w:p w14:paraId="518ADE8E" w14:textId="0C5D8B2E" w:rsidR="00C83E21" w:rsidRPr="00C031AB" w:rsidRDefault="00C83E21" w:rsidP="00A416D3">
                            <w:pPr>
                              <w:bidi/>
                              <w:spacing w:before="60" w:after="0" w:line="100" w:lineRule="exact"/>
                              <w:ind w:left="28"/>
                              <w:rPr>
                                <w:rFonts w:ascii="Traditional Arabic" w:hAnsi="Traditional Arabic" w:hint="default"/>
                                <w:b/>
                                <w:bCs/>
                                <w:sz w:val="18"/>
                                <w:szCs w:val="18"/>
                              </w:rPr>
                            </w:pPr>
                            <w:r w:rsidRPr="00C031AB">
                              <w:rPr>
                                <w:rFonts w:ascii="Traditional Arabic" w:hAnsi="Traditional Arabic"/>
                                <w:b/>
                                <w:bCs/>
                                <w:sz w:val="18"/>
                                <w:szCs w:val="18"/>
                                <w:rtl/>
                              </w:rPr>
                              <w:t>الشركاء في المشروع</w:t>
                            </w:r>
                          </w:p>
                        </w:txbxContent>
                      </v:textbox>
                    </v:shape>
                  </w:pict>
                </mc:Fallback>
              </mc:AlternateContent>
            </w:r>
            <w:r w:rsidRPr="0031658C">
              <w:rPr>
                <w:rFonts w:hAnsi="Times New Roman"/>
                <w:noProof/>
                <w:sz w:val="20"/>
                <w:lang w:eastAsia="en-US"/>
              </w:rPr>
              <mc:AlternateContent>
                <mc:Choice Requires="wps">
                  <w:drawing>
                    <wp:anchor distT="45720" distB="45720" distL="114300" distR="114300" simplePos="0" relativeHeight="251809792" behindDoc="0" locked="0" layoutInCell="1" allowOverlap="1" wp14:anchorId="38E3220A" wp14:editId="23028230">
                      <wp:simplePos x="0" y="0"/>
                      <wp:positionH relativeFrom="column">
                        <wp:posOffset>118744</wp:posOffset>
                      </wp:positionH>
                      <wp:positionV relativeFrom="paragraph">
                        <wp:posOffset>1068917</wp:posOffset>
                      </wp:positionV>
                      <wp:extent cx="1185333" cy="198755"/>
                      <wp:effectExtent l="0" t="0" r="15240" b="10795"/>
                      <wp:wrapNone/>
                      <wp:docPr id="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5333" cy="198755"/>
                              </a:xfrm>
                              <a:prstGeom prst="rect">
                                <a:avLst/>
                              </a:prstGeom>
                              <a:solidFill>
                                <a:srgbClr val="FFFFFF"/>
                              </a:solidFill>
                              <a:ln w="9525">
                                <a:solidFill>
                                  <a:schemeClr val="bg2">
                                    <a:lumMod val="90000"/>
                                  </a:schemeClr>
                                </a:solidFill>
                                <a:miter lim="800000"/>
                                <a:headEnd/>
                                <a:tailEnd/>
                              </a:ln>
                            </wps:spPr>
                            <wps:txbx>
                              <w:txbxContent>
                                <w:p w14:paraId="0F0B9BCC" w14:textId="16F1B86A" w:rsidR="00C83E21" w:rsidRPr="00810CC3" w:rsidRDefault="00C83E21" w:rsidP="00A416D3">
                                  <w:pPr>
                                    <w:bidi/>
                                    <w:spacing w:after="0" w:line="140" w:lineRule="exact"/>
                                    <w:ind w:left="28"/>
                                    <w:rPr>
                                      <w:rFonts w:ascii="Traditional Arabic" w:hAnsi="Traditional Arabic" w:hint="default"/>
                                      <w:sz w:val="18"/>
                                      <w:szCs w:val="18"/>
                                    </w:rPr>
                                  </w:pPr>
                                  <w:r>
                                    <w:rPr>
                                      <w:rFonts w:ascii="Traditional Arabic" w:hAnsi="Traditional Arabic"/>
                                      <w:sz w:val="18"/>
                                      <w:szCs w:val="18"/>
                                      <w:rtl/>
                                    </w:rPr>
                                    <w:t>القطاع الخاص</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E3220A" id="_x0000_s1080" type="#_x0000_t202" style="position:absolute;left:0;text-align:left;margin-left:9.35pt;margin-top:84.15pt;width:93.35pt;height:15.65pt;z-index:251809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P8lOwIAAHAEAAAOAAAAZHJzL2Uyb0RvYy54bWysVM1u2zAMvg/YOwi6L46duE2MOEWXLsOA&#10;7gdo9wCyLMfCJNGTlNjd04+SkzTZbsN8EESR/Eh+JL26G7QiB2GdBFPSdDKlRBgOtTS7kn5/3r5b&#10;UOI8MzVTYERJX4Sjd+u3b1Z9V4gMWlC1sARBjCv6rqSt912RJI63QjM3gU4YVDZgNfMo2l1SW9Yj&#10;ulZJNp3eJD3YurPAhXP4+jAq6TriN43g/mvTOOGJKinm5uNp41mFM1mvWLGzrGslP6bB/iELzaTB&#10;oGeoB+YZ2Vv5F5SW3IKDxk846ASaRnIRa8Bq0ukf1Ty1rBOxFiTHdWea3P+D5V8O3yyRdUmXGSWG&#10;aezRsxg8eQ8DyQI9fecKtHrq0M4P+IxtjqW67hH4D0cMbFpmduLeWuhbwWpMLw2eyYXriOMCSNV/&#10;hhrDsL2HCDQ0VgfukA2C6Niml3NrQio8hEwX+Ww2o4SjLl0ubvM8hmDFybuzzn8UoEm4lNRi6yM6&#10;Ozw6H7JhxckkBHOgZL2VSkXB7qqNsuTAcEy28TuiX5kpQ3okKs/ykYAriDCx4gxS7bJoo/Yaqx2B&#10;l1P8Trgn85jYVRQtPa6Ekrqki+BxHNLA7AdTx4H1TKrxjlUpc6Q6sDvy7IdqiE29ic6hDxXUL0i+&#10;hXEFcGXx0oL9RUmP419S93PPrKBEfTLYwGU6n4d9icI8v81QsJea6lLDDEeoknpKxuvGxx0L3Bq4&#10;x0Y3MvbgNZNjzjjWkYHjCoa9uZSj1euPYv0bAAD//wMAUEsDBBQABgAIAAAAIQD4p1n23wAAAAoB&#10;AAAPAAAAZHJzL2Rvd25yZXYueG1sTI/NTsMwEITvSLyDtUhcEHUokD/iVAWJC6qQWtq7Gy9JhL2O&#10;YqcNb89ygtNqdkez31Sr2VlxwjH0nhTcLRIQSI03PbUK9h+vtzmIEDUZbT2hgm8MsKovLypdGn+m&#10;LZ52sRUcQqHUCroYh1LK0HTodFj4AYlvn350OrIcW2lGfeZwZ+UySVLpdE/8odMDvnTYfO0mp2CK&#10;YZ2Gw3Oxz+xhk7Wbm7dt/67U9dW8fgIRcY5/ZvjFZ3SomenoJzJBWNZ5xk6eaX4Pgg3L5PEBxJE3&#10;RZGCrCv5v0L9AwAA//8DAFBLAQItABQABgAIAAAAIQC2gziS/gAAAOEBAAATAAAAAAAAAAAAAAAA&#10;AAAAAABbQ29udGVudF9UeXBlc10ueG1sUEsBAi0AFAAGAAgAAAAhADj9If/WAAAAlAEAAAsAAAAA&#10;AAAAAAAAAAAALwEAAF9yZWxzLy5yZWxzUEsBAi0AFAAGAAgAAAAhALdE/yU7AgAAcAQAAA4AAAAA&#10;AAAAAAAAAAAALgIAAGRycy9lMm9Eb2MueG1sUEsBAi0AFAAGAAgAAAAhAPinWfbfAAAACgEAAA8A&#10;AAAAAAAAAAAAAAAAlQQAAGRycy9kb3ducmV2LnhtbFBLBQYAAAAABAAEAPMAAAChBQAAAAA=&#10;" strokecolor="#83b1f6 [2894]">
                      <v:textbox>
                        <w:txbxContent>
                          <w:p w14:paraId="0F0B9BCC" w14:textId="16F1B86A" w:rsidR="00C83E21" w:rsidRPr="00810CC3" w:rsidRDefault="00C83E21" w:rsidP="00A416D3">
                            <w:pPr>
                              <w:bidi/>
                              <w:spacing w:after="0" w:line="140" w:lineRule="exact"/>
                              <w:ind w:left="28"/>
                              <w:rPr>
                                <w:rFonts w:ascii="Traditional Arabic" w:hAnsi="Traditional Arabic" w:hint="default"/>
                                <w:sz w:val="18"/>
                                <w:szCs w:val="18"/>
                              </w:rPr>
                            </w:pPr>
                            <w:r>
                              <w:rPr>
                                <w:rFonts w:ascii="Traditional Arabic" w:hAnsi="Traditional Arabic"/>
                                <w:sz w:val="18"/>
                                <w:szCs w:val="18"/>
                                <w:rtl/>
                              </w:rPr>
                              <w:t>القطاع الخاص</w:t>
                            </w:r>
                          </w:p>
                        </w:txbxContent>
                      </v:textbox>
                    </v:shape>
                  </w:pict>
                </mc:Fallback>
              </mc:AlternateContent>
            </w:r>
            <w:r w:rsidR="00D12FA1" w:rsidRPr="0031658C">
              <w:rPr>
                <w:rFonts w:hAnsi="Times New Roman"/>
                <w:noProof/>
                <w:sz w:val="20"/>
                <w:lang w:eastAsia="en-US"/>
              </w:rPr>
              <mc:AlternateContent>
                <mc:Choice Requires="wps">
                  <w:drawing>
                    <wp:anchor distT="45720" distB="45720" distL="114300" distR="114300" simplePos="0" relativeHeight="251872256" behindDoc="0" locked="0" layoutInCell="1" allowOverlap="1" wp14:anchorId="19C0325A" wp14:editId="0F177BFD">
                      <wp:simplePos x="0" y="0"/>
                      <wp:positionH relativeFrom="column">
                        <wp:posOffset>1706245</wp:posOffset>
                      </wp:positionH>
                      <wp:positionV relativeFrom="paragraph">
                        <wp:posOffset>95250</wp:posOffset>
                      </wp:positionV>
                      <wp:extent cx="1206500" cy="227965"/>
                      <wp:effectExtent l="0" t="0" r="12700" b="19685"/>
                      <wp:wrapNone/>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0" cy="227965"/>
                              </a:xfrm>
                              <a:prstGeom prst="rect">
                                <a:avLst/>
                              </a:prstGeom>
                              <a:solidFill>
                                <a:schemeClr val="bg1"/>
                              </a:solidFill>
                              <a:ln w="9525">
                                <a:solidFill>
                                  <a:schemeClr val="accent3"/>
                                </a:solidFill>
                                <a:miter lim="800000"/>
                                <a:headEnd/>
                                <a:tailEnd/>
                              </a:ln>
                            </wps:spPr>
                            <wps:txbx>
                              <w:txbxContent>
                                <w:p w14:paraId="5B8B0EEB" w14:textId="18EE87C3" w:rsidR="00D12FA1" w:rsidRPr="00D12FA1" w:rsidRDefault="00D12FA1" w:rsidP="00D12FA1">
                                  <w:pPr>
                                    <w:bidi/>
                                    <w:spacing w:after="0" w:line="200" w:lineRule="exact"/>
                                    <w:ind w:left="29"/>
                                    <w:jc w:val="center"/>
                                    <w:rPr>
                                      <w:rFonts w:ascii="Traditional Arabic" w:hAnsi="Traditional Arabic" w:hint="default"/>
                                      <w:b/>
                                      <w:bCs/>
                                      <w:sz w:val="18"/>
                                      <w:szCs w:val="18"/>
                                    </w:rPr>
                                  </w:pPr>
                                  <w:r w:rsidRPr="00D12FA1">
                                    <w:rPr>
                                      <w:rFonts w:ascii="Traditional Arabic" w:hAnsi="Traditional Arabic"/>
                                      <w:b/>
                                      <w:bCs/>
                                      <w:sz w:val="18"/>
                                      <w:szCs w:val="18"/>
                                      <w:rtl/>
                                    </w:rPr>
                                    <w:t>وزارة البيئة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C0325A" id="_x0000_s1081" type="#_x0000_t202" style="position:absolute;left:0;text-align:left;margin-left:134.35pt;margin-top:7.5pt;width:95pt;height:17.95pt;z-index:251872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3/ALAIAAE8EAAAOAAAAZHJzL2Uyb0RvYy54bWysVNtu2zAMfR+wfxD0vtjxkrQx4hRdug4D&#10;ugvQ7gMYWY6FSaInKbG7rx8lp2nWAXsYlgeBMqnDw0Myq6vBaHaQziu0FZ9Ocs6kFVgru6v4t4fb&#10;N5ec+QC2Bo1WVvxRen61fv1q1XelLLBFXUvHCMT6su8q3obQlVnmRSsN+Al20pKzQWcg0NXtstpB&#10;T+hGZ0WeL7IeXd05FNJ7+nozOvk64TeNFOFL03gZmK44cQvpdOncxjNbr6DcOehaJY404B9YGFCW&#10;kp6gbiAA2zv1B5RRwqHHJkwEmgybRgmZaqBqpvmLau5b6GSqhcTx3Ukm//9gxefDV8dUXfGiIH0s&#10;GGrSgxwCe4cDK6I+fedLCrvvKDAM9Jn6nGr13R2K755Z3LRgd/LaOexbCTXxm8aX2dnTEcdHkG3/&#10;CWtKA/uACWhonInikRyM0InH46k3kYqIKYt8Mc/JJchXFBfLxTylgPLpded8+CDRsGhU3FHvEzoc&#10;7nyIbKB8ConJPGpV3yqt0yXOm9xoxw5Ak7LdjfxfRGnL+oov58V8rP8vCCCEtOHtkeJvuYwKNPJa&#10;mYpf5vEXg6CMwr23dbIDKD3aRFrbo5JRvFHGMGyH1LRlfBtV3mL9SNI6HCecNpKMFt1Pznqa7or7&#10;H3twkjP90VJ7ltPZLK5DuszmF7H37tyzPfeAFQRV8cDZaG5CWqFI2+I1tbFRSeFnJkfKNLVJ+OOG&#10;xbU4v6eo5/+B9S8AAAD//wMAUEsDBBQABgAIAAAAIQDxGwkf3QAAAAkBAAAPAAAAZHJzL2Rvd25y&#10;ZXYueG1sTI/BTsMwEETvSPyDtUjcqEMhTQlxKoTEBfUABeXsxG5sYa8j223Tv2d7guPOPM3ONJvZ&#10;O3bUMdmAAu4XBTCNQ1AWRwHfX293a2ApS1TSBdQCzjrBpr2+amStwgk/9XGXR0YhmGopwOQ81Zyn&#10;wWgv0yJMGsnbh+hlpjOOXEV5onDv+LIoVtxLi/TByEm/Gj387A5ewHvc2nJf4cNHdXZ2i31nqq4T&#10;4vZmfnkGlvWc/2C41Kfq0FKnPhxQJeYELFfrilAyStpEwGN5EXoBZfEEvG34/wXtLwAAAP//AwBQ&#10;SwECLQAUAAYACAAAACEAtoM4kv4AAADhAQAAEwAAAAAAAAAAAAAAAAAAAAAAW0NvbnRlbnRfVHlw&#10;ZXNdLnhtbFBLAQItABQABgAIAAAAIQA4/SH/1gAAAJQBAAALAAAAAAAAAAAAAAAAAC8BAABfcmVs&#10;cy8ucmVsc1BLAQItABQABgAIAAAAIQC3W3/ALAIAAE8EAAAOAAAAAAAAAAAAAAAAAC4CAABkcnMv&#10;ZTJvRG9jLnhtbFBLAQItABQABgAIAAAAIQDxGwkf3QAAAAkBAAAPAAAAAAAAAAAAAAAAAIYEAABk&#10;cnMvZG93bnJldi54bWxQSwUGAAAAAAQABADzAAAAkAUAAAAA&#10;" fillcolor="white [3212]" strokecolor="#297fd5 [3206]">
                      <v:textbox>
                        <w:txbxContent>
                          <w:p w14:paraId="5B8B0EEB" w14:textId="18EE87C3" w:rsidR="00D12FA1" w:rsidRPr="00D12FA1" w:rsidRDefault="00D12FA1" w:rsidP="00D12FA1">
                            <w:pPr>
                              <w:bidi/>
                              <w:spacing w:after="0" w:line="200" w:lineRule="exact"/>
                              <w:ind w:left="29"/>
                              <w:jc w:val="center"/>
                              <w:rPr>
                                <w:rFonts w:ascii="Traditional Arabic" w:hAnsi="Traditional Arabic" w:hint="default"/>
                                <w:b/>
                                <w:bCs/>
                                <w:sz w:val="18"/>
                                <w:szCs w:val="18"/>
                              </w:rPr>
                            </w:pPr>
                            <w:r w:rsidRPr="00D12FA1">
                              <w:rPr>
                                <w:rFonts w:ascii="Traditional Arabic" w:hAnsi="Traditional Arabic"/>
                                <w:b/>
                                <w:bCs/>
                                <w:sz w:val="18"/>
                                <w:szCs w:val="18"/>
                                <w:rtl/>
                              </w:rPr>
                              <w:t>وزارة ا</w:t>
                            </w:r>
                            <w:r w:rsidRPr="00D12FA1">
                              <w:rPr>
                                <w:rFonts w:ascii="Traditional Arabic" w:hAnsi="Traditional Arabic"/>
                                <w:b/>
                                <w:bCs/>
                                <w:sz w:val="18"/>
                                <w:szCs w:val="18"/>
                                <w:rtl/>
                              </w:rPr>
                              <w:t>لبيئة</w:t>
                            </w:r>
                          </w:p>
                        </w:txbxContent>
                      </v:textbox>
                    </v:shape>
                  </w:pict>
                </mc:Fallback>
              </mc:AlternateContent>
            </w:r>
            <w:r w:rsidR="00D12FA1" w:rsidRPr="0031658C">
              <w:rPr>
                <w:rFonts w:hAnsi="Times New Roman"/>
                <w:noProof/>
                <w:sz w:val="20"/>
                <w:lang w:eastAsia="en-US"/>
              </w:rPr>
              <mc:AlternateContent>
                <mc:Choice Requires="wps">
                  <w:drawing>
                    <wp:anchor distT="45720" distB="45720" distL="114300" distR="114300" simplePos="0" relativeHeight="251870208" behindDoc="0" locked="0" layoutInCell="1" allowOverlap="1" wp14:anchorId="612986D4" wp14:editId="6955B59A">
                      <wp:simplePos x="0" y="0"/>
                      <wp:positionH relativeFrom="column">
                        <wp:posOffset>3331844</wp:posOffset>
                      </wp:positionH>
                      <wp:positionV relativeFrom="paragraph">
                        <wp:posOffset>209550</wp:posOffset>
                      </wp:positionV>
                      <wp:extent cx="982133" cy="342477"/>
                      <wp:effectExtent l="0" t="0" r="27940" b="19685"/>
                      <wp:wrapNone/>
                      <wp:docPr id="2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133" cy="342477"/>
                              </a:xfrm>
                              <a:prstGeom prst="rect">
                                <a:avLst/>
                              </a:prstGeom>
                              <a:solidFill>
                                <a:srgbClr val="3FD1FF"/>
                              </a:solidFill>
                              <a:ln w="9525">
                                <a:solidFill>
                                  <a:schemeClr val="bg1"/>
                                </a:solidFill>
                                <a:miter lim="800000"/>
                                <a:headEnd/>
                                <a:tailEnd/>
                              </a:ln>
                            </wps:spPr>
                            <wps:txbx>
                              <w:txbxContent>
                                <w:p w14:paraId="3BA5AD3B" w14:textId="44DC43D8" w:rsidR="00D12FA1" w:rsidRPr="00D12FA1" w:rsidRDefault="00D12FA1" w:rsidP="00D12FA1">
                                  <w:pPr>
                                    <w:bidi/>
                                    <w:spacing w:after="0" w:line="200" w:lineRule="exact"/>
                                    <w:ind w:left="29"/>
                                    <w:jc w:val="center"/>
                                    <w:rPr>
                                      <w:rFonts w:ascii="Traditional Arabic" w:hAnsi="Traditional Arabic" w:hint="default"/>
                                      <w:b/>
                                      <w:bCs/>
                                      <w:color w:val="FFFFFF" w:themeColor="background1"/>
                                      <w:sz w:val="18"/>
                                      <w:szCs w:val="18"/>
                                    </w:rPr>
                                  </w:pPr>
                                  <w:r w:rsidRPr="00D12FA1">
                                    <w:rPr>
                                      <w:rFonts w:ascii="Traditional Arabic" w:hAnsi="Traditional Arabic"/>
                                      <w:b/>
                                      <w:bCs/>
                                      <w:color w:val="FFFFFF" w:themeColor="background1"/>
                                      <w:sz w:val="18"/>
                                      <w:szCs w:val="18"/>
                                      <w:rtl/>
                                    </w:rPr>
                                    <w:t>برنامج الأمم المتحدة للبيئة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2986D4" id="_x0000_s1082" type="#_x0000_t202" style="position:absolute;left:0;text-align:left;margin-left:262.35pt;margin-top:16.5pt;width:77.35pt;height:26.95pt;z-index:251870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gUYMQIAAEwEAAAOAAAAZHJzL2Uyb0RvYy54bWysVNtu2zAMfR+wfxD0vjh2kiU14hRdsgwD&#10;ugvQ7gNkWbaFSaInKbGzrx8lp2navQ3zgyCK0uHhIen17aAVOQrrJJiCppMpJcJwqKRpCvrjcf9u&#10;RYnzzFRMgREFPQlHbzdv36z7LhcZtKAqYQmCGJf3XUFb77s8SRxvhWZuAp0w6KzBaubRtE1SWdYj&#10;ulZJNp2+T3qwVWeBC+fwdDc66Sbi17Xg/ltdO+GJKihy83G1cS3DmmzWLG8s61rJzzTYP7DQTBoM&#10;eoHaMc/Iwcq/oLTkFhzUfsJBJ1DXkouYA2aTTl9l89CyTsRcUBzXXWRy/w+Wfz1+t0RWBc1SLJVh&#10;Gov0KAZPPsBAsqBP37kcrz10eNEPeIx1jrm67h74T0cMbFtmGnFnLfStYBXyS8PL5OrpiOMCSNl/&#10;gQrDsIOHCDTUVgfxUA6C6Fin06U2gQrHw5tVls5mlHB0zebZfLmMEVj+9Lizzn8SoEnYFNRi6SM4&#10;O947H8iw/OlKiOVAyWovlYqGbcqtsuTIsE1m+12635/RX1xThvTIZJEtxvxfQISOFReQshkVeBVI&#10;S4/trqQu6GoavhCG5UG0j6aKe8+kGvfIWJmzikG4UUI/lEMs2GIVHgeJS6hOqKuFsb1xHHHTgv1N&#10;SY+tXVD368CsoER9Nlibm3Q+D7MQjflimaFhrz3ltYcZjlAF9ZSM262P8xN4G7jDGtYy6vvM5MwZ&#10;WzbKfh6vMBPXdrz1/BPY/AEAAP//AwBQSwMEFAAGAAgAAAAhANiDbZ7cAAAACQEAAA8AAABkcnMv&#10;ZG93bnJldi54bWxMj8tOwzAQRfdI/IM1SOyoQ5qmaYhT8V5Dyge48RBHxOModtPw9wwrWI7m6N5z&#10;q/3iBjHjFHpPCm5XCQik1pueOgUfh5ebAkSImowePKGCbwywry8vKl0af6Z3nJvYCQ6hUGoFNsax&#10;lDK0Fp0OKz8i8e/TT05HPqdOmkmfOdwNMk2SXDrdEzdYPeKjxfarOTkFfpMWzw+vb1Y2k8vMIZNF&#10;8zQrdX213N+BiLjEPxh+9VkdanY6+hOZIAYFmzTbMqpgveZNDOTbXQbiqKDIdyDrSv5fUP8AAAD/&#10;/wMAUEsBAi0AFAAGAAgAAAAhALaDOJL+AAAA4QEAABMAAAAAAAAAAAAAAAAAAAAAAFtDb250ZW50&#10;X1R5cGVzXS54bWxQSwECLQAUAAYACAAAACEAOP0h/9YAAACUAQAACwAAAAAAAAAAAAAAAAAvAQAA&#10;X3JlbHMvLnJlbHNQSwECLQAUAAYACAAAACEARPIFGDECAABMBAAADgAAAAAAAAAAAAAAAAAuAgAA&#10;ZHJzL2Uyb0RvYy54bWxQSwECLQAUAAYACAAAACEA2INtntwAAAAJAQAADwAAAAAAAAAAAAAAAACL&#10;BAAAZHJzL2Rvd25yZXYueG1sUEsFBgAAAAAEAAQA8wAAAJQFAAAAAA==&#10;" fillcolor="#3fd1ff" strokecolor="white [3212]">
                      <v:textbox>
                        <w:txbxContent>
                          <w:p w14:paraId="3BA5AD3B" w14:textId="44DC43D8" w:rsidR="00D12FA1" w:rsidRPr="00D12FA1" w:rsidRDefault="00D12FA1" w:rsidP="00D12FA1">
                            <w:pPr>
                              <w:bidi/>
                              <w:spacing w:after="0" w:line="200" w:lineRule="exact"/>
                              <w:ind w:left="29"/>
                              <w:jc w:val="center"/>
                              <w:rPr>
                                <w:rFonts w:ascii="Traditional Arabic" w:hAnsi="Traditional Arabic" w:hint="default"/>
                                <w:b/>
                                <w:bCs/>
                                <w:color w:val="FFFFFF" w:themeColor="background1"/>
                                <w:sz w:val="18"/>
                                <w:szCs w:val="18"/>
                              </w:rPr>
                            </w:pPr>
                            <w:r w:rsidRPr="00D12FA1">
                              <w:rPr>
                                <w:rFonts w:ascii="Traditional Arabic" w:hAnsi="Traditional Arabic"/>
                                <w:b/>
                                <w:bCs/>
                                <w:color w:val="FFFFFF" w:themeColor="background1"/>
                                <w:sz w:val="18"/>
                                <w:szCs w:val="18"/>
                                <w:rtl/>
                              </w:rPr>
                              <w:t>برنامج الأمم المتحدة للبيئة</w:t>
                            </w:r>
                          </w:p>
                        </w:txbxContent>
                      </v:textbox>
                    </v:shape>
                  </w:pict>
                </mc:Fallback>
              </mc:AlternateContent>
            </w:r>
            <w:r w:rsidR="00C93426" w:rsidRPr="0031658C">
              <w:rPr>
                <w:rFonts w:hAnsi="Times New Roman"/>
                <w:noProof/>
                <w:sz w:val="20"/>
                <w:lang w:eastAsia="en-US"/>
              </w:rPr>
              <mc:AlternateContent>
                <mc:Choice Requires="wps">
                  <w:drawing>
                    <wp:anchor distT="45720" distB="45720" distL="114300" distR="114300" simplePos="0" relativeHeight="251830272" behindDoc="0" locked="0" layoutInCell="1" allowOverlap="1" wp14:anchorId="52503526" wp14:editId="578A11A5">
                      <wp:simplePos x="0" y="0"/>
                      <wp:positionH relativeFrom="column">
                        <wp:posOffset>2883112</wp:posOffset>
                      </wp:positionH>
                      <wp:positionV relativeFrom="paragraph">
                        <wp:posOffset>1852083</wp:posOffset>
                      </wp:positionV>
                      <wp:extent cx="740621" cy="730250"/>
                      <wp:effectExtent l="0" t="0" r="2540" b="0"/>
                      <wp:wrapNone/>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621" cy="730250"/>
                              </a:xfrm>
                              <a:prstGeom prst="rect">
                                <a:avLst/>
                              </a:prstGeom>
                              <a:solidFill>
                                <a:schemeClr val="accent1">
                                  <a:lumMod val="40000"/>
                                  <a:lumOff val="60000"/>
                                </a:schemeClr>
                              </a:solidFill>
                              <a:ln w="9525">
                                <a:noFill/>
                                <a:miter lim="800000"/>
                                <a:headEnd/>
                                <a:tailEnd/>
                              </a:ln>
                            </wps:spPr>
                            <wps:txbx>
                              <w:txbxContent>
                                <w:p w14:paraId="3488C2A4" w14:textId="48186472" w:rsidR="00C83E21" w:rsidRPr="00F03914" w:rsidRDefault="00C83E21" w:rsidP="00F03914">
                                  <w:pPr>
                                    <w:bidi/>
                                    <w:spacing w:after="0" w:line="200" w:lineRule="exact"/>
                                    <w:ind w:left="29"/>
                                    <w:rPr>
                                      <w:rFonts w:ascii="Traditional Arabic" w:hAnsi="Traditional Arabic" w:hint="default"/>
                                      <w:b/>
                                      <w:bCs/>
                                      <w:sz w:val="18"/>
                                      <w:szCs w:val="18"/>
                                      <w:rtl/>
                                    </w:rPr>
                                  </w:pPr>
                                  <w:r w:rsidRPr="00F03914">
                                    <w:rPr>
                                      <w:rFonts w:ascii="Traditional Arabic" w:hAnsi="Traditional Arabic"/>
                                      <w:b/>
                                      <w:bCs/>
                                      <w:sz w:val="18"/>
                                      <w:szCs w:val="18"/>
                                      <w:rtl/>
                                    </w:rPr>
                                    <w:t xml:space="preserve">التدبير </w:t>
                                  </w:r>
                                  <w:r>
                                    <w:rPr>
                                      <w:rFonts w:ascii="Traditional Arabic" w:hAnsi="Traditional Arabic"/>
                                      <w:b/>
                                      <w:bCs/>
                                      <w:sz w:val="18"/>
                                      <w:szCs w:val="18"/>
                                      <w:rtl/>
                                    </w:rPr>
                                    <w:t>5</w:t>
                                  </w:r>
                                </w:p>
                                <w:p w14:paraId="7D9FD4FB" w14:textId="77777777" w:rsidR="00C83E21" w:rsidRDefault="00C83E21" w:rsidP="00F03914">
                                  <w:pPr>
                                    <w:bidi/>
                                    <w:spacing w:after="0" w:line="200" w:lineRule="exact"/>
                                    <w:ind w:left="29"/>
                                    <w:rPr>
                                      <w:rFonts w:ascii="Traditional Arabic" w:hAnsi="Traditional Arabic" w:hint="default"/>
                                      <w:sz w:val="18"/>
                                      <w:szCs w:val="18"/>
                                      <w:rtl/>
                                    </w:rPr>
                                  </w:pPr>
                                  <w:r>
                                    <w:rPr>
                                      <w:rFonts w:ascii="Traditional Arabic" w:hAnsi="Traditional Arabic"/>
                                      <w:sz w:val="18"/>
                                      <w:szCs w:val="18"/>
                                      <w:rtl/>
                                    </w:rPr>
                                    <w:t>الشركاء في المشروع</w:t>
                                  </w:r>
                                </w:p>
                                <w:p w14:paraId="77BAA55B" w14:textId="77777777" w:rsidR="00C83E21" w:rsidRPr="00810CC3" w:rsidRDefault="00C83E21" w:rsidP="00F03914">
                                  <w:pPr>
                                    <w:bidi/>
                                    <w:spacing w:after="0" w:line="200" w:lineRule="exact"/>
                                    <w:ind w:left="29"/>
                                    <w:rPr>
                                      <w:rFonts w:ascii="Traditional Arabic" w:hAnsi="Traditional Arabic" w:hint="default"/>
                                      <w:sz w:val="18"/>
                                      <w:szCs w:val="18"/>
                                    </w:rPr>
                                  </w:pPr>
                                  <w:r>
                                    <w:rPr>
                                      <w:rFonts w:ascii="Traditional Arabic" w:hAnsi="Traditional Arabic"/>
                                      <w:sz w:val="18"/>
                                      <w:szCs w:val="18"/>
                                      <w:rtl/>
                                    </w:rPr>
                                    <w:t>خبراء استشاريون خارجيون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503526" id="_x0000_s1083" type="#_x0000_t202" style="position:absolute;left:0;text-align:left;margin-left:227pt;margin-top:145.85pt;width:58.3pt;height:57.5pt;z-index:251830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PWPQQIAAGIEAAAOAAAAZHJzL2Uyb0RvYy54bWysVNuO2yAQfa/Uf0C8N3ZcJ9lYcVbbbLeq&#10;tL1Iu/0AgnGMCgwFEjv9+h1wkqbtW1U/IBiGMzPnzHh1O2hFDsJ5Caam00lOiTAcGml2Nf32/PDm&#10;hhIfmGmYAiNqehSe3q5fv1r1thIFdKAa4QiCGF/1tqZdCLbKMs87oZmfgBUGL1twmgU8ul3WONYj&#10;ulZZkefzrAfXWAdceI/W+/GSrhN+2woevrStF4GommJuIa0urdu4ZusVq3aO2U7yUxrsH7LQTBoM&#10;eoG6Z4GRvZN/QWnJHXhow4SDzqBtJRepBqxmmv9RzVPHrEi1IDneXmjy/w+Wfz58dUQ2qN0SpTJM&#10;o0jPYgjkHQykiPz01lfo9mTRMQxoRt9Uq7ePwL97YmDTMbMTd85B3wnWYH7T+DK7ejri+Aiy7T9B&#10;g2HYPkACGlqnI3lIB0F01Ol40SamwtG4KPN5MaWE49XibV7MknYZq86PrfPhgwBN4qamDqVP4Ozw&#10;6ENMhlVnlxjLg5LNg1QqHWK7iY1y5MCwURjnwoSxSLXXmO1oL3P8xpZBMzbWaJ6fzRgiNW5ESgF/&#10;C6IM6Wu6nBWzlJeBGD31n5YBh0BJXdObiHWKEal8b5rkEphU4x6DKHPiNtI5EhuG7ZBknJVnzbbQ&#10;HJFtB2PT45DipgP3k5IeG76m/seeOUGJ+mhQseW0LOOEpEM5WxR4cNc32+sbZjhC1TRQMm43IU1V&#10;ZNPAHSrbysR6bIExk1PO2MiJm9PQxUm5PievX7+G9QsAAAD//wMAUEsDBBQABgAIAAAAIQD0dKis&#10;4AAAAAsBAAAPAAAAZHJzL2Rvd25yZXYueG1sTI/BTsMwEETvSPyDtUjcqN2qTSDEqVAleuBARYs4&#10;O/GSRMTrEDtp+HuWEz2uZvT2Tb6dXScmHELrScNyoUAgVd62VGt4Pz3f3YMI0ZA1nSfU8IMBtsX1&#10;VW4y68/0htMx1oIhFDKjoYmxz6QMVYPOhIXvkTj79IMzkc+hlnYwZ4a7Tq6USqQzLfGHxvS4a7D6&#10;Oo6OKS+v43iqP4L/jrt9KveH0h4mrW9v5qdHEBHn+F+GP31Wh4KdSj+SDaLTsN6seUvUsHpYpiC4&#10;sUlVAqLkSCUpyCKXlxuKXwAAAP//AwBQSwECLQAUAAYACAAAACEAtoM4kv4AAADhAQAAEwAAAAAA&#10;AAAAAAAAAAAAAAAAW0NvbnRlbnRfVHlwZXNdLnhtbFBLAQItABQABgAIAAAAIQA4/SH/1gAAAJQB&#10;AAALAAAAAAAAAAAAAAAAAC8BAABfcmVscy8ucmVsc1BLAQItABQABgAIAAAAIQA2wPWPQQIAAGIE&#10;AAAOAAAAAAAAAAAAAAAAAC4CAABkcnMvZTJvRG9jLnhtbFBLAQItABQABgAIAAAAIQD0dKis4AAA&#10;AAsBAAAPAAAAAAAAAAAAAAAAAJsEAABkcnMvZG93bnJldi54bWxQSwUGAAAAAAQABADzAAAAqAUA&#10;AAAA&#10;" fillcolor="#b5c0df [1300]" stroked="f">
                      <v:textbox>
                        <w:txbxContent>
                          <w:p w14:paraId="3488C2A4" w14:textId="48186472" w:rsidR="00C83E21" w:rsidRPr="00F03914" w:rsidRDefault="00C83E21" w:rsidP="00F03914">
                            <w:pPr>
                              <w:bidi/>
                              <w:spacing w:after="0" w:line="200" w:lineRule="exact"/>
                              <w:ind w:left="29"/>
                              <w:rPr>
                                <w:rFonts w:ascii="Traditional Arabic" w:hAnsi="Traditional Arabic" w:hint="default"/>
                                <w:b/>
                                <w:bCs/>
                                <w:sz w:val="18"/>
                                <w:szCs w:val="18"/>
                                <w:rtl/>
                              </w:rPr>
                            </w:pPr>
                            <w:r w:rsidRPr="00F03914">
                              <w:rPr>
                                <w:rFonts w:ascii="Traditional Arabic" w:hAnsi="Traditional Arabic"/>
                                <w:b/>
                                <w:bCs/>
                                <w:sz w:val="18"/>
                                <w:szCs w:val="18"/>
                                <w:rtl/>
                              </w:rPr>
                              <w:t xml:space="preserve">التدبير </w:t>
                            </w:r>
                            <w:r>
                              <w:rPr>
                                <w:rFonts w:ascii="Traditional Arabic" w:hAnsi="Traditional Arabic"/>
                                <w:b/>
                                <w:bCs/>
                                <w:sz w:val="18"/>
                                <w:szCs w:val="18"/>
                                <w:rtl/>
                              </w:rPr>
                              <w:t>5</w:t>
                            </w:r>
                          </w:p>
                          <w:p w14:paraId="7D9FD4FB" w14:textId="77777777" w:rsidR="00C83E21" w:rsidRDefault="00C83E21" w:rsidP="00F03914">
                            <w:pPr>
                              <w:bidi/>
                              <w:spacing w:after="0" w:line="200" w:lineRule="exact"/>
                              <w:ind w:left="29"/>
                              <w:rPr>
                                <w:rFonts w:ascii="Traditional Arabic" w:hAnsi="Traditional Arabic" w:hint="default"/>
                                <w:sz w:val="18"/>
                                <w:szCs w:val="18"/>
                                <w:rtl/>
                              </w:rPr>
                            </w:pPr>
                            <w:r>
                              <w:rPr>
                                <w:rFonts w:ascii="Traditional Arabic" w:hAnsi="Traditional Arabic"/>
                                <w:sz w:val="18"/>
                                <w:szCs w:val="18"/>
                                <w:rtl/>
                              </w:rPr>
                              <w:t>الشركاء في المشروع</w:t>
                            </w:r>
                          </w:p>
                          <w:p w14:paraId="77BAA55B" w14:textId="77777777" w:rsidR="00C83E21" w:rsidRPr="00810CC3" w:rsidRDefault="00C83E21" w:rsidP="00F03914">
                            <w:pPr>
                              <w:bidi/>
                              <w:spacing w:after="0" w:line="200" w:lineRule="exact"/>
                              <w:ind w:left="29"/>
                              <w:rPr>
                                <w:rFonts w:ascii="Traditional Arabic" w:hAnsi="Traditional Arabic" w:hint="default"/>
                                <w:sz w:val="18"/>
                                <w:szCs w:val="18"/>
                              </w:rPr>
                            </w:pPr>
                            <w:r>
                              <w:rPr>
                                <w:rFonts w:ascii="Traditional Arabic" w:hAnsi="Traditional Arabic"/>
                                <w:sz w:val="18"/>
                                <w:szCs w:val="18"/>
                                <w:rtl/>
                              </w:rPr>
                              <w:t>خبراء استشاريون خارجيون</w:t>
                            </w:r>
                          </w:p>
                        </w:txbxContent>
                      </v:textbox>
                    </v:shape>
                  </w:pict>
                </mc:Fallback>
              </mc:AlternateContent>
            </w:r>
            <w:r w:rsidR="00C93426" w:rsidRPr="0031658C">
              <w:rPr>
                <w:rFonts w:hAnsi="Times New Roman"/>
                <w:noProof/>
                <w:sz w:val="20"/>
                <w:lang w:eastAsia="en-US"/>
              </w:rPr>
              <mc:AlternateContent>
                <mc:Choice Requires="wps">
                  <w:drawing>
                    <wp:anchor distT="45720" distB="45720" distL="114300" distR="114300" simplePos="0" relativeHeight="251822080" behindDoc="0" locked="0" layoutInCell="1" allowOverlap="1" wp14:anchorId="204B9B3C" wp14:editId="68D65E3C">
                      <wp:simplePos x="0" y="0"/>
                      <wp:positionH relativeFrom="column">
                        <wp:posOffset>482812</wp:posOffset>
                      </wp:positionH>
                      <wp:positionV relativeFrom="paragraph">
                        <wp:posOffset>1852083</wp:posOffset>
                      </wp:positionV>
                      <wp:extent cx="723477" cy="745067"/>
                      <wp:effectExtent l="0" t="0" r="635" b="0"/>
                      <wp:wrapNone/>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477" cy="745067"/>
                              </a:xfrm>
                              <a:prstGeom prst="rect">
                                <a:avLst/>
                              </a:prstGeom>
                              <a:solidFill>
                                <a:schemeClr val="accent2">
                                  <a:lumMod val="60000"/>
                                  <a:lumOff val="40000"/>
                                </a:schemeClr>
                              </a:solidFill>
                              <a:ln w="9525">
                                <a:noFill/>
                                <a:miter lim="800000"/>
                                <a:headEnd/>
                                <a:tailEnd/>
                              </a:ln>
                            </wps:spPr>
                            <wps:txbx>
                              <w:txbxContent>
                                <w:p w14:paraId="69E609D8" w14:textId="60CFD235" w:rsidR="00C83E21" w:rsidRPr="00F03914" w:rsidRDefault="00C83E21" w:rsidP="00810CC3">
                                  <w:pPr>
                                    <w:bidi/>
                                    <w:spacing w:after="0" w:line="200" w:lineRule="exact"/>
                                    <w:ind w:left="29"/>
                                    <w:rPr>
                                      <w:rFonts w:ascii="Traditional Arabic" w:hAnsi="Traditional Arabic" w:hint="default"/>
                                      <w:b/>
                                      <w:bCs/>
                                      <w:sz w:val="18"/>
                                      <w:szCs w:val="18"/>
                                      <w:rtl/>
                                    </w:rPr>
                                  </w:pPr>
                                  <w:r w:rsidRPr="00F03914">
                                    <w:rPr>
                                      <w:rFonts w:ascii="Traditional Arabic" w:hAnsi="Traditional Arabic"/>
                                      <w:b/>
                                      <w:bCs/>
                                      <w:sz w:val="18"/>
                                      <w:szCs w:val="18"/>
                                      <w:rtl/>
                                    </w:rPr>
                                    <w:t>التدبير 1</w:t>
                                  </w:r>
                                </w:p>
                                <w:p w14:paraId="5C526A96" w14:textId="2871EC3B" w:rsidR="00C83E21" w:rsidRPr="00810CC3" w:rsidRDefault="00C83E21" w:rsidP="00F03914">
                                  <w:pPr>
                                    <w:bidi/>
                                    <w:spacing w:after="0" w:line="200" w:lineRule="exact"/>
                                    <w:ind w:left="29"/>
                                    <w:rPr>
                                      <w:rFonts w:ascii="Traditional Arabic" w:hAnsi="Traditional Arabic" w:hint="default"/>
                                      <w:sz w:val="18"/>
                                      <w:szCs w:val="18"/>
                                    </w:rPr>
                                  </w:pPr>
                                  <w:r>
                                    <w:rPr>
                                      <w:rFonts w:ascii="Traditional Arabic" w:hAnsi="Traditional Arabic"/>
                                      <w:sz w:val="18"/>
                                      <w:szCs w:val="18"/>
                                      <w:rtl/>
                                    </w:rPr>
                                    <w:t>وزارة البيئة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4B9B3C" id="_x0000_s1084" type="#_x0000_t202" style="position:absolute;left:0;text-align:left;margin-left:38pt;margin-top:145.85pt;width:56.95pt;height:58.65pt;z-index:251822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r2QAIAAGIEAAAOAAAAZHJzL2Uyb0RvYy54bWysVNuO0zAQfUfiHyy/06QhbbdR09XSZRHS&#10;cpF2+QDXcRoL22Nst0n5esZO2y3whsiD5bn4zMyZmaxuB63IQTgvwdR0OskpEYZDI82upt+eH97c&#10;UOIDMw1TYERNj8LT2/XrV6veVqKADlQjHEEQ46ve1rQLwVZZ5nknNPMTsMKgsQWnWUDR7bLGsR7R&#10;tcqKPJ9nPbjGOuDCe9Tej0a6TvhtK3j40rZeBKJqirmFdLp0buOZrVes2jlmO8lPabB/yEIzaTDo&#10;BeqeBUb2Tv4FpSV34KENEw46g7aVXKQasJpp/kc1Tx2zItWC5Hh7ocn/P1j++fDVEdlg75YlJYZp&#10;bNKzGAJ5BwMpIj+99RW6PVl0DAOq0TfV6u0j8O+eGNh0zOzEnXPQd4I1mN80vsyuno44PoJs+0/Q&#10;YBi2D5CAhtbpSB7SQRAd+3S89CamwlG5KN6WiwUlHE2LcpbPFykCq86PrfPhgwBN4qWmDlufwNnh&#10;0YeYDKvOLjGWByWbB6lUEuK4iY1y5MBwUBjnwoQiPVd7jdmO+nmO3zgyqMbBGtXlWY0h0uBGpBTw&#10;tyDKkL6my1kxS8AGYvQ0f1oGXAIldU1vItYpRqTyvWmSS2BSjXcMosyJ20jnSGwYtkNq4ywxH4nf&#10;QnNEth2MQ49LipcO3E9Kehz4mvofe+YEJeqjwY4tp2UZNyQJ5WxRoOCuLdtrCzMcoWoaKBmvm5C2&#10;KrJp4A4728rE+ksmp5xxkBM3p6WLm3ItJ6+XX8P6FwAAAP//AwBQSwMEFAAGAAgAAAAhAAAEu7Ld&#10;AAAACgEAAA8AAABkcnMvZG93bnJldi54bWxMj81OwzAQhO9IvIO1SFwQtVuh5oc4FUTiAWiLxNGN&#10;lzjCXke224S3xz3BcTSjmW+a3eIsu2CIoycJ65UAhtR7PdIg4Xh4eyyBxaRIK+sJJfxghF17e9Oo&#10;WvuZ3vGyTwPLJRRrJcGkNNWcx96gU3HlJ6TsffngVMoyDFwHNedyZ/lGiC13aqS8YNSEncH+e392&#10;Ej5eQ6/QxIdu7qx1ZeE/8eClvL9bXp6BJVzSXxiu+Bkd2sx08mfSkVkJxTZfSRI21boAdg2UVQXs&#10;JOFJVAJ42/D/F9pfAAAA//8DAFBLAQItABQABgAIAAAAIQC2gziS/gAAAOEBAAATAAAAAAAAAAAA&#10;AAAAAAAAAABbQ29udGVudF9UeXBlc10ueG1sUEsBAi0AFAAGAAgAAAAhADj9If/WAAAAlAEAAAsA&#10;AAAAAAAAAAAAAAAALwEAAF9yZWxzLy5yZWxzUEsBAi0AFAAGAAgAAAAhAMhD+vZAAgAAYgQAAA4A&#10;AAAAAAAAAAAAAAAALgIAAGRycy9lMm9Eb2MueG1sUEsBAi0AFAAGAAgAAAAhAAAEu7LdAAAACgEA&#10;AA8AAAAAAAAAAAAAAAAAmgQAAGRycy9kb3ducmV2LnhtbFBLBQYAAAAABAAEAPMAAACkBQAAAAA=&#10;" fillcolor="#a0c3e3 [1941]" stroked="f">
                      <v:textbox>
                        <w:txbxContent>
                          <w:p w14:paraId="69E609D8" w14:textId="60CFD235" w:rsidR="00C83E21" w:rsidRPr="00F03914" w:rsidRDefault="00C83E21" w:rsidP="00810CC3">
                            <w:pPr>
                              <w:bidi/>
                              <w:spacing w:after="0" w:line="200" w:lineRule="exact"/>
                              <w:ind w:left="29"/>
                              <w:rPr>
                                <w:rFonts w:ascii="Traditional Arabic" w:hAnsi="Traditional Arabic" w:hint="default"/>
                                <w:b/>
                                <w:bCs/>
                                <w:sz w:val="18"/>
                                <w:szCs w:val="18"/>
                                <w:rtl/>
                              </w:rPr>
                            </w:pPr>
                            <w:r w:rsidRPr="00F03914">
                              <w:rPr>
                                <w:rFonts w:ascii="Traditional Arabic" w:hAnsi="Traditional Arabic"/>
                                <w:b/>
                                <w:bCs/>
                                <w:sz w:val="18"/>
                                <w:szCs w:val="18"/>
                                <w:rtl/>
                              </w:rPr>
                              <w:t>التدبير 1</w:t>
                            </w:r>
                          </w:p>
                          <w:p w14:paraId="5C526A96" w14:textId="2871EC3B" w:rsidR="00C83E21" w:rsidRPr="00810CC3" w:rsidRDefault="00C83E21" w:rsidP="00F03914">
                            <w:pPr>
                              <w:bidi/>
                              <w:spacing w:after="0" w:line="200" w:lineRule="exact"/>
                              <w:ind w:left="29"/>
                              <w:rPr>
                                <w:rFonts w:ascii="Traditional Arabic" w:hAnsi="Traditional Arabic" w:hint="default"/>
                                <w:sz w:val="18"/>
                                <w:szCs w:val="18"/>
                              </w:rPr>
                            </w:pPr>
                            <w:r>
                              <w:rPr>
                                <w:rFonts w:ascii="Traditional Arabic" w:hAnsi="Traditional Arabic"/>
                                <w:sz w:val="18"/>
                                <w:szCs w:val="18"/>
                                <w:rtl/>
                              </w:rPr>
                              <w:t>وزارة البيئة</w:t>
                            </w:r>
                          </w:p>
                        </w:txbxContent>
                      </v:textbox>
                    </v:shape>
                  </w:pict>
                </mc:Fallback>
              </mc:AlternateContent>
            </w:r>
            <w:r w:rsidR="00C93426" w:rsidRPr="0031658C">
              <w:rPr>
                <w:rFonts w:hAnsi="Times New Roman"/>
                <w:noProof/>
                <w:sz w:val="20"/>
                <w:lang w:eastAsia="en-US"/>
              </w:rPr>
              <mc:AlternateContent>
                <mc:Choice Requires="wps">
                  <w:drawing>
                    <wp:anchor distT="45720" distB="45720" distL="114300" distR="114300" simplePos="0" relativeHeight="251826176" behindDoc="0" locked="0" layoutInCell="1" allowOverlap="1" wp14:anchorId="1FC6C540" wp14:editId="2D7D5651">
                      <wp:simplePos x="0" y="0"/>
                      <wp:positionH relativeFrom="column">
                        <wp:posOffset>1278678</wp:posOffset>
                      </wp:positionH>
                      <wp:positionV relativeFrom="paragraph">
                        <wp:posOffset>1873250</wp:posOffset>
                      </wp:positionV>
                      <wp:extent cx="715434" cy="710142"/>
                      <wp:effectExtent l="0" t="0" r="8890" b="0"/>
                      <wp:wrapNone/>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434" cy="710142"/>
                              </a:xfrm>
                              <a:prstGeom prst="rect">
                                <a:avLst/>
                              </a:prstGeom>
                              <a:solidFill>
                                <a:srgbClr val="FFCC99"/>
                              </a:solidFill>
                              <a:ln w="9525">
                                <a:noFill/>
                                <a:miter lim="800000"/>
                                <a:headEnd/>
                                <a:tailEnd/>
                              </a:ln>
                            </wps:spPr>
                            <wps:txbx>
                              <w:txbxContent>
                                <w:p w14:paraId="323FE343" w14:textId="69BAB4F1" w:rsidR="00C83E21" w:rsidRPr="00F03914" w:rsidRDefault="00C83E21" w:rsidP="00F03914">
                                  <w:pPr>
                                    <w:bidi/>
                                    <w:spacing w:after="0" w:line="200" w:lineRule="exact"/>
                                    <w:ind w:left="29"/>
                                    <w:rPr>
                                      <w:rFonts w:ascii="Traditional Arabic" w:hAnsi="Traditional Arabic" w:hint="default"/>
                                      <w:b/>
                                      <w:bCs/>
                                      <w:sz w:val="18"/>
                                      <w:szCs w:val="18"/>
                                      <w:rtl/>
                                    </w:rPr>
                                  </w:pPr>
                                  <w:r w:rsidRPr="00F03914">
                                    <w:rPr>
                                      <w:rFonts w:ascii="Traditional Arabic" w:hAnsi="Traditional Arabic"/>
                                      <w:b/>
                                      <w:bCs/>
                                      <w:sz w:val="18"/>
                                      <w:szCs w:val="18"/>
                                      <w:rtl/>
                                    </w:rPr>
                                    <w:t>التدبير 2</w:t>
                                  </w:r>
                                </w:p>
                                <w:p w14:paraId="57FE442D" w14:textId="5DF04F93" w:rsidR="00C83E21" w:rsidRDefault="00C83E21" w:rsidP="00F03914">
                                  <w:pPr>
                                    <w:bidi/>
                                    <w:spacing w:after="0" w:line="200" w:lineRule="exact"/>
                                    <w:ind w:left="29"/>
                                    <w:rPr>
                                      <w:rFonts w:ascii="Traditional Arabic" w:hAnsi="Traditional Arabic" w:hint="default"/>
                                      <w:sz w:val="18"/>
                                      <w:szCs w:val="18"/>
                                      <w:rtl/>
                                    </w:rPr>
                                  </w:pPr>
                                  <w:r>
                                    <w:rPr>
                                      <w:rFonts w:ascii="Traditional Arabic" w:hAnsi="Traditional Arabic"/>
                                      <w:sz w:val="18"/>
                                      <w:szCs w:val="18"/>
                                      <w:rtl/>
                                    </w:rPr>
                                    <w:t>الشركاء في المشروع</w:t>
                                  </w:r>
                                </w:p>
                                <w:p w14:paraId="6CBA91F8" w14:textId="6F3A2611" w:rsidR="00C83E21" w:rsidRPr="00810CC3" w:rsidRDefault="00C83E21" w:rsidP="00F03914">
                                  <w:pPr>
                                    <w:bidi/>
                                    <w:spacing w:after="0" w:line="200" w:lineRule="exact"/>
                                    <w:ind w:left="29"/>
                                    <w:rPr>
                                      <w:rFonts w:ascii="Traditional Arabic" w:hAnsi="Traditional Arabic" w:hint="default"/>
                                      <w:sz w:val="18"/>
                                      <w:szCs w:val="18"/>
                                    </w:rPr>
                                  </w:pPr>
                                  <w:r>
                                    <w:rPr>
                                      <w:rFonts w:ascii="Traditional Arabic" w:hAnsi="Traditional Arabic"/>
                                      <w:sz w:val="18"/>
                                      <w:szCs w:val="18"/>
                                      <w:rtl/>
                                    </w:rPr>
                                    <w:t>خبراء استشاريون خارجيون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C6C540" id="_x0000_s1085" type="#_x0000_t202" style="position:absolute;left:0;text-align:left;margin-left:100.7pt;margin-top:147.5pt;width:56.35pt;height:55.9pt;z-index:251826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yPyJgIAACQEAAAOAAAAZHJzL2Uyb0RvYy54bWysU11v2yAUfZ+0/4B4X2xnTttYcaouXaZJ&#10;3YfU7gdgjGM04DIgsbNf3wtOs6h7m+YHi8u9HM4997C6HbUiB+G8BFPTYpZTIgyHVppdTX88bd/d&#10;UOIDMy1TYERNj8LT2/XbN6vBVmIOPahWOIIgxleDrWkfgq2yzPNeaOZnYIXBZAdOs4Ch22WtYwOi&#10;a5XN8/wqG8C11gEX3uPu/ZSk64TfdYKHb13nRSCqpsgtpL9L/yb+s/WKVTvHbC/5iQb7BxaaSYOX&#10;nqHuWWBk7+RfUFpyBx66MOOgM+g6yUXqAbsp8lfdPPbMitQLiuPtWSb//2D518N3R2SLs1teUWKY&#10;xiE9iTGQDzCSedRnsL7CskeLhWHEbaxNvXr7APynJwY2PTM7ceccDL1gLfIr4sns4uiE4yNIM3yB&#10;Fq9h+wAJaOycjuKhHATRcU7H82wiFY6b18WifF9SwjF1XeRFmbhlrHo5bJ0PnwRoEhc1dTj6BM4O&#10;Dz5EMqx6KYl3eVCy3UqlUuB2zUY5cmBok+12s1kuE/9XZcqQoabLxXyRkA3E88lBWga0sZK6pjd5&#10;/CZjRTE+mjaVBCbVtEYmypzUiYJM0oSxGdMgFmfVG2iPqJeDybb4zHDRg/tNyYCWran/tWdOUKI+&#10;G9R8WZRl9HgKysX1HAN3mWkuM8xwhKppoGRabkJ6F1EPA3c4m04m3eIQJyYnzmjFJOfp2USvX8ap&#10;6s/jXj8DAAD//wMAUEsDBBQABgAIAAAAIQB9vj1/4gAAAAsBAAAPAAAAZHJzL2Rvd25yZXYueG1s&#10;TI/BSsNAEIbvgu+wjODN7qampcZsSi0oIhW0il6n2TUJZmdDdptEn97xpLcZ5uOf78/Xk2vFYPvQ&#10;eNKQzBQIS6U3DVUaXl9uL1YgQkQy2HqyGr5sgHVxepJjZvxIz3bYx0pwCIUMNdQxdpmUoaytwzDz&#10;nSW+ffjeYeS1r6TpceRw18q5UkvpsCH+UGNnt7UtP/dHp6FCf/O+2Dw9DnfS3W8fcPzevVVan59N&#10;m2sQ0U7xD4ZffVaHgp0O/kgmiFbDXCUpozxcLbgUE5dJmoA4aEjVcgWyyOX/DsUPAAAA//8DAFBL&#10;AQItABQABgAIAAAAIQC2gziS/gAAAOEBAAATAAAAAAAAAAAAAAAAAAAAAABbQ29udGVudF9UeXBl&#10;c10ueG1sUEsBAi0AFAAGAAgAAAAhADj9If/WAAAAlAEAAAsAAAAAAAAAAAAAAAAALwEAAF9yZWxz&#10;Ly5yZWxzUEsBAi0AFAAGAAgAAAAhAIorI/ImAgAAJAQAAA4AAAAAAAAAAAAAAAAALgIAAGRycy9l&#10;Mm9Eb2MueG1sUEsBAi0AFAAGAAgAAAAhAH2+PX/iAAAACwEAAA8AAAAAAAAAAAAAAAAAgAQAAGRy&#10;cy9kb3ducmV2LnhtbFBLBQYAAAAABAAEAPMAAACPBQAAAAA=&#10;" fillcolor="#fc9" stroked="f">
                      <v:textbox>
                        <w:txbxContent>
                          <w:p w14:paraId="323FE343" w14:textId="69BAB4F1" w:rsidR="00C83E21" w:rsidRPr="00F03914" w:rsidRDefault="00C83E21" w:rsidP="00F03914">
                            <w:pPr>
                              <w:bidi/>
                              <w:spacing w:after="0" w:line="200" w:lineRule="exact"/>
                              <w:ind w:left="29"/>
                              <w:rPr>
                                <w:rFonts w:ascii="Traditional Arabic" w:hAnsi="Traditional Arabic" w:hint="default"/>
                                <w:b/>
                                <w:bCs/>
                                <w:sz w:val="18"/>
                                <w:szCs w:val="18"/>
                                <w:rtl/>
                              </w:rPr>
                            </w:pPr>
                            <w:r w:rsidRPr="00F03914">
                              <w:rPr>
                                <w:rFonts w:ascii="Traditional Arabic" w:hAnsi="Traditional Arabic"/>
                                <w:b/>
                                <w:bCs/>
                                <w:sz w:val="18"/>
                                <w:szCs w:val="18"/>
                                <w:rtl/>
                              </w:rPr>
                              <w:t>التدبير 2</w:t>
                            </w:r>
                          </w:p>
                          <w:p w14:paraId="57FE442D" w14:textId="5DF04F93" w:rsidR="00C83E21" w:rsidRDefault="00C83E21" w:rsidP="00F03914">
                            <w:pPr>
                              <w:bidi/>
                              <w:spacing w:after="0" w:line="200" w:lineRule="exact"/>
                              <w:ind w:left="29"/>
                              <w:rPr>
                                <w:rFonts w:ascii="Traditional Arabic" w:hAnsi="Traditional Arabic" w:hint="default"/>
                                <w:sz w:val="18"/>
                                <w:szCs w:val="18"/>
                                <w:rtl/>
                              </w:rPr>
                            </w:pPr>
                            <w:r>
                              <w:rPr>
                                <w:rFonts w:ascii="Traditional Arabic" w:hAnsi="Traditional Arabic"/>
                                <w:sz w:val="18"/>
                                <w:szCs w:val="18"/>
                                <w:rtl/>
                              </w:rPr>
                              <w:t>الشركاء في المشروع</w:t>
                            </w:r>
                          </w:p>
                          <w:p w14:paraId="6CBA91F8" w14:textId="6F3A2611" w:rsidR="00C83E21" w:rsidRPr="00810CC3" w:rsidRDefault="00C83E21" w:rsidP="00F03914">
                            <w:pPr>
                              <w:bidi/>
                              <w:spacing w:after="0" w:line="200" w:lineRule="exact"/>
                              <w:ind w:left="29"/>
                              <w:rPr>
                                <w:rFonts w:ascii="Traditional Arabic" w:hAnsi="Traditional Arabic" w:hint="default"/>
                                <w:sz w:val="18"/>
                                <w:szCs w:val="18"/>
                              </w:rPr>
                            </w:pPr>
                            <w:r>
                              <w:rPr>
                                <w:rFonts w:ascii="Traditional Arabic" w:hAnsi="Traditional Arabic"/>
                                <w:sz w:val="18"/>
                                <w:szCs w:val="18"/>
                                <w:rtl/>
                              </w:rPr>
                              <w:t>خبراء استشاريون خارجيون</w:t>
                            </w:r>
                          </w:p>
                        </w:txbxContent>
                      </v:textbox>
                    </v:shape>
                  </w:pict>
                </mc:Fallback>
              </mc:AlternateContent>
            </w:r>
            <w:r w:rsidR="00C93426" w:rsidRPr="0031658C">
              <w:rPr>
                <w:rFonts w:hAnsi="Times New Roman"/>
                <w:noProof/>
                <w:sz w:val="20"/>
                <w:lang w:eastAsia="en-US"/>
              </w:rPr>
              <mc:AlternateContent>
                <mc:Choice Requires="wps">
                  <w:drawing>
                    <wp:anchor distT="45720" distB="45720" distL="114300" distR="114300" simplePos="0" relativeHeight="251828224" behindDoc="0" locked="0" layoutInCell="1" allowOverlap="1" wp14:anchorId="0B8F0686" wp14:editId="2C7CC498">
                      <wp:simplePos x="0" y="0"/>
                      <wp:positionH relativeFrom="column">
                        <wp:posOffset>2070312</wp:posOffset>
                      </wp:positionH>
                      <wp:positionV relativeFrom="paragraph">
                        <wp:posOffset>1852083</wp:posOffset>
                      </wp:positionV>
                      <wp:extent cx="723900" cy="730885"/>
                      <wp:effectExtent l="0" t="0" r="0" b="0"/>
                      <wp:wrapNone/>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730885"/>
                              </a:xfrm>
                              <a:prstGeom prst="rect">
                                <a:avLst/>
                              </a:prstGeom>
                              <a:solidFill>
                                <a:srgbClr val="FFFF99"/>
                              </a:solidFill>
                              <a:ln w="9525">
                                <a:noFill/>
                                <a:miter lim="800000"/>
                                <a:headEnd/>
                                <a:tailEnd/>
                              </a:ln>
                            </wps:spPr>
                            <wps:txbx>
                              <w:txbxContent>
                                <w:p w14:paraId="7127BF17" w14:textId="7B2E2A66" w:rsidR="00C83E21" w:rsidRPr="00F03914" w:rsidRDefault="00C83E21" w:rsidP="00F03914">
                                  <w:pPr>
                                    <w:bidi/>
                                    <w:spacing w:after="0" w:line="200" w:lineRule="exact"/>
                                    <w:ind w:left="29"/>
                                    <w:rPr>
                                      <w:rFonts w:ascii="Traditional Arabic" w:hAnsi="Traditional Arabic" w:hint="default"/>
                                      <w:b/>
                                      <w:bCs/>
                                      <w:sz w:val="18"/>
                                      <w:szCs w:val="18"/>
                                      <w:rtl/>
                                    </w:rPr>
                                  </w:pPr>
                                  <w:r w:rsidRPr="00F03914">
                                    <w:rPr>
                                      <w:rFonts w:ascii="Traditional Arabic" w:hAnsi="Traditional Arabic"/>
                                      <w:b/>
                                      <w:bCs/>
                                      <w:sz w:val="18"/>
                                      <w:szCs w:val="18"/>
                                      <w:rtl/>
                                    </w:rPr>
                                    <w:t>التدبير 4</w:t>
                                  </w:r>
                                </w:p>
                                <w:p w14:paraId="1CDABE2F" w14:textId="77777777" w:rsidR="00C83E21" w:rsidRDefault="00C83E21" w:rsidP="00F03914">
                                  <w:pPr>
                                    <w:bidi/>
                                    <w:spacing w:after="0" w:line="200" w:lineRule="exact"/>
                                    <w:ind w:left="29"/>
                                    <w:rPr>
                                      <w:rFonts w:ascii="Traditional Arabic" w:hAnsi="Traditional Arabic" w:hint="default"/>
                                      <w:sz w:val="18"/>
                                      <w:szCs w:val="18"/>
                                      <w:rtl/>
                                    </w:rPr>
                                  </w:pPr>
                                  <w:r>
                                    <w:rPr>
                                      <w:rFonts w:ascii="Traditional Arabic" w:hAnsi="Traditional Arabic"/>
                                      <w:sz w:val="18"/>
                                      <w:szCs w:val="18"/>
                                      <w:rtl/>
                                    </w:rPr>
                                    <w:t>الشركاء في المشروع</w:t>
                                  </w:r>
                                </w:p>
                                <w:p w14:paraId="0EBEC90D" w14:textId="77777777" w:rsidR="00C83E21" w:rsidRPr="00810CC3" w:rsidRDefault="00C83E21" w:rsidP="00F03914">
                                  <w:pPr>
                                    <w:bidi/>
                                    <w:spacing w:after="0" w:line="200" w:lineRule="exact"/>
                                    <w:ind w:left="29"/>
                                    <w:rPr>
                                      <w:rFonts w:ascii="Traditional Arabic" w:hAnsi="Traditional Arabic" w:hint="default"/>
                                      <w:sz w:val="18"/>
                                      <w:szCs w:val="18"/>
                                    </w:rPr>
                                  </w:pPr>
                                  <w:r>
                                    <w:rPr>
                                      <w:rFonts w:ascii="Traditional Arabic" w:hAnsi="Traditional Arabic"/>
                                      <w:sz w:val="18"/>
                                      <w:szCs w:val="18"/>
                                      <w:rtl/>
                                    </w:rPr>
                                    <w:t>خبراء استشاريون خارجيون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8F0686" id="_x0000_s1086" type="#_x0000_t202" style="position:absolute;left:0;text-align:left;margin-left:163pt;margin-top:145.85pt;width:57pt;height:57.55pt;z-index:251828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HJQIAACQEAAAOAAAAZHJzL2Uyb0RvYy54bWysU9uO2yAQfa/Uf0C8N3acpImtOKtttqkq&#10;bS/Sbj8AYxyjAkOBxN5+fQeSzabtW1UeEMPMHM6cGdY3o1bkKJyXYGo6neSUCMOhlWZf02+Puzcr&#10;SnxgpmUKjKjpk/D0ZvP61XqwlSigB9UKRxDE+GqwNe1DsFWWed4LzfwErDDo7MBpFtB0+6x1bEB0&#10;rbIiz99mA7jWOuDCe7y9OznpJuF3neDhS9d5EYiqKXILaXdpb+Kebdas2jtme8nPNNg/sNBMGnz0&#10;AnXHAiMHJ/+C0pI78NCFCQedQddJLlINWM00/6Oah55ZkWpBcby9yOT/Hyz/fPzqiGyxd+WSEsM0&#10;NulRjIG8g5EUUZ/B+grDHiwGhhGvMTbV6u098O+eGNj2zOzFrXMw9IK1yG8aM7Or1BOOjyDN8Ala&#10;fIYdAiSgsXM6iodyEETHPj1dehOpcLxcFrMyRw9H13KWr1aL9AKrnpOt8+GDAE3ioaYOW5/A2fHe&#10;h0iGVc8h8S0PSrY7qVQy3L7ZKkeODMdkh6ssz+i/hSlDhpqWi2KRkA3E/DRBWgYcYyV1TVd5XDGd&#10;VVGM96ZN58CkOp2RiTJndaIgJ2nC2IypEYtZTI7SNdA+oV4OTmOL3wwPPbiflAw4sjX1Pw7MCUrU&#10;R4Oal9P5PM54MuaLZYGGu/Y01x5mOELVNFByOm5D+heRt4Fb7E0nk24vTM6ccRSTnOdvE2f92k5R&#10;L5978wsAAP//AwBQSwMEFAAGAAgAAAAhALJbU0DgAAAACwEAAA8AAABkcnMvZG93bnJldi54bWxM&#10;j0FPwzAMhe9I/IfISNxYsjLKKE2nCYTEYZpgcOCYNaataJyqSZfy7zEnuNl+T8/fKzez68UJx9B5&#10;0rBcKBBItbcdNRre356u1iBCNGRN7wk1fGOATXV+VprC+kSveDrERnAIhcJoaGMcCilD3aIzYeEH&#10;JNY+/ehM5HVspB1N4nDXy0ypXDrTEX9ozYAPLdZfh8lpUAnH1Nx8vLhuvyP7HNLucdpqfXkxb+9B&#10;RJzjnxl+8RkdKmY6+olsEL2G6yznLlFDdre8BcGO1Urx5ciDytcgq1L+71D9AAAA//8DAFBLAQIt&#10;ABQABgAIAAAAIQC2gziS/gAAAOEBAAATAAAAAAAAAAAAAAAAAAAAAABbQ29udGVudF9UeXBlc10u&#10;eG1sUEsBAi0AFAAGAAgAAAAhADj9If/WAAAAlAEAAAsAAAAAAAAAAAAAAAAALwEAAF9yZWxzLy5y&#10;ZWxzUEsBAi0AFAAGAAgAAAAhAP9Gf4clAgAAJAQAAA4AAAAAAAAAAAAAAAAALgIAAGRycy9lMm9E&#10;b2MueG1sUEsBAi0AFAAGAAgAAAAhALJbU0DgAAAACwEAAA8AAAAAAAAAAAAAAAAAfwQAAGRycy9k&#10;b3ducmV2LnhtbFBLBQYAAAAABAAEAPMAAACMBQAAAAA=&#10;" fillcolor="#ff9" stroked="f">
                      <v:textbox>
                        <w:txbxContent>
                          <w:p w14:paraId="7127BF17" w14:textId="7B2E2A66" w:rsidR="00C83E21" w:rsidRPr="00F03914" w:rsidRDefault="00C83E21" w:rsidP="00F03914">
                            <w:pPr>
                              <w:bidi/>
                              <w:spacing w:after="0" w:line="200" w:lineRule="exact"/>
                              <w:ind w:left="29"/>
                              <w:rPr>
                                <w:rFonts w:ascii="Traditional Arabic" w:hAnsi="Traditional Arabic" w:hint="default"/>
                                <w:b/>
                                <w:bCs/>
                                <w:sz w:val="18"/>
                                <w:szCs w:val="18"/>
                                <w:rtl/>
                              </w:rPr>
                            </w:pPr>
                            <w:r w:rsidRPr="00F03914">
                              <w:rPr>
                                <w:rFonts w:ascii="Traditional Arabic" w:hAnsi="Traditional Arabic"/>
                                <w:b/>
                                <w:bCs/>
                                <w:sz w:val="18"/>
                                <w:szCs w:val="18"/>
                                <w:rtl/>
                              </w:rPr>
                              <w:t>التدبير 4</w:t>
                            </w:r>
                          </w:p>
                          <w:p w14:paraId="1CDABE2F" w14:textId="77777777" w:rsidR="00C83E21" w:rsidRDefault="00C83E21" w:rsidP="00F03914">
                            <w:pPr>
                              <w:bidi/>
                              <w:spacing w:after="0" w:line="200" w:lineRule="exact"/>
                              <w:ind w:left="29"/>
                              <w:rPr>
                                <w:rFonts w:ascii="Traditional Arabic" w:hAnsi="Traditional Arabic" w:hint="default"/>
                                <w:sz w:val="18"/>
                                <w:szCs w:val="18"/>
                                <w:rtl/>
                              </w:rPr>
                            </w:pPr>
                            <w:r>
                              <w:rPr>
                                <w:rFonts w:ascii="Traditional Arabic" w:hAnsi="Traditional Arabic"/>
                                <w:sz w:val="18"/>
                                <w:szCs w:val="18"/>
                                <w:rtl/>
                              </w:rPr>
                              <w:t>الشركاء في المشروع</w:t>
                            </w:r>
                          </w:p>
                          <w:p w14:paraId="0EBEC90D" w14:textId="77777777" w:rsidR="00C83E21" w:rsidRPr="00810CC3" w:rsidRDefault="00C83E21" w:rsidP="00F03914">
                            <w:pPr>
                              <w:bidi/>
                              <w:spacing w:after="0" w:line="200" w:lineRule="exact"/>
                              <w:ind w:left="29"/>
                              <w:rPr>
                                <w:rFonts w:ascii="Traditional Arabic" w:hAnsi="Traditional Arabic" w:hint="default"/>
                                <w:sz w:val="18"/>
                                <w:szCs w:val="18"/>
                              </w:rPr>
                            </w:pPr>
                            <w:r>
                              <w:rPr>
                                <w:rFonts w:ascii="Traditional Arabic" w:hAnsi="Traditional Arabic"/>
                                <w:sz w:val="18"/>
                                <w:szCs w:val="18"/>
                                <w:rtl/>
                              </w:rPr>
                              <w:t>خبراء استشاريون خارجيون</w:t>
                            </w:r>
                          </w:p>
                        </w:txbxContent>
                      </v:textbox>
                    </v:shape>
                  </w:pict>
                </mc:Fallback>
              </mc:AlternateContent>
            </w:r>
            <w:r w:rsidR="00C93426" w:rsidRPr="0031658C">
              <w:rPr>
                <w:rFonts w:hAnsi="Times New Roman"/>
                <w:noProof/>
                <w:sz w:val="20"/>
                <w:lang w:eastAsia="en-US"/>
              </w:rPr>
              <mc:AlternateContent>
                <mc:Choice Requires="wps">
                  <w:drawing>
                    <wp:anchor distT="45720" distB="45720" distL="114300" distR="114300" simplePos="0" relativeHeight="251824128" behindDoc="0" locked="0" layoutInCell="1" allowOverlap="1" wp14:anchorId="441D6C06" wp14:editId="22936C73">
                      <wp:simplePos x="0" y="0"/>
                      <wp:positionH relativeFrom="column">
                        <wp:posOffset>3725544</wp:posOffset>
                      </wp:positionH>
                      <wp:positionV relativeFrom="paragraph">
                        <wp:posOffset>1877483</wp:posOffset>
                      </wp:positionV>
                      <wp:extent cx="702733" cy="705909"/>
                      <wp:effectExtent l="0" t="0" r="2540" b="0"/>
                      <wp:wrapNone/>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733" cy="705909"/>
                              </a:xfrm>
                              <a:prstGeom prst="rect">
                                <a:avLst/>
                              </a:prstGeom>
                              <a:solidFill>
                                <a:schemeClr val="bg1">
                                  <a:lumMod val="85000"/>
                                </a:schemeClr>
                              </a:solidFill>
                              <a:ln w="9525">
                                <a:noFill/>
                                <a:miter lim="800000"/>
                                <a:headEnd/>
                                <a:tailEnd/>
                              </a:ln>
                            </wps:spPr>
                            <wps:txbx>
                              <w:txbxContent>
                                <w:p w14:paraId="24453C7A" w14:textId="4087F1DF" w:rsidR="00C83E21" w:rsidRPr="00F03914" w:rsidRDefault="00C83E21" w:rsidP="00F03914">
                                  <w:pPr>
                                    <w:bidi/>
                                    <w:spacing w:after="0" w:line="200" w:lineRule="exact"/>
                                    <w:ind w:left="29"/>
                                    <w:rPr>
                                      <w:rFonts w:ascii="Traditional Arabic" w:hAnsi="Traditional Arabic" w:hint="default"/>
                                      <w:b/>
                                      <w:bCs/>
                                      <w:sz w:val="18"/>
                                      <w:szCs w:val="18"/>
                                      <w:rtl/>
                                    </w:rPr>
                                  </w:pPr>
                                  <w:r w:rsidRPr="00F03914">
                                    <w:rPr>
                                      <w:rFonts w:ascii="Traditional Arabic" w:hAnsi="Traditional Arabic"/>
                                      <w:b/>
                                      <w:bCs/>
                                      <w:sz w:val="18"/>
                                      <w:szCs w:val="18"/>
                                      <w:rtl/>
                                    </w:rPr>
                                    <w:t>التدبير 6</w:t>
                                  </w:r>
                                </w:p>
                                <w:p w14:paraId="0F2DD716" w14:textId="7E4D6269" w:rsidR="00C83E21" w:rsidRPr="00810CC3" w:rsidRDefault="00C83E21" w:rsidP="00F03914">
                                  <w:pPr>
                                    <w:bidi/>
                                    <w:spacing w:after="0" w:line="200" w:lineRule="exact"/>
                                    <w:ind w:left="29"/>
                                    <w:rPr>
                                      <w:rFonts w:ascii="Traditional Arabic" w:hAnsi="Traditional Arabic" w:hint="default"/>
                                      <w:sz w:val="18"/>
                                      <w:szCs w:val="18"/>
                                    </w:rPr>
                                  </w:pPr>
                                  <w:r>
                                    <w:rPr>
                                      <w:rFonts w:ascii="Traditional Arabic" w:hAnsi="Traditional Arabic"/>
                                      <w:sz w:val="18"/>
                                      <w:szCs w:val="18"/>
                                      <w:rtl/>
                                    </w:rPr>
                                    <w:t>مؤسسة تقييمية مستقلة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1D6C06" id="_x0000_s1087" type="#_x0000_t202" style="position:absolute;left:0;text-align:left;margin-left:293.35pt;margin-top:147.85pt;width:55.35pt;height:55.6pt;z-index:251824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SjZNgIAAEcEAAAOAAAAZHJzL2Uyb0RvYy54bWysU9tu2zAMfR+wfxD0vthJ4yUx4hRdug4D&#10;ugvQ7gNkWY6FSaImKbGzry8lJ1m2vQ17EUSROiTPIde3g1bkIJyXYCo6neSUCMOhkWZX0W/PD2+W&#10;lPjATMMUGFHRo/D0dvP61bq3pZhBB6oRjiCI8WVvK9qFYMss87wTmvkJWGHQ2YLTLKDpdlnjWI/o&#10;WmWzPH+b9eAa64AL7/H1fnTSTcJvW8HDl7b1IhBVUawtpNOls45ntlmzcueY7SQ/lcH+oQrNpMGk&#10;F6h7FhjZO/kXlJbcgYc2TDjoDNpWcpF6wG6m+R/dPHXMitQLkuPthSb//2D558NXR2SD2q0KSgzT&#10;KNKzGAJ5BwOZRX5660sMe7IYGAZ8xtjUq7ePwL97YmDbMbMTd85B3wnWYH3T+DO7+jri+AhS95+g&#10;wTRsHyABDa3TkTykgyA66nS8aBNL4fi4yGeLmxtKOLoWebHKVykDK8+frfPhgwBN4qWiDqVP4Ozw&#10;6EMshpXnkJjLg5LNg1QqGXHcxFY5cmA4KPVubFDtNVY6vi2LPE/jgjhpOmN4Qv0NSRnSV3RVzIqU&#10;3EBMkYZMy4CTrqSu6BKhRjBWRr7emyaFBCbVeMckypwIjJyN7IWhHpJWRXEWpobmiJQ6GCcbNxEv&#10;HbiflPQ41RX1P/bMCUrUR4OyrKbzeVyDZMyLxQwNd+2prz3McISqaKBkvG5DWp1ImYE7lK+Vidqo&#10;81jJqWac1sTNabPiOlzbKerX/m9eAAAA//8DAFBLAwQUAAYACAAAACEA6Ooml+IAAAALAQAADwAA&#10;AGRycy9kb3ducmV2LnhtbEyPTUvDQBCG74L/YRnBm90Y2nyZTRFBUGkFW/U8zW6TYHY27G6a2F/v&#10;etLbDPPwzvOW61n37KSs6wwJuF1EwBTVRnbUCHjfP95kwJxHktgbUgK+lYN1dXlRYiHNRG/qtPMN&#10;CyHkChTQej8UnLu6VRrdwgyKwu1orEYfVttwaXEK4brncRQlXGNH4UOLg3poVf21G7WADb0843Gf&#10;bc/neJw+Pp/S6XVjhbi+mu/vgHk1+z8YfvWDOlTB6WBGko71AlZZkgZUQJyvwhCIJE+XwA4CllGS&#10;A69K/r9D9QMAAP//AwBQSwECLQAUAAYACAAAACEAtoM4kv4AAADhAQAAEwAAAAAAAAAAAAAAAAAA&#10;AAAAW0NvbnRlbnRfVHlwZXNdLnhtbFBLAQItABQABgAIAAAAIQA4/SH/1gAAAJQBAAALAAAAAAAA&#10;AAAAAAAAAC8BAABfcmVscy8ucmVsc1BLAQItABQABgAIAAAAIQBHgSjZNgIAAEcEAAAOAAAAAAAA&#10;AAAAAAAAAC4CAABkcnMvZTJvRG9jLnhtbFBLAQItABQABgAIAAAAIQDo6iaX4gAAAAsBAAAPAAAA&#10;AAAAAAAAAAAAAJAEAABkcnMvZG93bnJldi54bWxQSwUGAAAAAAQABADzAAAAnwUAAAAA&#10;" fillcolor="#d8d8d8 [2732]" stroked="f">
                      <v:textbox>
                        <w:txbxContent>
                          <w:p w14:paraId="24453C7A" w14:textId="4087F1DF" w:rsidR="00C83E21" w:rsidRPr="00F03914" w:rsidRDefault="00C83E21" w:rsidP="00F03914">
                            <w:pPr>
                              <w:bidi/>
                              <w:spacing w:after="0" w:line="200" w:lineRule="exact"/>
                              <w:ind w:left="29"/>
                              <w:rPr>
                                <w:rFonts w:ascii="Traditional Arabic" w:hAnsi="Traditional Arabic" w:hint="default"/>
                                <w:b/>
                                <w:bCs/>
                                <w:sz w:val="18"/>
                                <w:szCs w:val="18"/>
                                <w:rtl/>
                              </w:rPr>
                            </w:pPr>
                            <w:r w:rsidRPr="00F03914">
                              <w:rPr>
                                <w:rFonts w:ascii="Traditional Arabic" w:hAnsi="Traditional Arabic"/>
                                <w:b/>
                                <w:bCs/>
                                <w:sz w:val="18"/>
                                <w:szCs w:val="18"/>
                                <w:rtl/>
                              </w:rPr>
                              <w:t>التدبير 6</w:t>
                            </w:r>
                          </w:p>
                          <w:p w14:paraId="0F2DD716" w14:textId="7E4D6269" w:rsidR="00C83E21" w:rsidRPr="00810CC3" w:rsidRDefault="00C83E21" w:rsidP="00F03914">
                            <w:pPr>
                              <w:bidi/>
                              <w:spacing w:after="0" w:line="200" w:lineRule="exact"/>
                              <w:ind w:left="29"/>
                              <w:rPr>
                                <w:rFonts w:ascii="Traditional Arabic" w:hAnsi="Traditional Arabic" w:hint="default"/>
                                <w:sz w:val="18"/>
                                <w:szCs w:val="18"/>
                              </w:rPr>
                            </w:pPr>
                            <w:r>
                              <w:rPr>
                                <w:rFonts w:ascii="Traditional Arabic" w:hAnsi="Traditional Arabic"/>
                                <w:sz w:val="18"/>
                                <w:szCs w:val="18"/>
                                <w:rtl/>
                              </w:rPr>
                              <w:t>مؤسسة تقييمية مستقلة</w:t>
                            </w:r>
                          </w:p>
                        </w:txbxContent>
                      </v:textbox>
                    </v:shape>
                  </w:pict>
                </mc:Fallback>
              </mc:AlternateContent>
            </w:r>
            <w:r w:rsidR="00C96DBC" w:rsidRPr="0031658C">
              <w:rPr>
                <w:rFonts w:hAnsi="Times New Roman"/>
                <w:noProof/>
                <w:sz w:val="20"/>
                <w:lang w:eastAsia="en-US"/>
              </w:rPr>
              <mc:AlternateContent>
                <mc:Choice Requires="wps">
                  <w:drawing>
                    <wp:anchor distT="45720" distB="45720" distL="114300" distR="114300" simplePos="0" relativeHeight="251820032" behindDoc="0" locked="0" layoutInCell="1" allowOverlap="1" wp14:anchorId="59E2208D" wp14:editId="1C3CEDC1">
                      <wp:simplePos x="0" y="0"/>
                      <wp:positionH relativeFrom="column">
                        <wp:posOffset>1515745</wp:posOffset>
                      </wp:positionH>
                      <wp:positionV relativeFrom="paragraph">
                        <wp:posOffset>1068917</wp:posOffset>
                      </wp:positionV>
                      <wp:extent cx="1523788" cy="193252"/>
                      <wp:effectExtent l="0" t="0" r="19685" b="16510"/>
                      <wp:wrapNone/>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3788" cy="193252"/>
                              </a:xfrm>
                              <a:prstGeom prst="rect">
                                <a:avLst/>
                              </a:prstGeom>
                              <a:solidFill>
                                <a:srgbClr val="FFFFFF"/>
                              </a:solidFill>
                              <a:ln w="9525">
                                <a:solidFill>
                                  <a:schemeClr val="tx1"/>
                                </a:solidFill>
                                <a:miter lim="800000"/>
                                <a:headEnd/>
                                <a:tailEnd/>
                              </a:ln>
                            </wps:spPr>
                            <wps:txbx>
                              <w:txbxContent>
                                <w:p w14:paraId="583F5389" w14:textId="1553A9AB" w:rsidR="00C83E21" w:rsidRPr="00C96DBC" w:rsidRDefault="00C83E21" w:rsidP="00C96DBC">
                                  <w:pPr>
                                    <w:bidi/>
                                    <w:spacing w:after="0" w:line="140" w:lineRule="exact"/>
                                    <w:ind w:left="28"/>
                                    <w:rPr>
                                      <w:rFonts w:ascii="Traditional Arabic" w:hAnsi="Traditional Arabic" w:hint="default"/>
                                      <w:b/>
                                      <w:bCs/>
                                      <w:sz w:val="16"/>
                                      <w:szCs w:val="16"/>
                                    </w:rPr>
                                  </w:pPr>
                                  <w:r w:rsidRPr="00C96DBC">
                                    <w:rPr>
                                      <w:rFonts w:ascii="Traditional Arabic" w:hAnsi="Traditional Arabic"/>
                                      <w:b/>
                                      <w:bCs/>
                                      <w:sz w:val="16"/>
                                      <w:szCs w:val="16"/>
                                      <w:rtl/>
                                    </w:rPr>
                                    <w:t>وحدة إدارة المشروع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E2208D" id="_x0000_s1088" type="#_x0000_t202" style="position:absolute;left:0;text-align:left;margin-left:119.35pt;margin-top:84.15pt;width:120pt;height:15.2pt;z-index:251820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31LQIAAE0EAAAOAAAAZHJzL2Uyb0RvYy54bWysVNuO2yAQfa/Uf0C8N068yW5ixVlts01V&#10;aXuRdvsBGOMYFRgKJHb69TvgJE3Tt6p+QAwzHM6cmfHyvteK7IXzEkxJJ6MxJcJwqKXZlvT7y+bd&#10;nBIfmKmZAiNKehCe3q/evll2thA5tKBq4QiCGF90tqRtCLbIMs9boZkfgRUGnQ04zQKabpvVjnWI&#10;rlWWj8e3WQeutg648B5PHwcnXSX8phE8fG0aLwJRJUVuIa0urVVcs9WSFVvHbCv5kQb7BxaaSYOP&#10;nqEeWWBk5+RfUFpyBx6aMOKgM2gayUXKAbOZjK+yeW6ZFSkXFMfbs0z+/8HyL/tvjsgaa7e4ocQw&#10;jUV6EX0g76EnedSns77AsGeLgaHHY4xNuXr7BPyHJwbWLTNb8eAcdK1gNfKbxJvZxdUBx0eQqvsM&#10;NT7DdgESUN84HcVDOQiiY50O59pEKjw+Octv7ubYTRx9yDWfJXIZK063rfPhowBN4qakDmuf0Nn+&#10;yYfIhhWnkPiYByXrjVQqGW5brZUje4Z9sklfSuAqTBnSlXQxy2eDAH9AxJYVZ5DQDxJcIWgZsN+V&#10;1CWdj+M3dGBU7YOpUzcGJtWwR8bKHGWMyg0ahr7qU8Vmt6fyVFAfUFgHQ3/jPOKmBfeLkg57u6T+&#10;5445QYn6ZLA4i8l0GochGdPZXY6Gu/RUlx5mOEKVNFAybNchDVDUzcADFrGRSd9Y7YHJkTP2bJL9&#10;OF9xKC7tFPX7L7B6BQAA//8DAFBLAwQUAAYACAAAACEAxp9pOd8AAAALAQAADwAAAGRycy9kb3du&#10;cmV2LnhtbEyPQU/DMAyF70j8h8hI3FjKhrZSmk5oqOME0goS4uY1pq1onKrJtvLv8U5ws997ev6c&#10;ryfXqyONofNs4HaWgCKuve24MfD+Vt6koEJEtth7JgM/FGBdXF7kmFl/4h0dq9goKeGQoYE2xiHT&#10;OtQtOQwzPxCL9+VHh1HWsdF2xJOUu17Pk2SpHXYsF1ocaNNS/V0dnIHnbf1UBR2w3O5ehs/Nhy3t&#10;qzXm+mp6fAAVaYp/YTjjCzoUwrT3B7ZB9Qbmi3QlUTGW6QKUJO5WZ2Uvyr0Musj1/x+KXwAAAP//&#10;AwBQSwECLQAUAAYACAAAACEAtoM4kv4AAADhAQAAEwAAAAAAAAAAAAAAAAAAAAAAW0NvbnRlbnRf&#10;VHlwZXNdLnhtbFBLAQItABQABgAIAAAAIQA4/SH/1gAAAJQBAAALAAAAAAAAAAAAAAAAAC8BAABf&#10;cmVscy8ucmVsc1BLAQItABQABgAIAAAAIQAANv31LQIAAE0EAAAOAAAAAAAAAAAAAAAAAC4CAABk&#10;cnMvZTJvRG9jLnhtbFBLAQItABQABgAIAAAAIQDGn2k53wAAAAsBAAAPAAAAAAAAAAAAAAAAAIcE&#10;AABkcnMvZG93bnJldi54bWxQSwUGAAAAAAQABADzAAAAkwUAAAAA&#10;" strokecolor="black [3213]">
                      <v:textbox>
                        <w:txbxContent>
                          <w:p w14:paraId="583F5389" w14:textId="1553A9AB" w:rsidR="00C83E21" w:rsidRPr="00C96DBC" w:rsidRDefault="00C83E21" w:rsidP="00C96DBC">
                            <w:pPr>
                              <w:bidi/>
                              <w:spacing w:after="0" w:line="140" w:lineRule="exact"/>
                              <w:ind w:left="28"/>
                              <w:rPr>
                                <w:rFonts w:ascii="Traditional Arabic" w:hAnsi="Traditional Arabic" w:hint="default"/>
                                <w:b/>
                                <w:bCs/>
                                <w:sz w:val="16"/>
                                <w:szCs w:val="16"/>
                              </w:rPr>
                            </w:pPr>
                            <w:r w:rsidRPr="00C96DBC">
                              <w:rPr>
                                <w:rFonts w:ascii="Traditional Arabic" w:hAnsi="Traditional Arabic"/>
                                <w:b/>
                                <w:bCs/>
                                <w:sz w:val="16"/>
                                <w:szCs w:val="16"/>
                                <w:rtl/>
                              </w:rPr>
                              <w:t>وحدة إدارة المشروع</w:t>
                            </w:r>
                          </w:p>
                        </w:txbxContent>
                      </v:textbox>
                    </v:shape>
                  </w:pict>
                </mc:Fallback>
              </mc:AlternateContent>
            </w:r>
            <w:r w:rsidR="00D01F26" w:rsidRPr="0031658C">
              <w:rPr>
                <w:rFonts w:hAnsi="Times New Roman"/>
                <w:noProof/>
                <w:sz w:val="20"/>
                <w:lang w:eastAsia="en-US"/>
              </w:rPr>
              <mc:AlternateContent>
                <mc:Choice Requires="wps">
                  <w:drawing>
                    <wp:anchor distT="45720" distB="45720" distL="114300" distR="114300" simplePos="0" relativeHeight="251817984" behindDoc="0" locked="0" layoutInCell="1" allowOverlap="1" wp14:anchorId="14F8D8EE" wp14:editId="4DEF7958">
                      <wp:simplePos x="0" y="0"/>
                      <wp:positionH relativeFrom="column">
                        <wp:posOffset>1562947</wp:posOffset>
                      </wp:positionH>
                      <wp:positionV relativeFrom="paragraph">
                        <wp:posOffset>514350</wp:posOffset>
                      </wp:positionV>
                      <wp:extent cx="1429596" cy="227965"/>
                      <wp:effectExtent l="0" t="0" r="0" b="0"/>
                      <wp:wrapNone/>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596" cy="227965"/>
                              </a:xfrm>
                              <a:prstGeom prst="rect">
                                <a:avLst/>
                              </a:prstGeom>
                              <a:solidFill>
                                <a:srgbClr val="FFFFFF"/>
                              </a:solidFill>
                              <a:ln w="9525">
                                <a:noFill/>
                                <a:miter lim="800000"/>
                                <a:headEnd/>
                                <a:tailEnd/>
                              </a:ln>
                            </wps:spPr>
                            <wps:txbx>
                              <w:txbxContent>
                                <w:p w14:paraId="24D0E6C4" w14:textId="4E35BC1A" w:rsidR="00C83E21" w:rsidRPr="00C96DBC" w:rsidRDefault="00C83E21" w:rsidP="00F03914">
                                  <w:pPr>
                                    <w:bidi/>
                                    <w:spacing w:after="0" w:line="200" w:lineRule="exact"/>
                                    <w:ind w:left="29"/>
                                    <w:rPr>
                                      <w:rFonts w:ascii="Traditional Arabic" w:hAnsi="Traditional Arabic" w:hint="default"/>
                                      <w:b/>
                                      <w:bCs/>
                                      <w:sz w:val="18"/>
                                      <w:szCs w:val="18"/>
                                    </w:rPr>
                                  </w:pPr>
                                  <w:r w:rsidRPr="00C96DBC">
                                    <w:rPr>
                                      <w:rFonts w:ascii="Traditional Arabic" w:hAnsi="Traditional Arabic"/>
                                      <w:b/>
                                      <w:bCs/>
                                      <w:sz w:val="18"/>
                                      <w:szCs w:val="18"/>
                                      <w:rtl/>
                                    </w:rPr>
                                    <w:t>الهيئة المنفذة للمشروع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F8D8EE" id="_x0000_s1089" type="#_x0000_t202" style="position:absolute;left:0;text-align:left;margin-left:123.05pt;margin-top:40.5pt;width:112.55pt;height:17.95pt;z-index:251817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VJEJAIAACUEAAAOAAAAZHJzL2Uyb0RvYy54bWysU8Fu2zAMvQ/YPwi6L06MOKmNOEWXLsOA&#10;rhvQ7gNkWY6FSaImKbGzrx+lpGm23Yb5IIgm+fj4SK1uR63IQTgvwdR0NplSIgyHVppdTb89b9/d&#10;UOIDMy1TYERNj8LT2/XbN6vBViKHHlQrHEEQ46vB1rQPwVZZ5nkvNPMTsMKgswOnWUDT7bLWsQHR&#10;tcry6XSRDeBa64AL7/Hv/clJ1wm/6wQPX7rOi0BUTZFbSKdLZxPPbL1i1c4x20t+psH+gYVm0mDR&#10;C9Q9C4zsnfwLSkvuwEMXJhx0Bl0nuUg9YDez6R/dPPXMitQLiuPtRSb//2D54+GrI7LF2ZU5JYZp&#10;HNKzGAN5DyPJoz6D9RWGPVkMDCP+xtjUq7cPwL97YmDTM7MTd87B0AvWIr9ZzMyuUk84PoI0w2do&#10;sQzbB0hAY+d0FA/lIIiOczpeZhOp8FhynpdFuaCEoy/Pl+WiSCVY9ZJtnQ8fBWgSLzV1OPuEzg4P&#10;PkQ2rHoJicU8KNlupVLJcLtmoxw5MNyTbfrO6L+FKUOGmpZFXiRkAzE/rZCWAfdYSV3Tm2n8Yjqr&#10;ohofTJvugUl1uiMTZc7yREVO2oSxGdMkimVMjto10B5RMAenvcV3hpce3E9KBtzZmvofe+YEJeqT&#10;QdHL2XwelzwZ82KZo+GuPc21hxmOUDUNlJyum5AeRuRt4A6H08mk2yuTM2fcxSTn+d3EZb+2U9Tr&#10;617/AgAA//8DAFBLAwQUAAYACAAAACEAMTNXSN4AAAAKAQAADwAAAGRycy9kb3ducmV2LnhtbEyP&#10;0U6DQBBF3038h82Y+GLssgShpSyNmmh8be0HLDAFUnaWsNtC/97xSR8nc3LvucVusYO44uR7RxrU&#10;KgKBVLump1bD8fvjeQ3CB0ONGRyhhht62JX3d4XJGzfTHq+H0AoOIZ8bDV0IYy6lrzu0xq/ciMS/&#10;k5usCXxOrWwmM3O4HWQcRam0pidu6MyI7x3W58PFajh9zU8vm7n6DMdsn6Rvps8qd9P68WF53YII&#10;uIQ/GH71WR1KdqrchRovBg1xkipGNawVb2IgyVQMomJSpRuQZSH/Tyh/AAAA//8DAFBLAQItABQA&#10;BgAIAAAAIQC2gziS/gAAAOEBAAATAAAAAAAAAAAAAAAAAAAAAABbQ29udGVudF9UeXBlc10ueG1s&#10;UEsBAi0AFAAGAAgAAAAhADj9If/WAAAAlAEAAAsAAAAAAAAAAAAAAAAALwEAAF9yZWxzLy5yZWxz&#10;UEsBAi0AFAAGAAgAAAAhANHtUkQkAgAAJQQAAA4AAAAAAAAAAAAAAAAALgIAAGRycy9lMm9Eb2Mu&#10;eG1sUEsBAi0AFAAGAAgAAAAhADEzV0jeAAAACgEAAA8AAAAAAAAAAAAAAAAAfgQAAGRycy9kb3du&#10;cmV2LnhtbFBLBQYAAAAABAAEAPMAAACJBQAAAAA=&#10;" stroked="f">
                      <v:textbox>
                        <w:txbxContent>
                          <w:p w14:paraId="24D0E6C4" w14:textId="4E35BC1A" w:rsidR="00C83E21" w:rsidRPr="00C96DBC" w:rsidRDefault="00C83E21" w:rsidP="00F03914">
                            <w:pPr>
                              <w:bidi/>
                              <w:spacing w:after="0" w:line="200" w:lineRule="exact"/>
                              <w:ind w:left="29"/>
                              <w:rPr>
                                <w:rFonts w:ascii="Traditional Arabic" w:hAnsi="Traditional Arabic" w:hint="default"/>
                                <w:b/>
                                <w:bCs/>
                                <w:sz w:val="18"/>
                                <w:szCs w:val="18"/>
                              </w:rPr>
                            </w:pPr>
                            <w:r w:rsidRPr="00C96DBC">
                              <w:rPr>
                                <w:rFonts w:ascii="Traditional Arabic" w:hAnsi="Traditional Arabic"/>
                                <w:b/>
                                <w:bCs/>
                                <w:sz w:val="18"/>
                                <w:szCs w:val="18"/>
                                <w:rtl/>
                              </w:rPr>
                              <w:t>الهيئة المنفذة للمشروع</w:t>
                            </w:r>
                          </w:p>
                        </w:txbxContent>
                      </v:textbox>
                    </v:shape>
                  </w:pict>
                </mc:Fallback>
              </mc:AlternateContent>
            </w:r>
            <w:r w:rsidR="0057417E" w:rsidRPr="00671DCA">
              <w:rPr>
                <w:rFonts w:ascii="Times New Roman" w:hAnsi="Times New Roman" w:cs="Traditional Arabic"/>
                <w:noProof/>
                <w:sz w:val="20"/>
                <w:szCs w:val="30"/>
                <w:rtl/>
                <w:lang w:eastAsia="en-US"/>
              </w:rPr>
              <w:drawing>
                <wp:inline distT="0" distB="0" distL="0" distR="0" wp14:anchorId="474CCD9A" wp14:editId="64C65884">
                  <wp:extent cx="4664075" cy="2731111"/>
                  <wp:effectExtent l="0" t="0" r="317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20191" cy="2763970"/>
                          </a:xfrm>
                          <a:prstGeom prst="rect">
                            <a:avLst/>
                          </a:prstGeom>
                        </pic:spPr>
                      </pic:pic>
                    </a:graphicData>
                  </a:graphic>
                </wp:inline>
              </w:drawing>
            </w:r>
            <w:r w:rsidR="00FB2A28" w:rsidRPr="0031658C">
              <w:rPr>
                <w:rFonts w:hAnsi="Times New Roman"/>
                <w:noProof/>
                <w:sz w:val="20"/>
                <w:lang w:eastAsia="en-US"/>
              </w:rPr>
              <mc:AlternateContent>
                <mc:Choice Requires="wps">
                  <w:drawing>
                    <wp:anchor distT="45720" distB="45720" distL="114300" distR="114300" simplePos="0" relativeHeight="251813888" behindDoc="0" locked="0" layoutInCell="1" allowOverlap="1" wp14:anchorId="247C92E0" wp14:editId="4F041F22">
                      <wp:simplePos x="0" y="0"/>
                      <wp:positionH relativeFrom="column">
                        <wp:posOffset>1040553</wp:posOffset>
                      </wp:positionH>
                      <wp:positionV relativeFrom="paragraph">
                        <wp:posOffset>-851111</wp:posOffset>
                      </wp:positionV>
                      <wp:extent cx="1134534" cy="173567"/>
                      <wp:effectExtent l="0" t="0" r="8890" b="0"/>
                      <wp:wrapNone/>
                      <wp:docPr id="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534" cy="173567"/>
                              </a:xfrm>
                              <a:prstGeom prst="rect">
                                <a:avLst/>
                              </a:prstGeom>
                              <a:solidFill>
                                <a:srgbClr val="FFFFFF"/>
                              </a:solidFill>
                              <a:ln w="9525">
                                <a:noFill/>
                                <a:miter lim="800000"/>
                                <a:headEnd/>
                                <a:tailEnd/>
                              </a:ln>
                            </wps:spPr>
                            <wps:txbx>
                              <w:txbxContent>
                                <w:p w14:paraId="6008CF8E" w14:textId="0161FDD8" w:rsidR="00C83E21" w:rsidRPr="00810CC3" w:rsidRDefault="00C83E21" w:rsidP="00ED0C98">
                                  <w:pPr>
                                    <w:bidi/>
                                    <w:spacing w:after="0" w:line="120" w:lineRule="exact"/>
                                    <w:ind w:left="28"/>
                                    <w:rPr>
                                      <w:rFonts w:ascii="Traditional Arabic" w:hAnsi="Traditional Arabic" w:hint="default"/>
                                      <w:sz w:val="18"/>
                                      <w:szCs w:val="18"/>
                                    </w:rPr>
                                  </w:pPr>
                                  <w:r>
                                    <w:rPr>
                                      <w:rFonts w:ascii="Traditional Arabic" w:hAnsi="Traditional Arabic"/>
                                      <w:sz w:val="18"/>
                                      <w:szCs w:val="18"/>
                                      <w:rtl/>
                                    </w:rPr>
                                    <w:t>وزارة البيئة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7C92E0" id="_x0000_s1090" type="#_x0000_t202" style="position:absolute;left:0;text-align:left;margin-left:81.95pt;margin-top:-67pt;width:89.35pt;height:13.65pt;z-index:251813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tYUJAIAACQEAAAOAAAAZHJzL2Uyb0RvYy54bWysU9tu2zAMfR+wfxD0vjhO4rYx4hRdugwD&#10;ugvQ7gNkWY6FSaImKbGzry8lp2m2vQ3zgyCa5OHhIbW6HbQiB+G8BFPRfDKlRBgOjTS7in5/2r67&#10;ocQHZhqmwIiKHoWnt+u3b1a9LcUMOlCNcARBjC97W9EuBFtmmeed0MxPwAqDzhacZgFNt8sax3pE&#10;1yqbTadXWQ+usQ648B7/3o9Ouk74bSt4+Nq2XgSiKorcQjpdOut4ZusVK3eO2U7yEw32Dyw0kwaL&#10;nqHuWWBk7+RfUFpyBx7aMOGgM2hbyUXqAbvJp39089gxK1IvKI63Z5n8/4PlXw7fHJFNRZcLSgzT&#10;OKMnMQTyHgYyi/L01pcY9WgxLgz4G8ecWvX2AfgPTwxsOmZ24s456DvBGqSXx8zsInXE8RGk7j9D&#10;g2XYPkACGlqno3aoBkF0HNPxPJpIhceS+XxRzJEiR19+PS+urlMJVr5kW+fDRwGaxEtFHY4+obPD&#10;gw+RDStfQmIxD0o2W6lUMtyu3ihHDgzXZJu+E/pvYcqQHoUqZkVCNhDz0wZpGXCNldQVvZnGL6az&#10;MqrxwTTpHphU4x2ZKHOSJyoyahOGekiDKJYxOWpXQ3NEwRyMa4vPDC8duF+U9LiyFfU/98wJStQn&#10;g6Iv88Ui7ngyFsX1DA136akvPcxwhKpooGS8bkJ6F5G3gTscTiuTbq9MTpxxFZOcp2cTd/3STlGv&#10;j3v9DAAA//8DAFBLAwQUAAYACAAAACEA1jM7q+AAAAANAQAADwAAAGRycy9kb3ducmV2LnhtbEyP&#10;wU7DMBBE70j8g7VIXFDrtAkODXEqQAL12tIP2CRuEhGvo9ht0r9ne4LjzD7NzuTb2fbiYkbfOdKw&#10;WkYgDFWu7qjRcPz+XLyA8AGpxt6R0XA1HrbF/V2OWe0m2pvLITSCQ8hnqKENYcik9FVrLPqlGwzx&#10;7eRGi4Hl2Mh6xInDbS/XUaSkxY74Q4uD+WhN9XM4Ww2n3fT0vJnKr3BM94l6xy4t3VXrx4f57RVE&#10;MHP4g+FWn6tDwZ1Kd6bai561ijeMalis4oRXMRInawWivFmRSkEWufy/ovgFAAD//wMAUEsBAi0A&#10;FAAGAAgAAAAhALaDOJL+AAAA4QEAABMAAAAAAAAAAAAAAAAAAAAAAFtDb250ZW50X1R5cGVzXS54&#10;bWxQSwECLQAUAAYACAAAACEAOP0h/9YAAACUAQAACwAAAAAAAAAAAAAAAAAvAQAAX3JlbHMvLnJl&#10;bHNQSwECLQAUAAYACAAAACEAAeLWFCQCAAAkBAAADgAAAAAAAAAAAAAAAAAuAgAAZHJzL2Uyb0Rv&#10;Yy54bWxQSwECLQAUAAYACAAAACEA1jM7q+AAAAANAQAADwAAAAAAAAAAAAAAAAB+BAAAZHJzL2Rv&#10;d25yZXYueG1sUEsFBgAAAAAEAAQA8wAAAIsFAAAAAA==&#10;" stroked="f">
                      <v:textbox>
                        <w:txbxContent>
                          <w:p w14:paraId="6008CF8E" w14:textId="0161FDD8" w:rsidR="00C83E21" w:rsidRPr="00810CC3" w:rsidRDefault="00C83E21" w:rsidP="00ED0C98">
                            <w:pPr>
                              <w:bidi/>
                              <w:spacing w:after="0" w:line="120" w:lineRule="exact"/>
                              <w:ind w:left="28"/>
                              <w:rPr>
                                <w:rFonts w:ascii="Traditional Arabic" w:hAnsi="Traditional Arabic" w:hint="default"/>
                                <w:sz w:val="18"/>
                                <w:szCs w:val="18"/>
                              </w:rPr>
                            </w:pPr>
                            <w:r>
                              <w:rPr>
                                <w:rFonts w:ascii="Traditional Arabic" w:hAnsi="Traditional Arabic"/>
                                <w:sz w:val="18"/>
                                <w:szCs w:val="18"/>
                                <w:rtl/>
                              </w:rPr>
                              <w:t>وزارة البيئة</w:t>
                            </w:r>
                          </w:p>
                        </w:txbxContent>
                      </v:textbox>
                    </v:shape>
                  </w:pict>
                </mc:Fallback>
              </mc:AlternateContent>
            </w:r>
          </w:p>
          <w:p w14:paraId="7ABD3709" w14:textId="1E4DAC7B" w:rsidR="005758B3" w:rsidRPr="00ED0C98" w:rsidRDefault="005758B3" w:rsidP="00D01F26">
            <w:pPr>
              <w:pStyle w:val="WW-Default"/>
              <w:keepNext/>
              <w:keepLines/>
              <w:tabs>
                <w:tab w:val="left" w:pos="252"/>
                <w:tab w:val="left" w:pos="852"/>
              </w:tabs>
              <w:bidi/>
              <w:spacing w:after="60" w:line="360" w:lineRule="exact"/>
              <w:jc w:val="both"/>
              <w:textDirection w:val="tbRlV"/>
              <w:rPr>
                <w:rFonts w:ascii="Times New Roman" w:hAnsi="Times New Roman" w:cs="Traditional Arabic"/>
                <w:color w:val="auto"/>
                <w:sz w:val="28"/>
                <w:szCs w:val="28"/>
                <w:rtl/>
                <w:lang w:val="ar-SA" w:eastAsia="zh-TW"/>
              </w:rPr>
            </w:pPr>
            <w:r w:rsidRPr="00671DCA">
              <w:rPr>
                <w:rFonts w:ascii="Times New Roman" w:hAnsi="Times New Roman" w:cs="Traditional Arabic"/>
                <w:sz w:val="20"/>
                <w:szCs w:val="30"/>
                <w:rtl/>
              </w:rPr>
              <w:t xml:space="preserve">تتولى </w:t>
            </w:r>
            <w:r w:rsidR="000B77F3" w:rsidRPr="00ED0C98">
              <w:rPr>
                <w:rFonts w:ascii="Times New Roman" w:hAnsi="Times New Roman" w:cs="Traditional Arabic"/>
                <w:sz w:val="28"/>
                <w:szCs w:val="28"/>
                <w:rtl/>
              </w:rPr>
              <w:t xml:space="preserve">التوجيه والإدارة اليوميين للمشروع </w:t>
            </w:r>
            <w:r w:rsidRPr="00ED0C98">
              <w:rPr>
                <w:rFonts w:ascii="Times New Roman" w:hAnsi="Times New Roman" w:cs="Traditional Arabic"/>
                <w:sz w:val="28"/>
                <w:szCs w:val="28"/>
                <w:rtl/>
              </w:rPr>
              <w:t>وحدة إدارة المشروع التي يرأسها مدير المشروع من وزارة البيئة. وتوفر الوحدة خدمات الأمانة التي تشمل</w:t>
            </w:r>
            <w:r w:rsidR="000B77F3" w:rsidRPr="00ED0C98">
              <w:rPr>
                <w:rFonts w:ascii="Times New Roman" w:hAnsi="Times New Roman" w:cs="Traditional Arabic" w:hint="cs"/>
                <w:sz w:val="28"/>
                <w:szCs w:val="28"/>
                <w:rtl/>
              </w:rPr>
              <w:t xml:space="preserve"> جملة أمور منها</w:t>
            </w:r>
            <w:r w:rsidRPr="00ED0C98">
              <w:rPr>
                <w:rFonts w:ascii="Times New Roman" w:hAnsi="Times New Roman" w:cs="Traditional Arabic"/>
                <w:sz w:val="28"/>
                <w:szCs w:val="28"/>
                <w:rtl/>
              </w:rPr>
              <w:t>:</w:t>
            </w:r>
            <w:r w:rsidR="00D12FA1" w:rsidRPr="0031658C">
              <w:rPr>
                <w:rFonts w:hAnsi="Times New Roman"/>
                <w:noProof/>
                <w:sz w:val="20"/>
                <w:lang w:eastAsia="en-US"/>
              </w:rPr>
              <w:t xml:space="preserve"> </w:t>
            </w:r>
          </w:p>
          <w:p w14:paraId="47F552AC" w14:textId="1F75E4AA" w:rsidR="005758B3" w:rsidRPr="003918AE" w:rsidRDefault="005758B3" w:rsidP="00246048">
            <w:pPr>
              <w:keepNext/>
              <w:keepLines/>
              <w:numPr>
                <w:ilvl w:val="0"/>
                <w:numId w:val="5"/>
              </w:numPr>
              <w:bidi/>
              <w:spacing w:after="60" w:line="360" w:lineRule="exact"/>
              <w:ind w:left="714" w:hanging="357"/>
              <w:jc w:val="both"/>
              <w:textDirection w:val="tbRlV"/>
              <w:rPr>
                <w:rFonts w:hAnsi="Times New Roman" w:hint="default"/>
                <w:color w:val="1C1C1C"/>
                <w:sz w:val="28"/>
                <w:szCs w:val="28"/>
                <w:rtl/>
                <w:lang w:val="ar-SA" w:eastAsia="zh-TW"/>
              </w:rPr>
            </w:pPr>
            <w:r w:rsidRPr="00ED0C98">
              <w:rPr>
                <w:rFonts w:hAnsi="Times New Roman"/>
                <w:sz w:val="28"/>
                <w:szCs w:val="28"/>
                <w:rtl/>
              </w:rPr>
              <w:t xml:space="preserve">تحديد </w:t>
            </w:r>
            <w:r w:rsidRPr="003918AE">
              <w:rPr>
                <w:rFonts w:hAnsi="Times New Roman"/>
                <w:sz w:val="28"/>
                <w:szCs w:val="28"/>
                <w:rtl/>
              </w:rPr>
              <w:t>مواعيد الاجتماعات وتنسيقها؛</w:t>
            </w:r>
          </w:p>
          <w:p w14:paraId="29717ACF" w14:textId="04E44D90" w:rsidR="005758B3" w:rsidRPr="003918AE" w:rsidRDefault="005758B3" w:rsidP="00ED0C98">
            <w:pPr>
              <w:keepNext/>
              <w:keepLines/>
              <w:numPr>
                <w:ilvl w:val="0"/>
                <w:numId w:val="5"/>
              </w:numPr>
              <w:bidi/>
              <w:spacing w:after="60" w:line="360" w:lineRule="exact"/>
              <w:jc w:val="both"/>
              <w:textDirection w:val="tbRlV"/>
              <w:rPr>
                <w:rFonts w:hAnsi="Times New Roman" w:hint="default"/>
                <w:color w:val="1C1C1C"/>
                <w:sz w:val="28"/>
                <w:szCs w:val="28"/>
                <w:rtl/>
                <w:lang w:val="ar-SA" w:eastAsia="zh-TW"/>
              </w:rPr>
            </w:pPr>
            <w:r w:rsidRPr="003918AE">
              <w:rPr>
                <w:rFonts w:hAnsi="Times New Roman"/>
                <w:sz w:val="28"/>
                <w:szCs w:val="28"/>
                <w:rtl/>
              </w:rPr>
              <w:t>تحديد جداول أعمال الاجتماعات؛</w:t>
            </w:r>
          </w:p>
          <w:p w14:paraId="01812760" w14:textId="7E8AD65D" w:rsidR="005758B3" w:rsidRPr="003918AE" w:rsidRDefault="005758B3" w:rsidP="00ED0C98">
            <w:pPr>
              <w:keepNext/>
              <w:keepLines/>
              <w:numPr>
                <w:ilvl w:val="0"/>
                <w:numId w:val="5"/>
              </w:numPr>
              <w:bidi/>
              <w:spacing w:after="60" w:line="360" w:lineRule="exact"/>
              <w:jc w:val="both"/>
              <w:textDirection w:val="tbRlV"/>
              <w:rPr>
                <w:rFonts w:hAnsi="Times New Roman" w:hint="default"/>
                <w:color w:val="1C1C1C"/>
                <w:sz w:val="28"/>
                <w:szCs w:val="28"/>
                <w:rtl/>
                <w:lang w:val="ar-SA" w:eastAsia="zh-TW"/>
              </w:rPr>
            </w:pPr>
            <w:r w:rsidRPr="003918AE">
              <w:rPr>
                <w:rFonts w:hAnsi="Times New Roman"/>
                <w:sz w:val="28"/>
                <w:szCs w:val="28"/>
                <w:rtl/>
              </w:rPr>
              <w:t>إعداد الوثائق وتوزيعها على الأعضاء؛</w:t>
            </w:r>
          </w:p>
          <w:p w14:paraId="52D04EFD" w14:textId="77777777" w:rsidR="005758B3" w:rsidRPr="003918AE" w:rsidRDefault="005758B3" w:rsidP="00ED0C98">
            <w:pPr>
              <w:keepNext/>
              <w:keepLines/>
              <w:numPr>
                <w:ilvl w:val="0"/>
                <w:numId w:val="5"/>
              </w:numPr>
              <w:bidi/>
              <w:spacing w:after="60" w:line="360" w:lineRule="exact"/>
              <w:jc w:val="both"/>
              <w:textDirection w:val="tbRlV"/>
              <w:rPr>
                <w:rFonts w:hAnsi="Times New Roman" w:hint="default"/>
                <w:color w:val="1C1C1C"/>
                <w:sz w:val="28"/>
                <w:szCs w:val="28"/>
                <w:rtl/>
                <w:lang w:val="ar-SA" w:eastAsia="zh-TW"/>
              </w:rPr>
            </w:pPr>
            <w:r w:rsidRPr="003918AE">
              <w:rPr>
                <w:rFonts w:hAnsi="Times New Roman"/>
                <w:sz w:val="28"/>
                <w:szCs w:val="28"/>
                <w:rtl/>
              </w:rPr>
              <w:t>تسجيل محاضر الاجتماعات وتوزيعها على الأعضاء؛</w:t>
            </w:r>
          </w:p>
          <w:p w14:paraId="1C7313D5" w14:textId="77777777" w:rsidR="005758B3" w:rsidRPr="003918AE" w:rsidRDefault="005758B3" w:rsidP="00ED0C98">
            <w:pPr>
              <w:keepNext/>
              <w:keepLines/>
              <w:numPr>
                <w:ilvl w:val="0"/>
                <w:numId w:val="5"/>
              </w:numPr>
              <w:bidi/>
              <w:spacing w:after="60" w:line="360" w:lineRule="exact"/>
              <w:jc w:val="both"/>
              <w:textDirection w:val="tbRlV"/>
              <w:rPr>
                <w:rFonts w:hAnsi="Times New Roman" w:hint="default"/>
                <w:color w:val="1C1C1C"/>
                <w:sz w:val="28"/>
                <w:szCs w:val="28"/>
                <w:rtl/>
                <w:lang w:val="ar-SA" w:eastAsia="zh-TW"/>
              </w:rPr>
            </w:pPr>
            <w:r w:rsidRPr="003918AE">
              <w:rPr>
                <w:rFonts w:hAnsi="Times New Roman"/>
                <w:sz w:val="28"/>
                <w:szCs w:val="28"/>
                <w:rtl/>
              </w:rPr>
              <w:t xml:space="preserve">إدارة المراسلات؛ </w:t>
            </w:r>
          </w:p>
          <w:p w14:paraId="05CCA21B" w14:textId="77777777" w:rsidR="005758B3" w:rsidRPr="003918AE" w:rsidRDefault="005758B3" w:rsidP="00ED0C98">
            <w:pPr>
              <w:keepNext/>
              <w:keepLines/>
              <w:numPr>
                <w:ilvl w:val="0"/>
                <w:numId w:val="5"/>
              </w:numPr>
              <w:bidi/>
              <w:spacing w:after="240" w:line="360" w:lineRule="exact"/>
              <w:ind w:left="714" w:hanging="357"/>
              <w:jc w:val="both"/>
              <w:textDirection w:val="tbRlV"/>
              <w:rPr>
                <w:rFonts w:hAnsi="Times New Roman" w:hint="default"/>
                <w:color w:val="1C1C1C"/>
                <w:sz w:val="28"/>
                <w:szCs w:val="28"/>
                <w:rtl/>
                <w:lang w:val="ar-SA" w:eastAsia="zh-TW"/>
              </w:rPr>
            </w:pPr>
            <w:r w:rsidRPr="003918AE">
              <w:rPr>
                <w:rFonts w:hAnsi="Times New Roman"/>
                <w:sz w:val="28"/>
                <w:szCs w:val="28"/>
                <w:rtl/>
              </w:rPr>
              <w:t>التوظيف وإدارة الموظفين.</w:t>
            </w:r>
          </w:p>
          <w:p w14:paraId="6D53459A" w14:textId="780E9134" w:rsidR="005758B3" w:rsidRPr="00671DCA" w:rsidRDefault="000B77F3" w:rsidP="00ED0C98">
            <w:pPr>
              <w:keepNext/>
              <w:keepLines/>
              <w:bidi/>
              <w:spacing w:after="60" w:line="360" w:lineRule="exact"/>
              <w:jc w:val="both"/>
              <w:textDirection w:val="tbRlV"/>
              <w:rPr>
                <w:rFonts w:hAnsi="Times New Roman" w:hint="default"/>
                <w:bCs/>
                <w:i/>
                <w:iCs/>
                <w:color w:val="1C1C1C"/>
                <w:sz w:val="20"/>
                <w:rtl/>
                <w:lang w:val="ar-SA" w:eastAsia="zh-TW"/>
              </w:rPr>
            </w:pPr>
            <w:r w:rsidRPr="00ED0C98">
              <w:rPr>
                <w:rFonts w:hAnsi="Times New Roman"/>
                <w:i/>
                <w:iCs/>
                <w:sz w:val="28"/>
                <w:szCs w:val="28"/>
                <w:rtl/>
              </w:rPr>
              <w:t>يقوم المثال الوارد في هذا المخطط</w:t>
            </w:r>
            <w:r w:rsidR="00A261CB" w:rsidRPr="00ED0C98">
              <w:rPr>
                <w:rFonts w:hAnsi="Times New Roman"/>
                <w:i/>
                <w:iCs/>
                <w:sz w:val="28"/>
                <w:szCs w:val="28"/>
                <w:rtl/>
              </w:rPr>
              <w:t xml:space="preserve"> </w:t>
            </w:r>
            <w:r w:rsidR="005758B3" w:rsidRPr="00ED0C98">
              <w:rPr>
                <w:rFonts w:hAnsi="Times New Roman"/>
                <w:i/>
                <w:iCs/>
                <w:sz w:val="28"/>
                <w:szCs w:val="28"/>
                <w:rtl/>
              </w:rPr>
              <w:t>على إنشاء وحدة لإدارة المشروع.</w:t>
            </w:r>
            <w:r w:rsidR="005758B3" w:rsidRPr="00ED0C98">
              <w:rPr>
                <w:rFonts w:hAnsi="Times New Roman"/>
                <w:sz w:val="28"/>
                <w:szCs w:val="28"/>
                <w:rtl/>
              </w:rPr>
              <w:t xml:space="preserve"> </w:t>
            </w:r>
            <w:r w:rsidR="00A261CB" w:rsidRPr="00ED0C98">
              <w:rPr>
                <w:rFonts w:hAnsi="Times New Roman" w:hint="default"/>
                <w:i/>
                <w:iCs/>
                <w:sz w:val="28"/>
                <w:szCs w:val="28"/>
                <w:rtl/>
              </w:rPr>
              <w:t>و</w:t>
            </w:r>
            <w:r w:rsidRPr="00ED0C98">
              <w:rPr>
                <w:rFonts w:hAnsi="Times New Roman" w:hint="default"/>
                <w:i/>
                <w:iCs/>
                <w:sz w:val="28"/>
                <w:szCs w:val="28"/>
                <w:rtl/>
              </w:rPr>
              <w:t>لكن</w:t>
            </w:r>
            <w:r w:rsidRPr="00ED0C98">
              <w:rPr>
                <w:rFonts w:hAnsi="Times New Roman"/>
                <w:sz w:val="28"/>
                <w:szCs w:val="28"/>
                <w:rtl/>
              </w:rPr>
              <w:t xml:space="preserve"> </w:t>
            </w:r>
            <w:r w:rsidR="005758B3" w:rsidRPr="00ED0C98">
              <w:rPr>
                <w:rFonts w:hAnsi="Times New Roman"/>
                <w:i/>
                <w:iCs/>
                <w:sz w:val="28"/>
                <w:szCs w:val="28"/>
                <w:rtl/>
              </w:rPr>
              <w:t xml:space="preserve">إنشاء </w:t>
            </w:r>
            <w:r w:rsidRPr="00ED0C98">
              <w:rPr>
                <w:rFonts w:hAnsi="Times New Roman"/>
                <w:i/>
                <w:iCs/>
                <w:sz w:val="28"/>
                <w:szCs w:val="28"/>
                <w:rtl/>
              </w:rPr>
              <w:t xml:space="preserve">هذه الوحدة </w:t>
            </w:r>
            <w:r w:rsidR="005758B3" w:rsidRPr="00ED0C98">
              <w:rPr>
                <w:rFonts w:hAnsi="Times New Roman"/>
                <w:i/>
                <w:iCs/>
                <w:sz w:val="28"/>
                <w:szCs w:val="28"/>
                <w:rtl/>
              </w:rPr>
              <w:t>ليس شرطاً للمشاريع.</w:t>
            </w:r>
            <w:r w:rsidR="005758B3" w:rsidRPr="00ED0C98">
              <w:rPr>
                <w:rFonts w:hAnsi="Times New Roman"/>
                <w:sz w:val="28"/>
                <w:szCs w:val="28"/>
                <w:rtl/>
              </w:rPr>
              <w:t xml:space="preserve"> </w:t>
            </w:r>
            <w:r w:rsidR="005758B3" w:rsidRPr="00ED0C98">
              <w:rPr>
                <w:rFonts w:hAnsi="Times New Roman"/>
                <w:i/>
                <w:iCs/>
                <w:sz w:val="28"/>
                <w:szCs w:val="28"/>
                <w:rtl/>
              </w:rPr>
              <w:t>ويجوز توجيه</w:t>
            </w:r>
            <w:r w:rsidR="00A261CB" w:rsidRPr="00ED0C98">
              <w:rPr>
                <w:rFonts w:hAnsi="Times New Roman"/>
                <w:i/>
                <w:iCs/>
                <w:sz w:val="28"/>
                <w:szCs w:val="28"/>
                <w:rtl/>
              </w:rPr>
              <w:t xml:space="preserve"> وإدارة</w:t>
            </w:r>
            <w:r w:rsidR="005758B3" w:rsidRPr="00ED0C98">
              <w:rPr>
                <w:rFonts w:hAnsi="Times New Roman"/>
                <w:i/>
                <w:iCs/>
                <w:sz w:val="28"/>
                <w:szCs w:val="28"/>
                <w:rtl/>
              </w:rPr>
              <w:t xml:space="preserve"> المشروع بواسطة فرد أو مجموعة أساسية أو توليفة أخرى.</w:t>
            </w:r>
            <w:r w:rsidR="005758B3" w:rsidRPr="00671DCA">
              <w:rPr>
                <w:rFonts w:hAnsi="Times New Roman"/>
                <w:sz w:val="20"/>
                <w:rtl/>
              </w:rPr>
              <w:t xml:space="preserve"> </w:t>
            </w:r>
          </w:p>
        </w:tc>
      </w:tr>
    </w:tbl>
    <w:p w14:paraId="19E5DDAE" w14:textId="05BA86C0" w:rsidR="0074179D" w:rsidRPr="00E95548" w:rsidRDefault="0074179D" w:rsidP="00E95548">
      <w:pPr>
        <w:pStyle w:val="ListParagraph"/>
        <w:bidi/>
        <w:spacing w:after="120" w:line="400" w:lineRule="exact"/>
        <w:ind w:left="91"/>
        <w:contextualSpacing w:val="0"/>
        <w:textDirection w:val="tbRlV"/>
        <w:rPr>
          <w:rFonts w:ascii="Times New Roman" w:hAnsi="Times New Roman" w:cs="Traditional Arabic" w:hint="default"/>
          <w:b/>
          <w:bCs/>
          <w:rtl/>
          <w:lang w:val="ar-SA" w:eastAsia="zh-TW"/>
        </w:rPr>
      </w:pPr>
      <w:r w:rsidRPr="00E95548">
        <w:rPr>
          <w:rFonts w:ascii="Times New Roman" w:hAnsi="Times New Roman" w:cs="Traditional Arabic"/>
          <w:rtl/>
        </w:rPr>
        <w:t xml:space="preserve">الإطار 3: </w:t>
      </w:r>
      <w:r w:rsidRPr="00E95548">
        <w:rPr>
          <w:rFonts w:ascii="Times New Roman" w:hAnsi="Times New Roman" w:cs="Traditional Arabic"/>
          <w:b/>
          <w:bCs/>
          <w:rtl/>
        </w:rPr>
        <w:t>مثال لوصف تخطيطي وسردي لإدارة المشروع وترتيبات التنفيذ</w:t>
      </w:r>
      <w:r w:rsidRPr="00E95548">
        <w:rPr>
          <w:rFonts w:ascii="Times New Roman" w:hAnsi="Times New Roman" w:cs="Traditional Arabic"/>
          <w:rtl/>
        </w:rPr>
        <w:t>.</w:t>
      </w:r>
    </w:p>
    <w:p w14:paraId="282A6EC1" w14:textId="4933B83E" w:rsidR="00FE0E74" w:rsidRPr="00671DCA" w:rsidRDefault="00EE1547" w:rsidP="008073D5">
      <w:pPr>
        <w:bidi/>
        <w:spacing w:before="360" w:after="120" w:line="400" w:lineRule="exact"/>
        <w:jc w:val="both"/>
        <w:textDirection w:val="tbRlV"/>
        <w:rPr>
          <w:rFonts w:hAnsi="Times New Roman" w:hint="default"/>
          <w:sz w:val="20"/>
          <w:rtl/>
          <w:lang w:val="ar-SA" w:eastAsia="zh-TW"/>
        </w:rPr>
      </w:pPr>
      <w:r w:rsidRPr="00BB568F">
        <w:rPr>
          <w:rFonts w:hAnsi="Times New Roman"/>
          <w:b/>
          <w:bCs/>
          <w:sz w:val="20"/>
          <w:rtl/>
        </w:rPr>
        <w:t xml:space="preserve">٢-٤- موجز الميزانية والتمويل: </w:t>
      </w:r>
      <w:r w:rsidRPr="00671DCA">
        <w:rPr>
          <w:rFonts w:hAnsi="Times New Roman"/>
          <w:sz w:val="20"/>
          <w:rtl/>
        </w:rPr>
        <w:t xml:space="preserve">يرجى ذكر الميزانية المقررة لكل مخرج مقترح. </w:t>
      </w:r>
      <w:r w:rsidR="00C16B9E">
        <w:rPr>
          <w:rFonts w:hAnsi="Times New Roman"/>
          <w:sz w:val="20"/>
          <w:rtl/>
        </w:rPr>
        <w:t>و</w:t>
      </w:r>
      <w:r w:rsidRPr="00671DCA">
        <w:rPr>
          <w:rFonts w:hAnsi="Times New Roman"/>
          <w:sz w:val="20"/>
          <w:rtl/>
        </w:rPr>
        <w:t xml:space="preserve">يعرض موجز الميزانية والتمويل المبلغ المطلوب من البرنامج الدولي المحدد. وإذا كانت الحكومة مقدمة الطلب ستسهم هي ذاتها، ينبغي أن يُذكر ذلك هنا. وتجدر الإشارة إلى أن التمويل المشترك </w:t>
      </w:r>
      <w:r w:rsidRPr="00C16B9E">
        <w:rPr>
          <w:rFonts w:hAnsi="Times New Roman"/>
          <w:sz w:val="20"/>
          <w:u w:val="single"/>
          <w:rtl/>
        </w:rPr>
        <w:t>ليس مطلوباً</w:t>
      </w:r>
      <w:r w:rsidRPr="00671DCA">
        <w:rPr>
          <w:rFonts w:hAnsi="Times New Roman"/>
          <w:sz w:val="20"/>
          <w:rtl/>
        </w:rPr>
        <w:t xml:space="preserve">، ولكن هناك حالات </w:t>
      </w:r>
      <w:r w:rsidR="000B77F3">
        <w:rPr>
          <w:rFonts w:hAnsi="Times New Roman"/>
          <w:sz w:val="20"/>
          <w:rtl/>
        </w:rPr>
        <w:t xml:space="preserve">قد </w:t>
      </w:r>
      <w:r w:rsidRPr="00671DCA">
        <w:rPr>
          <w:rFonts w:hAnsi="Times New Roman"/>
          <w:sz w:val="20"/>
          <w:rtl/>
        </w:rPr>
        <w:t>يكون فيها التمويل المشترك منطقياً.</w:t>
      </w:r>
    </w:p>
    <w:tbl>
      <w:tblPr>
        <w:bidiVisual/>
        <w:tblW w:w="9498" w:type="dxa"/>
        <w:tblInd w:w="-15"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701"/>
        <w:gridCol w:w="7797"/>
      </w:tblGrid>
      <w:tr w:rsidR="00EE1547" w:rsidRPr="00671DCA" w14:paraId="45ED7A76" w14:textId="77777777" w:rsidTr="00C93426">
        <w:trPr>
          <w:trHeight w:val="1133"/>
        </w:trPr>
        <w:tc>
          <w:tcPr>
            <w:tcW w:w="1701" w:type="dxa"/>
            <w:shd w:val="clear" w:color="auto" w:fill="D9D9D9" w:themeFill="background1" w:themeFillShade="D9"/>
            <w:vAlign w:val="center"/>
          </w:tcPr>
          <w:p w14:paraId="441F6633" w14:textId="34C00AAD" w:rsidR="00EE1547" w:rsidRPr="00671DCA" w:rsidRDefault="00181925" w:rsidP="00246048">
            <w:pPr>
              <w:bidi/>
              <w:spacing w:after="40" w:line="320" w:lineRule="exact"/>
              <w:jc w:val="both"/>
              <w:textDirection w:val="tbRlV"/>
              <w:rPr>
                <w:rFonts w:hAnsi="Times New Roman" w:hint="default"/>
                <w:b/>
                <w:bCs/>
                <w:smallCaps/>
                <w:color w:val="1C1C1C"/>
                <w:sz w:val="20"/>
                <w:rtl/>
              </w:rPr>
            </w:pPr>
            <w:r w:rsidRPr="00BB568F">
              <w:rPr>
                <w:rFonts w:hAnsi="Times New Roman"/>
                <w:b/>
                <w:bCs/>
                <w:sz w:val="20"/>
                <w:rtl/>
              </w:rPr>
              <w:t>٢-٤-</w:t>
            </w:r>
            <w:r w:rsidR="00246048">
              <w:rPr>
                <w:rFonts w:hAnsi="Times New Roman" w:hint="default"/>
                <w:b/>
                <w:bCs/>
                <w:sz w:val="20"/>
                <w:rtl/>
              </w:rPr>
              <w:tab/>
            </w:r>
            <w:r w:rsidRPr="00BB568F">
              <w:rPr>
                <w:rFonts w:hAnsi="Times New Roman"/>
                <w:b/>
                <w:bCs/>
                <w:sz w:val="20"/>
                <w:rtl/>
              </w:rPr>
              <w:t>موجز الميزانية والتمويل</w:t>
            </w:r>
          </w:p>
        </w:tc>
        <w:tc>
          <w:tcPr>
            <w:tcW w:w="7797" w:type="dxa"/>
            <w:shd w:val="clear" w:color="auto" w:fill="FFFFFF" w:themeFill="background1"/>
            <w:vAlign w:val="center"/>
          </w:tcPr>
          <w:tbl>
            <w:tblPr>
              <w:tblStyle w:val="TableGrid"/>
              <w:bidiVisual/>
              <w:tblW w:w="0" w:type="auto"/>
              <w:shd w:val="clear" w:color="auto" w:fill="E5E8ED" w:themeFill="accent4" w:themeFillTint="33"/>
              <w:tblLayout w:type="fixed"/>
              <w:tblLook w:val="04A0" w:firstRow="1" w:lastRow="0" w:firstColumn="1" w:lastColumn="0" w:noHBand="0" w:noVBand="1"/>
            </w:tblPr>
            <w:tblGrid>
              <w:gridCol w:w="2155"/>
              <w:gridCol w:w="2694"/>
              <w:gridCol w:w="2693"/>
            </w:tblGrid>
            <w:tr w:rsidR="00181925" w:rsidRPr="00671DCA" w14:paraId="6E36A8FD" w14:textId="77777777" w:rsidTr="00C93426">
              <w:trPr>
                <w:trHeight w:val="448"/>
                <w:tblHeader/>
              </w:trPr>
              <w:tc>
                <w:tcPr>
                  <w:tcW w:w="2155" w:type="dxa"/>
                  <w:shd w:val="clear" w:color="auto" w:fill="D9D9D9" w:themeFill="background1" w:themeFillShade="D9"/>
                </w:tcPr>
                <w:p w14:paraId="03A088A0" w14:textId="77777777" w:rsidR="00181925" w:rsidRPr="00BB568F" w:rsidRDefault="00181925" w:rsidP="00246048">
                  <w:pPr>
                    <w:tabs>
                      <w:tab w:val="left" w:pos="132"/>
                      <w:tab w:val="decimal" w:pos="1484"/>
                    </w:tabs>
                    <w:bidi/>
                    <w:spacing w:after="40" w:line="320" w:lineRule="exact"/>
                    <w:jc w:val="both"/>
                    <w:textDirection w:val="tbRlV"/>
                    <w:rPr>
                      <w:rFonts w:hint="default"/>
                      <w:bCs/>
                      <w:i/>
                      <w:iCs/>
                      <w:color w:val="1C1C1C"/>
                      <w:sz w:val="26"/>
                      <w:szCs w:val="26"/>
                      <w:rtl/>
                    </w:rPr>
                  </w:pPr>
                </w:p>
              </w:tc>
              <w:tc>
                <w:tcPr>
                  <w:tcW w:w="2694" w:type="dxa"/>
                  <w:shd w:val="clear" w:color="auto" w:fill="D9D9D9" w:themeFill="background1" w:themeFillShade="D9"/>
                  <w:vAlign w:val="center"/>
                </w:tcPr>
                <w:p w14:paraId="40A60A49" w14:textId="312E3D7A" w:rsidR="00181925" w:rsidRPr="00C16B9E" w:rsidRDefault="00C16B9E" w:rsidP="000766B9">
                  <w:pPr>
                    <w:tabs>
                      <w:tab w:val="left" w:pos="132"/>
                      <w:tab w:val="decimal" w:pos="1484"/>
                    </w:tabs>
                    <w:bidi/>
                    <w:spacing w:after="40" w:line="320" w:lineRule="exact"/>
                    <w:jc w:val="center"/>
                    <w:textDirection w:val="tbRlV"/>
                    <w:rPr>
                      <w:rFonts w:hint="default"/>
                      <w:bCs/>
                      <w:i/>
                      <w:iCs/>
                      <w:color w:val="1C1C1C"/>
                      <w:sz w:val="26"/>
                      <w:szCs w:val="26"/>
                      <w:rtl/>
                      <w:lang w:val="ar-SA" w:eastAsia="zh-TW"/>
                    </w:rPr>
                  </w:pPr>
                  <w:r w:rsidRPr="00C16B9E">
                    <w:rPr>
                      <w:i/>
                      <w:iCs/>
                      <w:sz w:val="26"/>
                      <w:szCs w:val="26"/>
                      <w:rtl/>
                    </w:rPr>
                    <w:t>ال</w:t>
                  </w:r>
                  <w:r w:rsidR="00181925" w:rsidRPr="00C16B9E">
                    <w:rPr>
                      <w:i/>
                      <w:iCs/>
                      <w:sz w:val="26"/>
                      <w:szCs w:val="26"/>
                      <w:rtl/>
                    </w:rPr>
                    <w:t xml:space="preserve">طلب من الصندوق </w:t>
                  </w:r>
                  <w:proofErr w:type="spellStart"/>
                  <w:r w:rsidR="00181925" w:rsidRPr="00C16B9E">
                    <w:rPr>
                      <w:i/>
                      <w:iCs/>
                      <w:sz w:val="26"/>
                      <w:szCs w:val="26"/>
                      <w:rtl/>
                    </w:rPr>
                    <w:t>الاستئماني</w:t>
                  </w:r>
                  <w:proofErr w:type="spellEnd"/>
                  <w:r w:rsidR="00181925" w:rsidRPr="00C16B9E">
                    <w:rPr>
                      <w:i/>
                      <w:iCs/>
                      <w:sz w:val="26"/>
                      <w:szCs w:val="26"/>
                      <w:rtl/>
                    </w:rPr>
                    <w:t xml:space="preserve"> للبرنامج الدولي المحدد التابع لاتفاقية </w:t>
                  </w:r>
                  <w:proofErr w:type="spellStart"/>
                  <w:r w:rsidR="00181925" w:rsidRPr="00C16B9E">
                    <w:rPr>
                      <w:i/>
                      <w:iCs/>
                      <w:sz w:val="26"/>
                      <w:szCs w:val="26"/>
                      <w:rtl/>
                    </w:rPr>
                    <w:t>ميناماتا</w:t>
                  </w:r>
                  <w:proofErr w:type="spellEnd"/>
                  <w:r w:rsidR="00181925" w:rsidRPr="00C16B9E">
                    <w:rPr>
                      <w:i/>
                      <w:iCs/>
                      <w:sz w:val="26"/>
                      <w:szCs w:val="26"/>
                      <w:rtl/>
                    </w:rPr>
                    <w:t xml:space="preserve"> [بدولارات الولايات المتحدة]</w:t>
                  </w:r>
                </w:p>
              </w:tc>
              <w:tc>
                <w:tcPr>
                  <w:tcW w:w="2693" w:type="dxa"/>
                  <w:shd w:val="clear" w:color="auto" w:fill="D9D9D9" w:themeFill="background1" w:themeFillShade="D9"/>
                  <w:vAlign w:val="center"/>
                </w:tcPr>
                <w:p w14:paraId="4A8BBF4C" w14:textId="27199939" w:rsidR="00181925" w:rsidRPr="00BB568F" w:rsidRDefault="00181925" w:rsidP="000766B9">
                  <w:pPr>
                    <w:tabs>
                      <w:tab w:val="left" w:pos="99"/>
                      <w:tab w:val="decimal" w:pos="1629"/>
                    </w:tabs>
                    <w:bidi/>
                    <w:spacing w:after="40" w:line="320" w:lineRule="exact"/>
                    <w:jc w:val="both"/>
                    <w:textDirection w:val="tbRlV"/>
                    <w:rPr>
                      <w:rFonts w:hint="default"/>
                      <w:bCs/>
                      <w:i/>
                      <w:iCs/>
                      <w:color w:val="1C1C1C"/>
                      <w:sz w:val="26"/>
                      <w:szCs w:val="26"/>
                      <w:rtl/>
                    </w:rPr>
                  </w:pPr>
                  <w:r w:rsidRPr="00C16B9E">
                    <w:rPr>
                      <w:i/>
                      <w:iCs/>
                      <w:sz w:val="26"/>
                      <w:szCs w:val="26"/>
                      <w:rtl/>
                    </w:rPr>
                    <w:t>المساهمة المحتملة من الحكومة مقدمة الطلب، إن وجدت (نقدية و/أو عينية) [بدولارات الولايات المتحدة]</w:t>
                  </w:r>
                </w:p>
              </w:tc>
            </w:tr>
            <w:tr w:rsidR="00181925" w:rsidRPr="00671DCA" w14:paraId="18FB79A7" w14:textId="77777777" w:rsidTr="00575CBA">
              <w:trPr>
                <w:trHeight w:val="448"/>
              </w:trPr>
              <w:tc>
                <w:tcPr>
                  <w:tcW w:w="2155" w:type="dxa"/>
                  <w:tcBorders>
                    <w:bottom w:val="single" w:sz="4" w:space="0" w:color="auto"/>
                  </w:tcBorders>
                  <w:shd w:val="clear" w:color="auto" w:fill="FFFFFF" w:themeFill="background1"/>
                </w:tcPr>
                <w:p w14:paraId="41FDDEB5"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المخرج المقترح ١</w:t>
                  </w:r>
                </w:p>
              </w:tc>
              <w:tc>
                <w:tcPr>
                  <w:tcW w:w="2694" w:type="dxa"/>
                  <w:tcBorders>
                    <w:bottom w:val="single" w:sz="4" w:space="0" w:color="auto"/>
                  </w:tcBorders>
                  <w:shd w:val="clear" w:color="auto" w:fill="FFFFFF" w:themeFill="background1"/>
                </w:tcPr>
                <w:p w14:paraId="435595B4"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000 50 دولار من دولارات الولايات المتحدة</w:t>
                  </w:r>
                </w:p>
              </w:tc>
              <w:tc>
                <w:tcPr>
                  <w:tcW w:w="2693" w:type="dxa"/>
                  <w:tcBorders>
                    <w:bottom w:val="single" w:sz="4" w:space="0" w:color="auto"/>
                  </w:tcBorders>
                  <w:shd w:val="clear" w:color="auto" w:fill="FFFFFF" w:themeFill="background1"/>
                </w:tcPr>
                <w:p w14:paraId="455CECF6" w14:textId="77777777" w:rsidR="00181925" w:rsidRPr="00BB568F" w:rsidRDefault="00181925" w:rsidP="00246048">
                  <w:pPr>
                    <w:pStyle w:val="ListParagraph"/>
                    <w:numPr>
                      <w:ilvl w:val="0"/>
                      <w:numId w:val="30"/>
                    </w:numPr>
                    <w:tabs>
                      <w:tab w:val="left" w:pos="132"/>
                      <w:tab w:val="decimal" w:pos="1484"/>
                    </w:tabs>
                    <w:bidi/>
                    <w:spacing w:after="40" w:line="320" w:lineRule="exact"/>
                    <w:contextualSpacing w:val="0"/>
                    <w:rPr>
                      <w:rFonts w:ascii="Times New Roman" w:hAnsi="Times New Roman" w:cs="Traditional Arabic" w:hint="default"/>
                      <w:color w:val="1C1C1C"/>
                      <w:sz w:val="26"/>
                      <w:szCs w:val="26"/>
                      <w:rtl/>
                    </w:rPr>
                  </w:pPr>
                </w:p>
              </w:tc>
            </w:tr>
            <w:tr w:rsidR="00181925" w:rsidRPr="00671DCA" w14:paraId="642020B4" w14:textId="77777777" w:rsidTr="00575CBA">
              <w:trPr>
                <w:trHeight w:val="448"/>
              </w:trPr>
              <w:tc>
                <w:tcPr>
                  <w:tcW w:w="2155" w:type="dxa"/>
                  <w:shd w:val="clear" w:color="auto" w:fill="FFFFFF" w:themeFill="background1"/>
                </w:tcPr>
                <w:p w14:paraId="0276BECF"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المخرج المقترح 2</w:t>
                  </w:r>
                </w:p>
              </w:tc>
              <w:tc>
                <w:tcPr>
                  <w:tcW w:w="2694" w:type="dxa"/>
                  <w:shd w:val="clear" w:color="auto" w:fill="FFFFFF" w:themeFill="background1"/>
                </w:tcPr>
                <w:p w14:paraId="2082B516"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000 50 دولار من دولارات الولايات المتحدة</w:t>
                  </w:r>
                </w:p>
              </w:tc>
              <w:tc>
                <w:tcPr>
                  <w:tcW w:w="2693" w:type="dxa"/>
                  <w:shd w:val="clear" w:color="auto" w:fill="FFFFFF" w:themeFill="background1"/>
                </w:tcPr>
                <w:p w14:paraId="5169D513"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000 25 دولار من دولارات الولايات المتحدة</w:t>
                  </w:r>
                </w:p>
              </w:tc>
            </w:tr>
            <w:tr w:rsidR="00181925" w:rsidRPr="00671DCA" w14:paraId="67E769A6" w14:textId="77777777" w:rsidTr="003918AE">
              <w:trPr>
                <w:trHeight w:val="448"/>
              </w:trPr>
              <w:tc>
                <w:tcPr>
                  <w:tcW w:w="2155" w:type="dxa"/>
                  <w:shd w:val="clear" w:color="auto" w:fill="FFFFFF" w:themeFill="background1"/>
                </w:tcPr>
                <w:p w14:paraId="3F937B52"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المخرج المقترح 3</w:t>
                  </w:r>
                </w:p>
              </w:tc>
              <w:tc>
                <w:tcPr>
                  <w:tcW w:w="2694" w:type="dxa"/>
                  <w:shd w:val="clear" w:color="auto" w:fill="FFFFFF" w:themeFill="background1"/>
                </w:tcPr>
                <w:p w14:paraId="17EEE224"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000 60 دولار من دولارات الولايات المتحدة</w:t>
                  </w:r>
                </w:p>
              </w:tc>
              <w:tc>
                <w:tcPr>
                  <w:tcW w:w="2693" w:type="dxa"/>
                  <w:shd w:val="clear" w:color="auto" w:fill="FFFFFF" w:themeFill="background1"/>
                </w:tcPr>
                <w:p w14:paraId="42664164"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000 25 دولار من دولارات الولايات المتحدة</w:t>
                  </w:r>
                </w:p>
              </w:tc>
            </w:tr>
            <w:tr w:rsidR="00181925" w:rsidRPr="00671DCA" w14:paraId="4CB4C9F1" w14:textId="77777777" w:rsidTr="003918AE">
              <w:trPr>
                <w:trHeight w:val="448"/>
              </w:trPr>
              <w:tc>
                <w:tcPr>
                  <w:tcW w:w="2155" w:type="dxa"/>
                  <w:shd w:val="clear" w:color="auto" w:fill="FFFFFF" w:themeFill="background1"/>
                </w:tcPr>
                <w:p w14:paraId="33CCFAB8"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المخرج المقترح 4</w:t>
                  </w:r>
                </w:p>
              </w:tc>
              <w:tc>
                <w:tcPr>
                  <w:tcW w:w="2694" w:type="dxa"/>
                  <w:shd w:val="clear" w:color="auto" w:fill="FFFFFF" w:themeFill="background1"/>
                </w:tcPr>
                <w:p w14:paraId="59BB3085" w14:textId="77777777" w:rsidR="00181925" w:rsidRPr="00BB568F" w:rsidRDefault="00181925" w:rsidP="00184496">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000 10 دولار من دولارات الولايات المتحدة</w:t>
                  </w:r>
                </w:p>
              </w:tc>
              <w:tc>
                <w:tcPr>
                  <w:tcW w:w="2693" w:type="dxa"/>
                  <w:shd w:val="clear" w:color="auto" w:fill="FFFFFF" w:themeFill="background1"/>
                </w:tcPr>
                <w:p w14:paraId="7D4149AF" w14:textId="26A8D6B7" w:rsidR="00181925" w:rsidRPr="00BB568F" w:rsidRDefault="00246048" w:rsidP="00246048">
                  <w:pPr>
                    <w:pStyle w:val="ListParagraph"/>
                    <w:tabs>
                      <w:tab w:val="left" w:pos="132"/>
                      <w:tab w:val="decimal" w:pos="1484"/>
                    </w:tabs>
                    <w:bidi/>
                    <w:spacing w:after="40" w:line="320" w:lineRule="exact"/>
                    <w:ind w:left="1140"/>
                    <w:contextualSpacing w:val="0"/>
                    <w:rPr>
                      <w:rFonts w:ascii="Times New Roman" w:hAnsi="Times New Roman" w:cs="Traditional Arabic" w:hint="default"/>
                      <w:color w:val="1C1C1C"/>
                      <w:sz w:val="26"/>
                      <w:szCs w:val="26"/>
                      <w:rtl/>
                    </w:rPr>
                  </w:pPr>
                  <w:r>
                    <w:rPr>
                      <w:rFonts w:ascii="Times New Roman" w:hAnsi="Times New Roman" w:cs="Traditional Arabic"/>
                      <w:color w:val="1C1C1C"/>
                      <w:sz w:val="26"/>
                      <w:szCs w:val="26"/>
                      <w:rtl/>
                    </w:rPr>
                    <w:t>-</w:t>
                  </w:r>
                </w:p>
              </w:tc>
            </w:tr>
            <w:tr w:rsidR="00181925" w:rsidRPr="00671DCA" w14:paraId="38A37A25" w14:textId="77777777" w:rsidTr="003918AE">
              <w:trPr>
                <w:trHeight w:val="448"/>
              </w:trPr>
              <w:tc>
                <w:tcPr>
                  <w:tcW w:w="2155" w:type="dxa"/>
                  <w:shd w:val="clear" w:color="auto" w:fill="FFFFFF" w:themeFill="background1"/>
                </w:tcPr>
                <w:p w14:paraId="4EB3F6B2" w14:textId="77777777" w:rsidR="00181925" w:rsidRPr="00BB568F" w:rsidRDefault="00181925" w:rsidP="00246048">
                  <w:pPr>
                    <w:tabs>
                      <w:tab w:val="left" w:pos="132"/>
                      <w:tab w:val="decimal" w:pos="1484"/>
                    </w:tabs>
                    <w:bidi/>
                    <w:spacing w:after="40" w:line="320" w:lineRule="exact"/>
                    <w:jc w:val="both"/>
                    <w:textDirection w:val="tbRlV"/>
                    <w:rPr>
                      <w:rFonts w:hint="default"/>
                      <w:b/>
                      <w:color w:val="1C1C1C"/>
                      <w:sz w:val="26"/>
                      <w:szCs w:val="26"/>
                      <w:rtl/>
                      <w:lang w:val="ar-SA" w:eastAsia="zh-TW"/>
                    </w:rPr>
                  </w:pPr>
                  <w:r w:rsidRPr="00BB568F">
                    <w:rPr>
                      <w:b/>
                      <w:bCs/>
                      <w:sz w:val="26"/>
                      <w:szCs w:val="26"/>
                      <w:rtl/>
                    </w:rPr>
                    <w:t>المجموع الفرعي</w:t>
                  </w:r>
                </w:p>
              </w:tc>
              <w:tc>
                <w:tcPr>
                  <w:tcW w:w="2694" w:type="dxa"/>
                  <w:shd w:val="clear" w:color="auto" w:fill="FFFFFF" w:themeFill="background1"/>
                </w:tcPr>
                <w:p w14:paraId="690BE3D4"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000 170 دولار من دولارات الولايات المتحدة</w:t>
                  </w:r>
                </w:p>
              </w:tc>
              <w:tc>
                <w:tcPr>
                  <w:tcW w:w="2693" w:type="dxa"/>
                  <w:shd w:val="clear" w:color="auto" w:fill="FFFFFF" w:themeFill="background1"/>
                </w:tcPr>
                <w:p w14:paraId="08301BB4"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000 50 دولار من دولارات الولايات المتحدة</w:t>
                  </w:r>
                </w:p>
              </w:tc>
            </w:tr>
            <w:tr w:rsidR="00181925" w:rsidRPr="00671DCA" w14:paraId="5E42E26C" w14:textId="77777777" w:rsidTr="00F86022">
              <w:trPr>
                <w:trHeight w:val="448"/>
              </w:trPr>
              <w:tc>
                <w:tcPr>
                  <w:tcW w:w="2155" w:type="dxa"/>
                  <w:shd w:val="clear" w:color="auto" w:fill="D9D9D9" w:themeFill="background1" w:themeFillShade="D9"/>
                </w:tcPr>
                <w:p w14:paraId="7291A84B" w14:textId="77777777" w:rsidR="00181925" w:rsidRPr="00C16B9E" w:rsidRDefault="00181925" w:rsidP="00246048">
                  <w:pPr>
                    <w:tabs>
                      <w:tab w:val="left" w:pos="132"/>
                      <w:tab w:val="decimal" w:pos="1484"/>
                    </w:tabs>
                    <w:bidi/>
                    <w:spacing w:after="40" w:line="320" w:lineRule="exact"/>
                    <w:jc w:val="both"/>
                    <w:textDirection w:val="tbRlV"/>
                    <w:rPr>
                      <w:rFonts w:hint="default"/>
                      <w:b/>
                      <w:bCs/>
                      <w:color w:val="1C1C1C"/>
                      <w:sz w:val="26"/>
                      <w:szCs w:val="26"/>
                      <w:rtl/>
                      <w:lang w:val="ar-SA" w:eastAsia="zh-TW"/>
                    </w:rPr>
                  </w:pPr>
                  <w:r w:rsidRPr="00C16B9E">
                    <w:rPr>
                      <w:b/>
                      <w:bCs/>
                      <w:sz w:val="26"/>
                      <w:szCs w:val="26"/>
                      <w:rtl/>
                    </w:rPr>
                    <w:t>الميزانية الإجمالية للمشروع</w:t>
                  </w:r>
                </w:p>
              </w:tc>
              <w:tc>
                <w:tcPr>
                  <w:tcW w:w="5387" w:type="dxa"/>
                  <w:gridSpan w:val="2"/>
                  <w:shd w:val="clear" w:color="auto" w:fill="D9D9D9" w:themeFill="background1" w:themeFillShade="D9"/>
                </w:tcPr>
                <w:p w14:paraId="58F230B1" w14:textId="77777777" w:rsidR="00181925" w:rsidRPr="00BB568F" w:rsidRDefault="00181925" w:rsidP="00246048">
                  <w:pPr>
                    <w:tabs>
                      <w:tab w:val="left" w:pos="132"/>
                      <w:tab w:val="decimal" w:pos="1484"/>
                    </w:tabs>
                    <w:bidi/>
                    <w:spacing w:after="40" w:line="320" w:lineRule="exact"/>
                    <w:jc w:val="both"/>
                    <w:textDirection w:val="tbRlV"/>
                    <w:rPr>
                      <w:rFonts w:hint="default"/>
                      <w:color w:val="1C1C1C"/>
                      <w:sz w:val="26"/>
                      <w:szCs w:val="26"/>
                      <w:rtl/>
                      <w:lang w:val="ar-SA" w:eastAsia="zh-TW"/>
                    </w:rPr>
                  </w:pPr>
                  <w:r w:rsidRPr="00BB568F">
                    <w:rPr>
                      <w:sz w:val="26"/>
                      <w:szCs w:val="26"/>
                      <w:rtl/>
                    </w:rPr>
                    <w:t>000 220 دولار من دولارات الولايات المتحدة</w:t>
                  </w:r>
                </w:p>
              </w:tc>
            </w:tr>
          </w:tbl>
          <w:p w14:paraId="46F52732" w14:textId="77777777" w:rsidR="00EE1547" w:rsidRPr="00671DCA" w:rsidRDefault="00EE1547" w:rsidP="00246048">
            <w:pPr>
              <w:tabs>
                <w:tab w:val="left" w:pos="132"/>
                <w:tab w:val="decimal" w:pos="1484"/>
              </w:tabs>
              <w:bidi/>
              <w:spacing w:after="40" w:line="320" w:lineRule="exact"/>
              <w:jc w:val="both"/>
              <w:rPr>
                <w:rFonts w:hAnsi="Times New Roman" w:hint="default"/>
                <w:bCs/>
                <w:color w:val="1C1C1C"/>
                <w:sz w:val="20"/>
                <w:rtl/>
              </w:rPr>
            </w:pPr>
          </w:p>
        </w:tc>
      </w:tr>
    </w:tbl>
    <w:p w14:paraId="427FDDC7" w14:textId="51846CBC" w:rsidR="00FE0E74" w:rsidRPr="00B545E2" w:rsidRDefault="00FE0E74" w:rsidP="00575CBA">
      <w:pPr>
        <w:pStyle w:val="Caption"/>
        <w:bidi/>
        <w:spacing w:after="240" w:line="280" w:lineRule="exact"/>
        <w:jc w:val="both"/>
        <w:textDirection w:val="tbRlV"/>
        <w:rPr>
          <w:rFonts w:cs="Traditional Arabic" w:hint="default"/>
          <w:sz w:val="24"/>
          <w:szCs w:val="24"/>
          <w:rtl/>
          <w:lang w:val="ar-SA" w:eastAsia="zh-TW"/>
        </w:rPr>
      </w:pPr>
      <w:r w:rsidRPr="00B545E2">
        <w:rPr>
          <w:rFonts w:cs="Traditional Arabic"/>
          <w:sz w:val="24"/>
          <w:szCs w:val="24"/>
          <w:rtl/>
        </w:rPr>
        <w:t xml:space="preserve">الإطار ٤: </w:t>
      </w:r>
      <w:r w:rsidRPr="00B545E2">
        <w:rPr>
          <w:rFonts w:cs="Traditional Arabic"/>
          <w:b/>
          <w:bCs/>
          <w:sz w:val="24"/>
          <w:szCs w:val="24"/>
          <w:rtl/>
        </w:rPr>
        <w:t xml:space="preserve">مثال لميزانية تبين كلاً من المبلغ المطلوب من البرنامج الدولي المحدد، </w:t>
      </w:r>
      <w:r w:rsidR="00C16B9E" w:rsidRPr="00B545E2">
        <w:rPr>
          <w:rFonts w:cs="Traditional Arabic"/>
          <w:b/>
          <w:bCs/>
          <w:sz w:val="24"/>
          <w:szCs w:val="24"/>
          <w:rtl/>
        </w:rPr>
        <w:t>و</w:t>
      </w:r>
      <w:r w:rsidRPr="00B545E2">
        <w:rPr>
          <w:rFonts w:cs="Traditional Arabic"/>
          <w:b/>
          <w:bCs/>
          <w:sz w:val="24"/>
          <w:szCs w:val="24"/>
          <w:rtl/>
        </w:rPr>
        <w:t>مقدار أو قيمة المساهمات المحتملة الأخرى</w:t>
      </w:r>
      <w:r w:rsidR="00C16B9E" w:rsidRPr="00B545E2">
        <w:rPr>
          <w:rFonts w:cs="Traditional Arabic"/>
          <w:b/>
          <w:bCs/>
          <w:sz w:val="24"/>
          <w:szCs w:val="24"/>
          <w:rtl/>
        </w:rPr>
        <w:t>،</w:t>
      </w:r>
      <w:r w:rsidRPr="00B545E2">
        <w:rPr>
          <w:rFonts w:cs="Traditional Arabic"/>
          <w:b/>
          <w:bCs/>
          <w:sz w:val="24"/>
          <w:szCs w:val="24"/>
          <w:rtl/>
        </w:rPr>
        <w:t xml:space="preserve"> </w:t>
      </w:r>
      <w:r w:rsidR="00C16B9E" w:rsidRPr="00B545E2">
        <w:rPr>
          <w:rFonts w:cs="Traditional Arabic"/>
          <w:b/>
          <w:bCs/>
          <w:sz w:val="24"/>
          <w:szCs w:val="24"/>
          <w:rtl/>
        </w:rPr>
        <w:t xml:space="preserve">إن وُجدت، </w:t>
      </w:r>
      <w:r w:rsidRPr="00B545E2">
        <w:rPr>
          <w:rFonts w:cs="Traditional Arabic"/>
          <w:b/>
          <w:bCs/>
          <w:sz w:val="24"/>
          <w:szCs w:val="24"/>
          <w:rtl/>
        </w:rPr>
        <w:t xml:space="preserve">من الحكومة مقدمة الطلب، </w:t>
      </w:r>
      <w:r w:rsidR="00C16B9E" w:rsidRPr="00B545E2">
        <w:rPr>
          <w:rFonts w:cs="Traditional Arabic"/>
          <w:b/>
          <w:bCs/>
          <w:sz w:val="24"/>
          <w:szCs w:val="24"/>
          <w:rtl/>
        </w:rPr>
        <w:t>استناداً إلى</w:t>
      </w:r>
      <w:r w:rsidRPr="00B545E2">
        <w:rPr>
          <w:rFonts w:cs="Traditional Arabic"/>
          <w:b/>
          <w:bCs/>
          <w:sz w:val="24"/>
          <w:szCs w:val="24"/>
          <w:rtl/>
        </w:rPr>
        <w:t xml:space="preserve"> </w:t>
      </w:r>
      <w:r w:rsidR="005A1AB1" w:rsidRPr="00B545E2">
        <w:rPr>
          <w:rFonts w:cs="Traditional Arabic"/>
          <w:b/>
          <w:bCs/>
          <w:sz w:val="24"/>
          <w:szCs w:val="24"/>
          <w:rtl/>
        </w:rPr>
        <w:t>مثال المشروع الوارد آنفاً</w:t>
      </w:r>
      <w:r w:rsidR="00C16B9E" w:rsidRPr="00B545E2">
        <w:rPr>
          <w:rFonts w:cs="Traditional Arabic"/>
          <w:b/>
          <w:bCs/>
          <w:sz w:val="24"/>
          <w:szCs w:val="24"/>
          <w:rtl/>
        </w:rPr>
        <w:t>.</w:t>
      </w:r>
    </w:p>
    <w:p w14:paraId="4BF1C173" w14:textId="217E5740" w:rsidR="009D57B4" w:rsidRPr="00BB568F" w:rsidRDefault="00956ABE" w:rsidP="00184496">
      <w:pPr>
        <w:tabs>
          <w:tab w:val="left" w:pos="720"/>
        </w:tabs>
        <w:bidi/>
        <w:spacing w:after="80" w:line="360" w:lineRule="exact"/>
        <w:jc w:val="both"/>
        <w:textDirection w:val="tbRlV"/>
        <w:rPr>
          <w:rFonts w:hAnsi="Times New Roman" w:hint="default"/>
          <w:b/>
          <w:bCs/>
          <w:sz w:val="20"/>
          <w:rtl/>
          <w:lang w:val="ar-SA" w:eastAsia="zh-TW"/>
        </w:rPr>
      </w:pPr>
      <w:r w:rsidRPr="00BB568F">
        <w:rPr>
          <w:rFonts w:hAnsi="Times New Roman"/>
          <w:b/>
          <w:bCs/>
          <w:sz w:val="20"/>
          <w:rtl/>
        </w:rPr>
        <w:t>٣-</w:t>
      </w:r>
      <w:r w:rsidR="002D6184">
        <w:rPr>
          <w:rFonts w:hAnsi="Times New Roman" w:hint="default"/>
          <w:b/>
          <w:bCs/>
          <w:sz w:val="20"/>
          <w:rtl/>
        </w:rPr>
        <w:tab/>
      </w:r>
      <w:r w:rsidRPr="00BB568F">
        <w:rPr>
          <w:rFonts w:hAnsi="Times New Roman"/>
          <w:b/>
          <w:bCs/>
          <w:sz w:val="20"/>
          <w:rtl/>
        </w:rPr>
        <w:t>الاعتبارات المتعلقة بالمشروع</w:t>
      </w:r>
    </w:p>
    <w:p w14:paraId="06BD11BD" w14:textId="6B0D0B4A" w:rsidR="009D57B4" w:rsidRPr="00671DCA" w:rsidRDefault="009D57B4" w:rsidP="00575CBA">
      <w:pPr>
        <w:pStyle w:val="ListParagraph"/>
        <w:bidi/>
        <w:spacing w:after="120" w:line="360" w:lineRule="exact"/>
        <w:ind w:left="0"/>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يرجى الاستفاضة بشأن الاعتبارات الرئيسية التالية المتعلقة بالمشروع. انظر الفصل 2 من هذه المبادئ التوجيهية للاطلاع على الإطار الذي سيوجه مجلس الإدارة في اتخاذ القرارات بشأن المقترحات.</w:t>
      </w:r>
    </w:p>
    <w:p w14:paraId="1FEDAB1A" w14:textId="40093B72" w:rsidR="009D57B4" w:rsidRPr="00671DCA" w:rsidRDefault="007A0791" w:rsidP="00575CBA">
      <w:pPr>
        <w:bidi/>
        <w:spacing w:after="120" w:line="360" w:lineRule="exact"/>
        <w:jc w:val="both"/>
        <w:textDirection w:val="tbRlV"/>
        <w:rPr>
          <w:rFonts w:hAnsi="Times New Roman" w:hint="default"/>
          <w:sz w:val="20"/>
          <w:rtl/>
          <w:lang w:val="ar-SA" w:eastAsia="zh-TW"/>
        </w:rPr>
      </w:pPr>
      <w:r w:rsidRPr="00BB568F">
        <w:rPr>
          <w:rFonts w:hAnsi="Times New Roman"/>
          <w:b/>
          <w:bCs/>
          <w:sz w:val="20"/>
          <w:rtl/>
        </w:rPr>
        <w:t>٣-١-</w:t>
      </w:r>
      <w:r w:rsidR="002D6184">
        <w:rPr>
          <w:rFonts w:hAnsi="Times New Roman" w:hint="default"/>
          <w:b/>
          <w:bCs/>
          <w:sz w:val="20"/>
          <w:rtl/>
        </w:rPr>
        <w:tab/>
      </w:r>
      <w:r w:rsidR="00C16B9E">
        <w:rPr>
          <w:rFonts w:hAnsi="Times New Roman"/>
          <w:b/>
          <w:bCs/>
          <w:sz w:val="20"/>
          <w:rtl/>
        </w:rPr>
        <w:t xml:space="preserve">مدى </w:t>
      </w:r>
      <w:r w:rsidRPr="00BB568F">
        <w:rPr>
          <w:rFonts w:hAnsi="Times New Roman"/>
          <w:b/>
          <w:bCs/>
          <w:sz w:val="20"/>
          <w:rtl/>
        </w:rPr>
        <w:t xml:space="preserve">احتمال </w:t>
      </w:r>
      <w:r w:rsidR="00C16B9E">
        <w:rPr>
          <w:rFonts w:hAnsi="Times New Roman"/>
          <w:b/>
          <w:bCs/>
          <w:sz w:val="20"/>
          <w:rtl/>
        </w:rPr>
        <w:t xml:space="preserve">إحداث </w:t>
      </w:r>
      <w:r w:rsidRPr="00BB568F">
        <w:rPr>
          <w:rFonts w:hAnsi="Times New Roman"/>
          <w:b/>
          <w:bCs/>
          <w:sz w:val="20"/>
          <w:rtl/>
        </w:rPr>
        <w:t xml:space="preserve">التأثير [حد أقصى 500 كلمة]: </w:t>
      </w:r>
      <w:r w:rsidRPr="00671DCA">
        <w:rPr>
          <w:rFonts w:hAnsi="Times New Roman"/>
          <w:sz w:val="20"/>
          <w:rtl/>
        </w:rPr>
        <w:t>قد</w:t>
      </w:r>
      <w:r w:rsidR="005A1AB1">
        <w:rPr>
          <w:rFonts w:hAnsi="Times New Roman"/>
          <w:sz w:val="20"/>
          <w:rtl/>
        </w:rPr>
        <w:t>ِّ</w:t>
      </w:r>
      <w:r w:rsidRPr="00671DCA">
        <w:rPr>
          <w:rFonts w:hAnsi="Times New Roman"/>
          <w:sz w:val="20"/>
          <w:rtl/>
        </w:rPr>
        <w:t>م مؤشرا</w:t>
      </w:r>
      <w:r w:rsidR="00C16B9E">
        <w:rPr>
          <w:rFonts w:hAnsi="Times New Roman"/>
          <w:sz w:val="20"/>
          <w:rtl/>
        </w:rPr>
        <w:t>ً</w:t>
      </w:r>
      <w:r w:rsidRPr="00671DCA">
        <w:rPr>
          <w:rFonts w:hAnsi="Times New Roman"/>
          <w:sz w:val="20"/>
          <w:rtl/>
        </w:rPr>
        <w:t xml:space="preserve"> لحجم التأثير البيئي والصحي المحتمل بعد تنفيذ المشروع. هل يقدم المشروع ضمانات بأنه لن يدعم/يولد تأثيرات بيئية ضارة؟</w:t>
      </w:r>
    </w:p>
    <w:p w14:paraId="0922568D" w14:textId="69B45D53" w:rsidR="009D57B4" w:rsidRPr="00671DCA" w:rsidRDefault="007A0791" w:rsidP="00575CBA">
      <w:pPr>
        <w:bidi/>
        <w:spacing w:after="120" w:line="360" w:lineRule="exact"/>
        <w:jc w:val="both"/>
        <w:textDirection w:val="tbRlV"/>
        <w:rPr>
          <w:rFonts w:hAnsi="Times New Roman" w:hint="default"/>
          <w:sz w:val="20"/>
          <w:rtl/>
          <w:lang w:val="ar-SA" w:eastAsia="zh-TW"/>
        </w:rPr>
      </w:pPr>
      <w:r w:rsidRPr="00671DCA">
        <w:rPr>
          <w:rFonts w:hAnsi="Times New Roman"/>
          <w:sz w:val="20"/>
          <w:rtl/>
        </w:rPr>
        <w:t xml:space="preserve">ويمكن أيضاً توضيح التأثير من خلال بحث الكيفية التي سيحرز بها مقدم الطلب تقدماً نحو الوفاء بالالتزامات الرئيسية لاتفاقية </w:t>
      </w:r>
      <w:proofErr w:type="spellStart"/>
      <w:r w:rsidRPr="00671DCA">
        <w:rPr>
          <w:rFonts w:hAnsi="Times New Roman"/>
          <w:sz w:val="20"/>
          <w:rtl/>
        </w:rPr>
        <w:t>ميناماتا</w:t>
      </w:r>
      <w:proofErr w:type="spellEnd"/>
      <w:r w:rsidRPr="00671DCA">
        <w:rPr>
          <w:rFonts w:hAnsi="Times New Roman"/>
          <w:sz w:val="20"/>
          <w:rtl/>
        </w:rPr>
        <w:t xml:space="preserve">، بسبل منها تحقيق تخفيض محتمل للزئبق. </w:t>
      </w:r>
      <w:r w:rsidR="005A1AB1">
        <w:rPr>
          <w:rFonts w:hAnsi="Times New Roman"/>
          <w:sz w:val="20"/>
          <w:rtl/>
        </w:rPr>
        <w:t>ويمكن ل</w:t>
      </w:r>
      <w:r w:rsidRPr="00671DCA">
        <w:rPr>
          <w:rFonts w:hAnsi="Times New Roman"/>
          <w:sz w:val="20"/>
          <w:rtl/>
        </w:rPr>
        <w:t>مقدمي الطلبات أن يوردوا إشارة إلى خطة التنمية المستدامة لعام 2030 في تقييمهم.</w:t>
      </w:r>
    </w:p>
    <w:p w14:paraId="2ADEB464" w14:textId="77777777" w:rsidR="009D57B4" w:rsidRPr="00671DCA" w:rsidRDefault="009D57B4" w:rsidP="00575CBA">
      <w:pPr>
        <w:bidi/>
        <w:spacing w:after="120" w:line="360" w:lineRule="exact"/>
        <w:jc w:val="both"/>
        <w:textDirection w:val="tbRlV"/>
        <w:rPr>
          <w:rFonts w:hAnsi="Times New Roman" w:hint="default"/>
          <w:sz w:val="20"/>
          <w:rtl/>
          <w:lang w:val="ar-SA" w:eastAsia="zh-TW"/>
        </w:rPr>
      </w:pPr>
      <w:r w:rsidRPr="00671DCA">
        <w:rPr>
          <w:rFonts w:hAnsi="Times New Roman"/>
          <w:sz w:val="20"/>
          <w:rtl/>
        </w:rPr>
        <w:t>وعند تحديد التأثير المحتمل للمشروع، من المفيد أن يُنظَر في الأسئلة التالية:</w:t>
      </w:r>
    </w:p>
    <w:p w14:paraId="3CBB2F3A" w14:textId="3F4A82C3" w:rsidR="009D57B4" w:rsidRPr="00671DCA" w:rsidRDefault="009D57B4" w:rsidP="00184496">
      <w:pPr>
        <w:numPr>
          <w:ilvl w:val="0"/>
          <w:numId w:val="29"/>
        </w:numPr>
        <w:bidi/>
        <w:spacing w:after="80" w:line="360" w:lineRule="exact"/>
        <w:jc w:val="both"/>
        <w:textDirection w:val="tbRlV"/>
        <w:rPr>
          <w:rFonts w:hAnsi="Times New Roman" w:hint="default"/>
          <w:sz w:val="20"/>
          <w:rtl/>
          <w:lang w:val="ar-SA" w:eastAsia="zh-TW"/>
        </w:rPr>
      </w:pPr>
      <w:r w:rsidRPr="00671DCA">
        <w:rPr>
          <w:rFonts w:hAnsi="Times New Roman"/>
          <w:sz w:val="20"/>
          <w:rtl/>
        </w:rPr>
        <w:t xml:space="preserve">ما </w:t>
      </w:r>
      <w:r w:rsidR="005A1AB1">
        <w:rPr>
          <w:rFonts w:hAnsi="Times New Roman"/>
          <w:sz w:val="20"/>
          <w:rtl/>
        </w:rPr>
        <w:t>الذي يتوقع حدوثه ك</w:t>
      </w:r>
      <w:r w:rsidRPr="00671DCA">
        <w:rPr>
          <w:rFonts w:hAnsi="Times New Roman"/>
          <w:sz w:val="20"/>
          <w:rtl/>
        </w:rPr>
        <w:t>نتيجة طويلة الأجل للمشروع؟</w:t>
      </w:r>
    </w:p>
    <w:p w14:paraId="740FA82C" w14:textId="28875A8B" w:rsidR="009D57B4" w:rsidRPr="00671DCA" w:rsidRDefault="009D57B4" w:rsidP="00184496">
      <w:pPr>
        <w:numPr>
          <w:ilvl w:val="0"/>
          <w:numId w:val="29"/>
        </w:numPr>
        <w:bidi/>
        <w:spacing w:after="80" w:line="360" w:lineRule="exact"/>
        <w:jc w:val="both"/>
        <w:textDirection w:val="tbRlV"/>
        <w:rPr>
          <w:rFonts w:hAnsi="Times New Roman" w:hint="default"/>
          <w:sz w:val="20"/>
          <w:rtl/>
          <w:lang w:val="ar-SA" w:eastAsia="zh-TW"/>
        </w:rPr>
      </w:pPr>
      <w:r w:rsidRPr="00671DCA">
        <w:rPr>
          <w:rFonts w:hAnsi="Times New Roman"/>
          <w:sz w:val="20"/>
          <w:rtl/>
        </w:rPr>
        <w:t xml:space="preserve">ما </w:t>
      </w:r>
      <w:r w:rsidR="005A1AB1">
        <w:rPr>
          <w:rFonts w:hAnsi="Times New Roman"/>
          <w:sz w:val="20"/>
          <w:rtl/>
        </w:rPr>
        <w:t xml:space="preserve">هو </w:t>
      </w:r>
      <w:r w:rsidRPr="00671DCA">
        <w:rPr>
          <w:rFonts w:hAnsi="Times New Roman"/>
          <w:sz w:val="20"/>
          <w:rtl/>
        </w:rPr>
        <w:t xml:space="preserve">الفرق </w:t>
      </w:r>
      <w:r w:rsidR="005A1AB1">
        <w:rPr>
          <w:rFonts w:hAnsi="Times New Roman"/>
          <w:sz w:val="20"/>
          <w:rtl/>
        </w:rPr>
        <w:t>الذي يتوقع</w:t>
      </w:r>
      <w:r w:rsidR="005A1AB1" w:rsidRPr="00671DCA">
        <w:rPr>
          <w:rFonts w:hAnsi="Times New Roman"/>
          <w:sz w:val="20"/>
          <w:rtl/>
        </w:rPr>
        <w:t xml:space="preserve"> </w:t>
      </w:r>
      <w:r w:rsidRPr="00671DCA">
        <w:rPr>
          <w:rFonts w:hAnsi="Times New Roman"/>
          <w:sz w:val="20"/>
          <w:rtl/>
        </w:rPr>
        <w:t>أن يحدثه النشاط للمستفيدين؟</w:t>
      </w:r>
    </w:p>
    <w:p w14:paraId="17B3939A" w14:textId="6BA948F5" w:rsidR="009D57B4" w:rsidRPr="00671DCA" w:rsidRDefault="009D57B4" w:rsidP="00184496">
      <w:pPr>
        <w:numPr>
          <w:ilvl w:val="0"/>
          <w:numId w:val="29"/>
        </w:numPr>
        <w:bidi/>
        <w:spacing w:after="80" w:line="360" w:lineRule="exact"/>
        <w:jc w:val="both"/>
        <w:textDirection w:val="tbRlV"/>
        <w:rPr>
          <w:rFonts w:hAnsi="Times New Roman" w:hint="default"/>
          <w:sz w:val="20"/>
          <w:rtl/>
          <w:lang w:val="ar-SA" w:eastAsia="zh-TW"/>
        </w:rPr>
      </w:pPr>
      <w:r w:rsidRPr="00671DCA">
        <w:rPr>
          <w:rFonts w:hAnsi="Times New Roman"/>
          <w:sz w:val="20"/>
          <w:rtl/>
        </w:rPr>
        <w:t xml:space="preserve">ما </w:t>
      </w:r>
      <w:r w:rsidR="005A1AB1">
        <w:rPr>
          <w:rFonts w:hAnsi="Times New Roman"/>
          <w:sz w:val="20"/>
          <w:rtl/>
        </w:rPr>
        <w:t xml:space="preserve">هو </w:t>
      </w:r>
      <w:r w:rsidRPr="00671DCA">
        <w:rPr>
          <w:rFonts w:hAnsi="Times New Roman"/>
          <w:sz w:val="20"/>
          <w:rtl/>
        </w:rPr>
        <w:t xml:space="preserve">عدد الناس </w:t>
      </w:r>
      <w:r w:rsidR="005A1AB1">
        <w:rPr>
          <w:rFonts w:hAnsi="Times New Roman"/>
          <w:sz w:val="20"/>
          <w:rtl/>
        </w:rPr>
        <w:t>الذين يتوقع</w:t>
      </w:r>
      <w:r w:rsidR="005A1AB1" w:rsidRPr="00671DCA">
        <w:rPr>
          <w:rFonts w:hAnsi="Times New Roman"/>
          <w:sz w:val="20"/>
          <w:rtl/>
        </w:rPr>
        <w:t xml:space="preserve"> </w:t>
      </w:r>
      <w:r w:rsidRPr="00671DCA">
        <w:rPr>
          <w:rFonts w:hAnsi="Times New Roman"/>
          <w:sz w:val="20"/>
          <w:rtl/>
        </w:rPr>
        <w:t>أن يتأثروا؟</w:t>
      </w:r>
    </w:p>
    <w:p w14:paraId="24BE24CD" w14:textId="20E0B969" w:rsidR="00294C2C" w:rsidRPr="00671DCA" w:rsidRDefault="00947777" w:rsidP="00184496">
      <w:pPr>
        <w:bidi/>
        <w:spacing w:after="80" w:line="360" w:lineRule="exact"/>
        <w:jc w:val="both"/>
        <w:textDirection w:val="tbRlV"/>
        <w:rPr>
          <w:rFonts w:hAnsi="Times New Roman" w:hint="default"/>
          <w:sz w:val="20"/>
          <w:rtl/>
          <w:lang w:val="ar-SA" w:eastAsia="zh-TW"/>
        </w:rPr>
      </w:pPr>
      <w:r w:rsidRPr="00BB568F">
        <w:rPr>
          <w:rFonts w:hAnsi="Times New Roman"/>
          <w:b/>
          <w:bCs/>
          <w:sz w:val="20"/>
          <w:rtl/>
        </w:rPr>
        <w:t>٣-٢-</w:t>
      </w:r>
      <w:r w:rsidR="00184496">
        <w:rPr>
          <w:rFonts w:hAnsi="Times New Roman" w:hint="default"/>
          <w:b/>
          <w:bCs/>
          <w:sz w:val="20"/>
          <w:rtl/>
        </w:rPr>
        <w:tab/>
      </w:r>
      <w:r w:rsidRPr="00BB568F">
        <w:rPr>
          <w:rFonts w:hAnsi="Times New Roman"/>
          <w:b/>
          <w:bCs/>
          <w:sz w:val="20"/>
          <w:rtl/>
        </w:rPr>
        <w:t xml:space="preserve">الاستدامة [حد أقصى ٣٥٠ كلمة]: </w:t>
      </w:r>
      <w:r w:rsidRPr="00671DCA">
        <w:rPr>
          <w:rFonts w:hAnsi="Times New Roman"/>
          <w:sz w:val="20"/>
          <w:rtl/>
        </w:rPr>
        <w:t xml:space="preserve">يرجى ذكر التدابير العملية الموجودة أو </w:t>
      </w:r>
      <w:r w:rsidR="005A1AB1">
        <w:rPr>
          <w:rFonts w:hAnsi="Times New Roman"/>
          <w:sz w:val="20"/>
          <w:rtl/>
        </w:rPr>
        <w:t>المقرر</w:t>
      </w:r>
      <w:r w:rsidR="005A1AB1" w:rsidRPr="00671DCA">
        <w:rPr>
          <w:rFonts w:hAnsi="Times New Roman"/>
          <w:sz w:val="20"/>
          <w:rtl/>
        </w:rPr>
        <w:t xml:space="preserve"> </w:t>
      </w:r>
      <w:r w:rsidRPr="00671DCA">
        <w:rPr>
          <w:rFonts w:hAnsi="Times New Roman"/>
          <w:sz w:val="20"/>
          <w:rtl/>
        </w:rPr>
        <w:t xml:space="preserve">اتخاذها لضمان أن تكون </w:t>
      </w:r>
      <w:r w:rsidR="005A1AB1" w:rsidRPr="00671DCA">
        <w:rPr>
          <w:rFonts w:hAnsi="Times New Roman"/>
          <w:sz w:val="20"/>
          <w:rtl/>
        </w:rPr>
        <w:t>القدر</w:t>
      </w:r>
      <w:r w:rsidR="005A1AB1">
        <w:rPr>
          <w:rFonts w:hAnsi="Times New Roman"/>
          <w:sz w:val="20"/>
          <w:rtl/>
        </w:rPr>
        <w:t xml:space="preserve">ات </w:t>
      </w:r>
      <w:r w:rsidRPr="00671DCA">
        <w:rPr>
          <w:rFonts w:hAnsi="Times New Roman"/>
          <w:sz w:val="20"/>
          <w:rtl/>
        </w:rPr>
        <w:t xml:space="preserve">الوطنية التي يدعمها البرنامج الدولي المحدد تراكمية ومستدامة على المدى الطويل. اشرح كيف ستؤدي هذه التدابير إلى إيجاد </w:t>
      </w:r>
      <w:r w:rsidR="005A1AB1">
        <w:rPr>
          <w:rFonts w:hAnsi="Times New Roman"/>
          <w:sz w:val="20"/>
          <w:rtl/>
        </w:rPr>
        <w:t>القدرات</w:t>
      </w:r>
      <w:r w:rsidR="005A1AB1" w:rsidRPr="00671DCA">
        <w:rPr>
          <w:rFonts w:hAnsi="Times New Roman"/>
          <w:sz w:val="20"/>
          <w:rtl/>
        </w:rPr>
        <w:t xml:space="preserve"> </w:t>
      </w:r>
      <w:r w:rsidRPr="00671DCA">
        <w:rPr>
          <w:rFonts w:hAnsi="Times New Roman"/>
          <w:sz w:val="20"/>
          <w:rtl/>
        </w:rPr>
        <w:t xml:space="preserve">المستدامة لدى الحكومة </w:t>
      </w:r>
      <w:r w:rsidR="005A1AB1">
        <w:rPr>
          <w:rFonts w:hAnsi="Times New Roman"/>
          <w:sz w:val="20"/>
          <w:rtl/>
        </w:rPr>
        <w:t>المتقدمة بالطلب من أجل</w:t>
      </w:r>
      <w:r w:rsidRPr="00671DCA">
        <w:rPr>
          <w:rFonts w:hAnsi="Times New Roman"/>
          <w:sz w:val="20"/>
          <w:rtl/>
        </w:rPr>
        <w:t xml:space="preserve"> تنفيذ التزامات اتفاقية </w:t>
      </w:r>
      <w:proofErr w:type="spellStart"/>
      <w:r w:rsidRPr="00671DCA">
        <w:rPr>
          <w:rFonts w:hAnsi="Times New Roman"/>
          <w:sz w:val="20"/>
          <w:rtl/>
        </w:rPr>
        <w:t>ميناماتا</w:t>
      </w:r>
      <w:proofErr w:type="spellEnd"/>
      <w:r w:rsidRPr="00671DCA">
        <w:rPr>
          <w:rFonts w:hAnsi="Times New Roman"/>
          <w:sz w:val="20"/>
          <w:rtl/>
        </w:rPr>
        <w:t>.</w:t>
      </w:r>
    </w:p>
    <w:p w14:paraId="072C601A" w14:textId="6E48CF30" w:rsidR="001F630C" w:rsidRPr="00671DCA" w:rsidRDefault="001F630C" w:rsidP="00184496">
      <w:pPr>
        <w:bidi/>
        <w:spacing w:after="120" w:line="360" w:lineRule="exact"/>
        <w:jc w:val="both"/>
        <w:textDirection w:val="tbRlV"/>
        <w:rPr>
          <w:rFonts w:hAnsi="Times New Roman" w:hint="default"/>
          <w:sz w:val="20"/>
          <w:rtl/>
          <w:lang w:val="ar-SA" w:eastAsia="zh-TW"/>
        </w:rPr>
      </w:pPr>
      <w:r w:rsidRPr="00671DCA">
        <w:rPr>
          <w:rFonts w:hAnsi="Times New Roman"/>
          <w:sz w:val="20"/>
          <w:rtl/>
        </w:rPr>
        <w:t xml:space="preserve">يرجى ملاحظة أن هذا الفرع لن يُجسَّد في الإطار المنطقي. </w:t>
      </w:r>
      <w:r w:rsidR="00C16B9E">
        <w:rPr>
          <w:rFonts w:hAnsi="Times New Roman"/>
          <w:sz w:val="20"/>
          <w:rtl/>
        </w:rPr>
        <w:t>و</w:t>
      </w:r>
      <w:r w:rsidRPr="00671DCA">
        <w:rPr>
          <w:rFonts w:hAnsi="Times New Roman"/>
          <w:sz w:val="20"/>
          <w:rtl/>
        </w:rPr>
        <w:t>الغ</w:t>
      </w:r>
      <w:r w:rsidR="00C16B9E">
        <w:rPr>
          <w:rFonts w:hAnsi="Times New Roman"/>
          <w:sz w:val="20"/>
          <w:rtl/>
        </w:rPr>
        <w:t xml:space="preserve">رض من التدابير المذكورة هنا هو </w:t>
      </w:r>
      <w:r w:rsidRPr="00671DCA">
        <w:rPr>
          <w:rFonts w:hAnsi="Times New Roman"/>
          <w:sz w:val="20"/>
          <w:rtl/>
        </w:rPr>
        <w:t xml:space="preserve">بيان الجهود الوطنية المبذولة لتحقيق الاستدامة، وكذلك احتمال تواصُل الاستفادة من أي تدخل إنمائي </w:t>
      </w:r>
      <w:r w:rsidR="005A1AB1">
        <w:rPr>
          <w:rFonts w:hAnsi="Times New Roman"/>
          <w:sz w:val="20"/>
          <w:rtl/>
        </w:rPr>
        <w:t>ينفذ</w:t>
      </w:r>
      <w:r w:rsidR="005A1AB1" w:rsidRPr="00671DCA">
        <w:rPr>
          <w:rFonts w:hAnsi="Times New Roman"/>
          <w:sz w:val="20"/>
          <w:rtl/>
        </w:rPr>
        <w:t xml:space="preserve"> </w:t>
      </w:r>
      <w:r w:rsidRPr="00671DCA">
        <w:rPr>
          <w:rFonts w:hAnsi="Times New Roman"/>
          <w:sz w:val="20"/>
          <w:rtl/>
        </w:rPr>
        <w:t>بعد اكتمال المساعدة الإنمائية الرئيسية.</w:t>
      </w:r>
    </w:p>
    <w:tbl>
      <w:tblPr>
        <w:bidiVisual/>
        <w:tblW w:w="9501" w:type="dxa"/>
        <w:tblInd w:w="-15"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845"/>
        <w:gridCol w:w="7656"/>
      </w:tblGrid>
      <w:tr w:rsidR="00947777" w:rsidRPr="00671DCA" w14:paraId="5D99748E" w14:textId="77777777" w:rsidTr="00F86022">
        <w:tc>
          <w:tcPr>
            <w:tcW w:w="1845" w:type="dxa"/>
            <w:shd w:val="clear" w:color="auto" w:fill="D9D9D9" w:themeFill="background1" w:themeFillShade="D9"/>
            <w:vAlign w:val="center"/>
          </w:tcPr>
          <w:p w14:paraId="6A3CD5E3" w14:textId="77777777" w:rsidR="00947777" w:rsidRPr="00184496" w:rsidRDefault="00C17D93" w:rsidP="00B545E2">
            <w:pPr>
              <w:keepNext/>
              <w:keepLines/>
              <w:bidi/>
              <w:spacing w:after="40" w:line="320" w:lineRule="exact"/>
              <w:textDirection w:val="tbRlV"/>
              <w:rPr>
                <w:rFonts w:hAnsi="Times New Roman" w:hint="default"/>
                <w:b/>
                <w:bCs/>
                <w:color w:val="1C1C1C"/>
                <w:sz w:val="28"/>
                <w:szCs w:val="28"/>
                <w:rtl/>
                <w:lang w:val="ar-SA" w:eastAsia="zh-TW"/>
              </w:rPr>
            </w:pPr>
            <w:r w:rsidRPr="00184496">
              <w:rPr>
                <w:rFonts w:hAnsi="Times New Roman"/>
                <w:b/>
                <w:bCs/>
                <w:sz w:val="28"/>
                <w:szCs w:val="28"/>
                <w:rtl/>
              </w:rPr>
              <w:t>٣-٢- الاستدامة [حد أقصى ٣٠٠ كلمة]</w:t>
            </w:r>
          </w:p>
        </w:tc>
        <w:tc>
          <w:tcPr>
            <w:tcW w:w="7656" w:type="dxa"/>
            <w:shd w:val="clear" w:color="auto" w:fill="FFFFFF" w:themeFill="background1"/>
          </w:tcPr>
          <w:p w14:paraId="3AE6666B" w14:textId="77777777" w:rsidR="00947777" w:rsidRPr="00184496" w:rsidRDefault="00947777" w:rsidP="00B545E2">
            <w:pPr>
              <w:keepNext/>
              <w:keepLines/>
              <w:bidi/>
              <w:spacing w:after="40" w:line="320" w:lineRule="exact"/>
              <w:jc w:val="both"/>
              <w:textDirection w:val="tbRlV"/>
              <w:rPr>
                <w:rFonts w:hAnsi="Times New Roman" w:hint="default"/>
                <w:bCs/>
                <w:color w:val="1C1C1C"/>
                <w:sz w:val="28"/>
                <w:szCs w:val="28"/>
                <w:rtl/>
                <w:lang w:val="ar-SA" w:eastAsia="zh-TW"/>
              </w:rPr>
            </w:pPr>
            <w:r w:rsidRPr="00184496">
              <w:rPr>
                <w:rFonts w:hAnsi="Times New Roman"/>
                <w:sz w:val="28"/>
                <w:szCs w:val="28"/>
                <w:rtl/>
              </w:rPr>
              <w:t>ستُنفذ تدابير الاستدامة التالية بالاقتران مع تنفيذ المشروع لضمان استدامة نتائج المشروع ومخرجاته:</w:t>
            </w:r>
          </w:p>
          <w:p w14:paraId="2E1EC20B" w14:textId="77777777" w:rsidR="00947777" w:rsidRPr="00184496" w:rsidRDefault="00947777" w:rsidP="00B545E2">
            <w:pPr>
              <w:pStyle w:val="ListParagraph"/>
              <w:keepNext/>
              <w:keepLines/>
              <w:numPr>
                <w:ilvl w:val="0"/>
                <w:numId w:val="2"/>
              </w:numPr>
              <w:bidi/>
              <w:spacing w:after="40" w:line="320" w:lineRule="exact"/>
              <w:contextualSpacing w:val="0"/>
              <w:textDirection w:val="tbRlV"/>
              <w:rPr>
                <w:rFonts w:ascii="Times New Roman" w:hAnsi="Times New Roman" w:cs="Traditional Arabic" w:hint="default"/>
                <w:bCs/>
                <w:color w:val="1C1C1C"/>
                <w:sz w:val="28"/>
                <w:szCs w:val="28"/>
                <w:rtl/>
                <w:lang w:val="ar-SA" w:eastAsia="zh-TW"/>
              </w:rPr>
            </w:pPr>
            <w:r w:rsidRPr="00184496">
              <w:rPr>
                <w:rFonts w:ascii="Times New Roman" w:hAnsi="Times New Roman" w:cs="Traditional Arabic"/>
                <w:sz w:val="28"/>
                <w:szCs w:val="28"/>
                <w:rtl/>
              </w:rPr>
              <w:t>إشراك الموظفين الوطنيين (</w:t>
            </w:r>
            <w:r w:rsidRPr="00184496">
              <w:rPr>
                <w:rFonts w:ascii="Times New Roman" w:hAnsi="Times New Roman" w:cs="Traditional Arabic"/>
                <w:i/>
                <w:iCs/>
                <w:sz w:val="28"/>
                <w:szCs w:val="28"/>
                <w:rtl/>
              </w:rPr>
              <w:t>بدلاً من الاكتفاء بالخبراء الاستشاريين</w:t>
            </w:r>
            <w:r w:rsidRPr="00184496">
              <w:rPr>
                <w:rFonts w:ascii="Times New Roman" w:hAnsi="Times New Roman" w:cs="Traditional Arabic"/>
                <w:sz w:val="28"/>
                <w:szCs w:val="28"/>
                <w:rtl/>
              </w:rPr>
              <w:t>) في العمليات التحليلية والتخطيطية لتمكين تكرار المشروع.</w:t>
            </w:r>
          </w:p>
          <w:p w14:paraId="6D06F1F7" w14:textId="39B05A0C" w:rsidR="00947777" w:rsidRPr="00184496" w:rsidRDefault="0045301B" w:rsidP="00B545E2">
            <w:pPr>
              <w:pStyle w:val="ListParagraph"/>
              <w:keepNext/>
              <w:keepLines/>
              <w:numPr>
                <w:ilvl w:val="0"/>
                <w:numId w:val="2"/>
              </w:numPr>
              <w:bidi/>
              <w:spacing w:after="40" w:line="320" w:lineRule="exact"/>
              <w:ind w:left="357" w:hanging="357"/>
              <w:contextualSpacing w:val="0"/>
              <w:textDirection w:val="tbRlV"/>
              <w:rPr>
                <w:rFonts w:ascii="Times New Roman" w:hAnsi="Times New Roman" w:cs="Traditional Arabic" w:hint="default"/>
                <w:bCs/>
                <w:color w:val="1C1C1C"/>
                <w:sz w:val="28"/>
                <w:szCs w:val="28"/>
                <w:rtl/>
                <w:lang w:val="ar-SA" w:eastAsia="zh-TW"/>
              </w:rPr>
            </w:pPr>
            <w:r w:rsidRPr="00184496">
              <w:rPr>
                <w:rFonts w:ascii="Times New Roman" w:hAnsi="Times New Roman" w:cs="Traditional Arabic"/>
                <w:sz w:val="28"/>
                <w:szCs w:val="28"/>
                <w:rtl/>
              </w:rPr>
              <w:t>الإعلام المنتظم ب</w:t>
            </w:r>
            <w:r w:rsidR="00947777" w:rsidRPr="00184496">
              <w:rPr>
                <w:rFonts w:ascii="Times New Roman" w:hAnsi="Times New Roman" w:cs="Traditional Arabic"/>
                <w:sz w:val="28"/>
                <w:szCs w:val="28"/>
                <w:rtl/>
              </w:rPr>
              <w:t>آخر المستجدات عن التقدم المحرز، والتماس التعليقات الرسمية عن التخطيط العام للمشروع بغرض بناء المعارف المشتركة.</w:t>
            </w:r>
          </w:p>
          <w:p w14:paraId="3E7D85FE" w14:textId="77777777" w:rsidR="00947777" w:rsidRPr="00184496" w:rsidRDefault="00947777" w:rsidP="00B545E2">
            <w:pPr>
              <w:pStyle w:val="ListParagraph"/>
              <w:keepNext/>
              <w:keepLines/>
              <w:numPr>
                <w:ilvl w:val="0"/>
                <w:numId w:val="2"/>
              </w:numPr>
              <w:bidi/>
              <w:spacing w:after="40" w:line="320" w:lineRule="exact"/>
              <w:contextualSpacing w:val="0"/>
              <w:textDirection w:val="tbRlV"/>
              <w:rPr>
                <w:rFonts w:ascii="Times New Roman" w:hAnsi="Times New Roman" w:cs="Traditional Arabic" w:hint="default"/>
                <w:bCs/>
                <w:i/>
                <w:iCs/>
                <w:color w:val="1C1C1C"/>
                <w:sz w:val="28"/>
                <w:szCs w:val="28"/>
                <w:rtl/>
                <w:lang w:val="ar-SA" w:eastAsia="zh-TW"/>
              </w:rPr>
            </w:pPr>
            <w:r w:rsidRPr="00184496">
              <w:rPr>
                <w:rFonts w:ascii="Times New Roman" w:hAnsi="Times New Roman" w:cs="Traditional Arabic"/>
                <w:sz w:val="28"/>
                <w:szCs w:val="28"/>
                <w:rtl/>
              </w:rPr>
              <w:t>كفالة توجيه/إرشاد ميزانيات المشتريات العامة بالنتائج والالتزام بالشراء الممتثل للقواعد (</w:t>
            </w:r>
            <w:r w:rsidRPr="00184496">
              <w:rPr>
                <w:rFonts w:ascii="Times New Roman" w:hAnsi="Times New Roman" w:cs="Traditional Arabic"/>
                <w:i/>
                <w:iCs/>
                <w:sz w:val="28"/>
                <w:szCs w:val="28"/>
                <w:rtl/>
              </w:rPr>
              <w:t>أي تطبيق النتائج حتى على العمليات الحكومية</w:t>
            </w:r>
            <w:r w:rsidRPr="00184496">
              <w:rPr>
                <w:rFonts w:ascii="Times New Roman" w:hAnsi="Times New Roman" w:cs="Traditional Arabic"/>
                <w:sz w:val="28"/>
                <w:szCs w:val="28"/>
                <w:rtl/>
              </w:rPr>
              <w:t>).</w:t>
            </w:r>
          </w:p>
          <w:p w14:paraId="0397475D" w14:textId="5B8A4AEF" w:rsidR="00947777" w:rsidRPr="00184496" w:rsidRDefault="00947777" w:rsidP="00B545E2">
            <w:pPr>
              <w:pStyle w:val="ListParagraph"/>
              <w:keepNext/>
              <w:keepLines/>
              <w:numPr>
                <w:ilvl w:val="0"/>
                <w:numId w:val="2"/>
              </w:numPr>
              <w:bidi/>
              <w:spacing w:after="40" w:line="320" w:lineRule="exact"/>
              <w:contextualSpacing w:val="0"/>
              <w:textDirection w:val="tbRlV"/>
              <w:rPr>
                <w:rFonts w:ascii="Times New Roman" w:hAnsi="Times New Roman" w:cs="Traditional Arabic" w:hint="default"/>
                <w:bCs/>
                <w:color w:val="1C1C1C"/>
                <w:sz w:val="28"/>
                <w:szCs w:val="28"/>
                <w:rtl/>
              </w:rPr>
            </w:pPr>
            <w:r w:rsidRPr="00184496">
              <w:rPr>
                <w:rFonts w:ascii="Times New Roman" w:hAnsi="Times New Roman" w:cs="Traditional Arabic"/>
                <w:sz w:val="28"/>
                <w:szCs w:val="28"/>
                <w:rtl/>
              </w:rPr>
              <w:t xml:space="preserve">إنشاء إطار رسمي (مقرر/مرسوم) من خلال المشروع لتنفيذ اتفاقية </w:t>
            </w:r>
            <w:proofErr w:type="spellStart"/>
            <w:r w:rsidRPr="00184496">
              <w:rPr>
                <w:rFonts w:ascii="Times New Roman" w:hAnsi="Times New Roman" w:cs="Traditional Arabic"/>
                <w:sz w:val="28"/>
                <w:szCs w:val="28"/>
                <w:rtl/>
              </w:rPr>
              <w:t>ميناماتا</w:t>
            </w:r>
            <w:proofErr w:type="spellEnd"/>
            <w:r w:rsidRPr="00184496">
              <w:rPr>
                <w:rFonts w:ascii="Times New Roman" w:hAnsi="Times New Roman" w:cs="Traditional Arabic"/>
                <w:sz w:val="28"/>
                <w:szCs w:val="28"/>
                <w:rtl/>
              </w:rPr>
              <w:t>.</w:t>
            </w:r>
          </w:p>
        </w:tc>
      </w:tr>
    </w:tbl>
    <w:p w14:paraId="63194726" w14:textId="33D8A076" w:rsidR="00294C2C" w:rsidRPr="00B545E2" w:rsidRDefault="003D1992" w:rsidP="00575CBA">
      <w:pPr>
        <w:pStyle w:val="Caption"/>
        <w:bidi/>
        <w:spacing w:line="300" w:lineRule="exact"/>
        <w:jc w:val="both"/>
        <w:textDirection w:val="tbRlV"/>
        <w:rPr>
          <w:rFonts w:cs="Traditional Arabic" w:hint="default"/>
          <w:sz w:val="24"/>
          <w:szCs w:val="24"/>
          <w:rtl/>
          <w:lang w:val="ar-SA" w:eastAsia="zh-TW"/>
        </w:rPr>
      </w:pPr>
      <w:r w:rsidRPr="00B545E2">
        <w:rPr>
          <w:rFonts w:cs="Traditional Arabic"/>
          <w:sz w:val="24"/>
          <w:szCs w:val="24"/>
          <w:rtl/>
        </w:rPr>
        <w:t xml:space="preserve">الإطار ٥: </w:t>
      </w:r>
      <w:r w:rsidRPr="00B545E2">
        <w:rPr>
          <w:rFonts w:cs="Traditional Arabic"/>
          <w:b/>
          <w:bCs/>
          <w:sz w:val="24"/>
          <w:szCs w:val="24"/>
          <w:rtl/>
        </w:rPr>
        <w:t xml:space="preserve">أمثلة لبعض تدابير الاستدامة المقترحة </w:t>
      </w:r>
      <w:r w:rsidR="003B46B3" w:rsidRPr="00B545E2">
        <w:rPr>
          <w:rFonts w:cs="Traditional Arabic"/>
          <w:b/>
          <w:bCs/>
          <w:sz w:val="24"/>
          <w:szCs w:val="24"/>
          <w:rtl/>
        </w:rPr>
        <w:t>استناداً إلى</w:t>
      </w:r>
      <w:r w:rsidRPr="00B545E2">
        <w:rPr>
          <w:rFonts w:cs="Traditional Arabic"/>
          <w:b/>
          <w:bCs/>
          <w:sz w:val="24"/>
          <w:szCs w:val="24"/>
          <w:rtl/>
        </w:rPr>
        <w:t xml:space="preserve"> </w:t>
      </w:r>
      <w:r w:rsidR="0045301B" w:rsidRPr="00B545E2">
        <w:rPr>
          <w:rFonts w:cs="Traditional Arabic"/>
          <w:b/>
          <w:bCs/>
          <w:sz w:val="24"/>
          <w:szCs w:val="24"/>
          <w:rtl/>
        </w:rPr>
        <w:t>مثال المشروع</w:t>
      </w:r>
      <w:r w:rsidRPr="00B545E2">
        <w:rPr>
          <w:rFonts w:cs="Traditional Arabic"/>
          <w:b/>
          <w:bCs/>
          <w:sz w:val="24"/>
          <w:szCs w:val="24"/>
          <w:rtl/>
        </w:rPr>
        <w:t>.</w:t>
      </w:r>
      <w:r w:rsidRPr="00B545E2">
        <w:rPr>
          <w:rFonts w:cs="Traditional Arabic"/>
          <w:sz w:val="24"/>
          <w:szCs w:val="24"/>
          <w:rtl/>
        </w:rPr>
        <w:t xml:space="preserve"> </w:t>
      </w:r>
      <w:r w:rsidRPr="00B545E2">
        <w:rPr>
          <w:rFonts w:cs="Traditional Arabic"/>
          <w:b/>
          <w:bCs/>
          <w:sz w:val="24"/>
          <w:szCs w:val="24"/>
          <w:rtl/>
        </w:rPr>
        <w:t>وقد تتباين هذه التدابير تباينا</w:t>
      </w:r>
      <w:r w:rsidR="003B46B3" w:rsidRPr="00B545E2">
        <w:rPr>
          <w:rFonts w:cs="Traditional Arabic"/>
          <w:b/>
          <w:bCs/>
          <w:sz w:val="24"/>
          <w:szCs w:val="24"/>
          <w:rtl/>
        </w:rPr>
        <w:t>ً</w:t>
      </w:r>
      <w:r w:rsidRPr="00B545E2">
        <w:rPr>
          <w:rFonts w:cs="Traditional Arabic"/>
          <w:b/>
          <w:bCs/>
          <w:sz w:val="24"/>
          <w:szCs w:val="24"/>
          <w:rtl/>
        </w:rPr>
        <w:t xml:space="preserve"> كبيرا</w:t>
      </w:r>
      <w:r w:rsidR="003B46B3" w:rsidRPr="00B545E2">
        <w:rPr>
          <w:rFonts w:cs="Traditional Arabic"/>
          <w:b/>
          <w:bCs/>
          <w:sz w:val="24"/>
          <w:szCs w:val="24"/>
          <w:rtl/>
        </w:rPr>
        <w:t>ً</w:t>
      </w:r>
      <w:r w:rsidRPr="00B545E2">
        <w:rPr>
          <w:rFonts w:cs="Traditional Arabic"/>
          <w:b/>
          <w:bCs/>
          <w:sz w:val="24"/>
          <w:szCs w:val="24"/>
          <w:rtl/>
        </w:rPr>
        <w:t xml:space="preserve"> حسب السياقات الوطنية.</w:t>
      </w:r>
      <w:r w:rsidRPr="00B545E2">
        <w:rPr>
          <w:rFonts w:cs="Traditional Arabic"/>
          <w:sz w:val="24"/>
          <w:szCs w:val="24"/>
          <w:rtl/>
        </w:rPr>
        <w:t xml:space="preserve"> </w:t>
      </w:r>
      <w:r w:rsidR="0045301B" w:rsidRPr="00B545E2">
        <w:rPr>
          <w:rFonts w:cs="Traditional Arabic"/>
          <w:b/>
          <w:bCs/>
          <w:sz w:val="24"/>
          <w:szCs w:val="24"/>
          <w:rtl/>
        </w:rPr>
        <w:t>و</w:t>
      </w:r>
      <w:r w:rsidR="003B46B3" w:rsidRPr="00B545E2">
        <w:rPr>
          <w:rFonts w:cs="Traditional Arabic"/>
          <w:b/>
          <w:bCs/>
          <w:sz w:val="24"/>
          <w:szCs w:val="24"/>
          <w:rtl/>
        </w:rPr>
        <w:t>ت</w:t>
      </w:r>
      <w:r w:rsidRPr="00B545E2">
        <w:rPr>
          <w:rFonts w:cs="Traditional Arabic"/>
          <w:b/>
          <w:bCs/>
          <w:sz w:val="24"/>
          <w:szCs w:val="24"/>
          <w:rtl/>
        </w:rPr>
        <w:t xml:space="preserve">توافر لدى بلدان كثيرة تقييمات أولية بموجب اتفاقية </w:t>
      </w:r>
      <w:proofErr w:type="spellStart"/>
      <w:r w:rsidRPr="00B545E2">
        <w:rPr>
          <w:rFonts w:cs="Traditional Arabic"/>
          <w:b/>
          <w:bCs/>
          <w:sz w:val="24"/>
          <w:szCs w:val="24"/>
          <w:rtl/>
        </w:rPr>
        <w:t>ميناماتا</w:t>
      </w:r>
      <w:proofErr w:type="spellEnd"/>
      <w:r w:rsidRPr="00B545E2">
        <w:rPr>
          <w:rFonts w:cs="Traditional Arabic"/>
          <w:b/>
          <w:bCs/>
          <w:sz w:val="24"/>
          <w:szCs w:val="24"/>
          <w:rtl/>
        </w:rPr>
        <w:t xml:space="preserve"> </w:t>
      </w:r>
      <w:r w:rsidR="0045301B" w:rsidRPr="00B545E2">
        <w:rPr>
          <w:rFonts w:cs="Traditional Arabic"/>
          <w:b/>
          <w:bCs/>
          <w:sz w:val="24"/>
          <w:szCs w:val="24"/>
          <w:rtl/>
        </w:rPr>
        <w:t xml:space="preserve">يمكن الاستفادة </w:t>
      </w:r>
      <w:r w:rsidRPr="00B545E2">
        <w:rPr>
          <w:rFonts w:cs="Traditional Arabic"/>
          <w:b/>
          <w:bCs/>
          <w:sz w:val="24"/>
          <w:szCs w:val="24"/>
          <w:rtl/>
        </w:rPr>
        <w:t>منها.</w:t>
      </w:r>
    </w:p>
    <w:p w14:paraId="22940BF1" w14:textId="59B24BBF" w:rsidR="00921FE3" w:rsidRPr="00671DCA" w:rsidRDefault="00C17D93" w:rsidP="00DC6352">
      <w:pPr>
        <w:bidi/>
        <w:spacing w:after="120" w:line="400" w:lineRule="exact"/>
        <w:jc w:val="both"/>
        <w:textDirection w:val="tbRlV"/>
        <w:rPr>
          <w:rFonts w:hAnsi="Times New Roman" w:hint="default"/>
          <w:sz w:val="20"/>
          <w:rtl/>
          <w:lang w:val="ar-SA" w:eastAsia="zh-TW"/>
        </w:rPr>
      </w:pPr>
      <w:r w:rsidRPr="00BB568F">
        <w:rPr>
          <w:rFonts w:hAnsi="Times New Roman"/>
          <w:b/>
          <w:bCs/>
          <w:sz w:val="20"/>
          <w:rtl/>
        </w:rPr>
        <w:t>٣-٣-</w:t>
      </w:r>
      <w:r w:rsidR="00DC6352">
        <w:rPr>
          <w:rFonts w:hAnsi="Times New Roman" w:hint="default"/>
          <w:b/>
          <w:bCs/>
          <w:sz w:val="20"/>
          <w:rtl/>
        </w:rPr>
        <w:tab/>
      </w:r>
      <w:r w:rsidRPr="00BB568F">
        <w:rPr>
          <w:rFonts w:hAnsi="Times New Roman"/>
          <w:b/>
          <w:bCs/>
          <w:sz w:val="20"/>
          <w:rtl/>
        </w:rPr>
        <w:t xml:space="preserve">امتلاك زمام المشروع وطنياً [حد أقصى ٥٠٠ كلمة]: </w:t>
      </w:r>
      <w:r w:rsidRPr="00671DCA">
        <w:rPr>
          <w:rFonts w:hAnsi="Times New Roman"/>
          <w:sz w:val="20"/>
          <w:rtl/>
        </w:rPr>
        <w:t>يرجى توضيح كيف ي</w:t>
      </w:r>
      <w:r w:rsidR="006578AC">
        <w:rPr>
          <w:rFonts w:hAnsi="Times New Roman"/>
          <w:sz w:val="20"/>
          <w:rtl/>
        </w:rPr>
        <w:t>ُ</w:t>
      </w:r>
      <w:r w:rsidRPr="00671DCA">
        <w:rPr>
          <w:rFonts w:hAnsi="Times New Roman"/>
          <w:sz w:val="20"/>
          <w:rtl/>
        </w:rPr>
        <w:t>عد</w:t>
      </w:r>
      <w:r w:rsidR="006578AC">
        <w:rPr>
          <w:rFonts w:hAnsi="Times New Roman"/>
          <w:sz w:val="20"/>
          <w:rtl/>
        </w:rPr>
        <w:t>ّ</w:t>
      </w:r>
      <w:r w:rsidRPr="00671DCA">
        <w:rPr>
          <w:rFonts w:hAnsi="Times New Roman"/>
          <w:sz w:val="20"/>
          <w:rtl/>
        </w:rPr>
        <w:t xml:space="preserve"> المشروع ذا توجه قطري </w:t>
      </w:r>
      <w:r w:rsidR="003B46B3">
        <w:rPr>
          <w:rFonts w:hAnsi="Times New Roman"/>
          <w:sz w:val="20"/>
          <w:rtl/>
        </w:rPr>
        <w:t>وي</w:t>
      </w:r>
      <w:r w:rsidRPr="00671DCA">
        <w:rPr>
          <w:rFonts w:hAnsi="Times New Roman"/>
          <w:sz w:val="20"/>
          <w:rtl/>
        </w:rPr>
        <w:t xml:space="preserve">دعم الأولويات الوطنية، وكيف </w:t>
      </w:r>
      <w:r w:rsidR="003B46B3">
        <w:rPr>
          <w:rFonts w:hAnsi="Times New Roman"/>
          <w:sz w:val="20"/>
          <w:rtl/>
        </w:rPr>
        <w:t>يشارك</w:t>
      </w:r>
      <w:r w:rsidRPr="00671DCA">
        <w:rPr>
          <w:rFonts w:hAnsi="Times New Roman"/>
          <w:sz w:val="20"/>
          <w:rtl/>
        </w:rPr>
        <w:t xml:space="preserve"> على المستوى الوطني، وحسب الاقتضاء، في السياق الإقليمي.</w:t>
      </w:r>
    </w:p>
    <w:p w14:paraId="6778312C" w14:textId="2810CFD4" w:rsidR="00921FE3" w:rsidRPr="00671DCA" w:rsidRDefault="00921FE3" w:rsidP="00DC6352">
      <w:pPr>
        <w:bidi/>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وضح كيف اتخذت الحكومة </w:t>
      </w:r>
      <w:r w:rsidR="0045301B">
        <w:rPr>
          <w:rFonts w:hAnsi="Times New Roman"/>
          <w:sz w:val="20"/>
          <w:rtl/>
        </w:rPr>
        <w:t>المتقدمة بالطلب</w:t>
      </w:r>
      <w:r w:rsidRPr="00671DCA">
        <w:rPr>
          <w:rFonts w:hAnsi="Times New Roman"/>
          <w:sz w:val="20"/>
          <w:rtl/>
        </w:rPr>
        <w:t xml:space="preserve"> إجراءات بشأن المسائل المتعلقة بالمشروع (أي اعتماد التشريعات، وإعادة هيكلة الترتيبات المؤسسية، والموافقة على المعايير الجديدة، وما إلى ذلك).</w:t>
      </w:r>
    </w:p>
    <w:p w14:paraId="5E31A371" w14:textId="2801D202" w:rsidR="00921FE3" w:rsidRPr="00671DCA" w:rsidRDefault="00AA32C3" w:rsidP="00DC6352">
      <w:pPr>
        <w:bidi/>
        <w:spacing w:after="120" w:line="400" w:lineRule="exact"/>
        <w:jc w:val="both"/>
        <w:textDirection w:val="tbRlV"/>
        <w:rPr>
          <w:rFonts w:hAnsi="Times New Roman" w:hint="default"/>
          <w:sz w:val="20"/>
          <w:rtl/>
          <w:lang w:val="ar-SA" w:eastAsia="zh-TW"/>
        </w:rPr>
      </w:pPr>
      <w:r w:rsidRPr="00671DCA">
        <w:rPr>
          <w:rFonts w:hAnsi="Times New Roman"/>
          <w:sz w:val="20"/>
          <w:rtl/>
        </w:rPr>
        <w:t>صف كيف ينهض المشروع بالنهج المتكامل لتمويل الإدارة السليمة للمواد الكيميائية والنفايات (بما في ذلك الإدماج الوطني و</w:t>
      </w:r>
      <w:r w:rsidR="003B46B3">
        <w:rPr>
          <w:rFonts w:hAnsi="Times New Roman"/>
          <w:sz w:val="20"/>
          <w:rtl/>
        </w:rPr>
        <w:t xml:space="preserve">دور </w:t>
      </w:r>
      <w:r w:rsidRPr="00671DCA">
        <w:rPr>
          <w:rFonts w:hAnsi="Times New Roman"/>
          <w:sz w:val="20"/>
          <w:rtl/>
        </w:rPr>
        <w:t xml:space="preserve">إشراك المؤسسات الصناعية). </w:t>
      </w:r>
      <w:r w:rsidR="009F2A45">
        <w:rPr>
          <w:rFonts w:hAnsi="Times New Roman"/>
          <w:sz w:val="20"/>
          <w:rtl/>
        </w:rPr>
        <w:t>وقدم وصفاً ل</w:t>
      </w:r>
      <w:r w:rsidRPr="00671DCA">
        <w:rPr>
          <w:rFonts w:hAnsi="Times New Roman"/>
          <w:sz w:val="20"/>
          <w:rtl/>
        </w:rPr>
        <w:t>مجموعة أصحاب المصلحة (بما في ذلك من المجتمع المدني والقطاع الخاص، حسب الاقتضاء) التي قد تشارك في المشروع.</w:t>
      </w:r>
    </w:p>
    <w:p w14:paraId="19C10B54" w14:textId="4E5852F8" w:rsidR="00921FE3" w:rsidRPr="00671DCA" w:rsidRDefault="00921FE3" w:rsidP="00DC6352">
      <w:pPr>
        <w:bidi/>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ويجدر أيضاً ذِكْر ما إذا كان المشروع يتضمن مساهمة محتملة من الحكومة </w:t>
      </w:r>
      <w:r w:rsidR="009F2A45">
        <w:rPr>
          <w:rFonts w:hAnsi="Times New Roman"/>
          <w:sz w:val="20"/>
          <w:rtl/>
        </w:rPr>
        <w:t>المتقدمة ب</w:t>
      </w:r>
      <w:r w:rsidRPr="00671DCA">
        <w:rPr>
          <w:rFonts w:hAnsi="Times New Roman"/>
          <w:sz w:val="20"/>
          <w:rtl/>
        </w:rPr>
        <w:t>الطلب (وإن لم يكن ذلك إلزامياً لتقديم الطلبات إلى البرنامج الدولي المحدد)، بما في ذلك أي مساهمة عينية في الموارد البشرية.</w:t>
      </w:r>
    </w:p>
    <w:p w14:paraId="283C3AB0" w14:textId="55C597FA" w:rsidR="00583412" w:rsidRPr="00671DCA" w:rsidRDefault="002510AF" w:rsidP="00DC6352">
      <w:pPr>
        <w:bidi/>
        <w:spacing w:after="240" w:line="400" w:lineRule="exact"/>
        <w:jc w:val="both"/>
        <w:textDirection w:val="tbRlV"/>
        <w:rPr>
          <w:rFonts w:hAnsi="Times New Roman" w:hint="default"/>
          <w:sz w:val="20"/>
          <w:rtl/>
          <w:lang w:val="ar-SA" w:eastAsia="zh-TW"/>
        </w:rPr>
      </w:pPr>
      <w:r w:rsidRPr="00BB568F">
        <w:rPr>
          <w:rFonts w:hAnsi="Times New Roman"/>
          <w:b/>
          <w:bCs/>
          <w:sz w:val="20"/>
          <w:rtl/>
        </w:rPr>
        <w:t>٣-٤- الاعتبارات الجنسانية [حد أقصى</w:t>
      </w:r>
      <w:r w:rsidRPr="003918AE">
        <w:rPr>
          <w:rFonts w:hAnsi="Times New Roman"/>
          <w:sz w:val="20"/>
          <w:rtl/>
        </w:rPr>
        <w:t xml:space="preserve"> </w:t>
      </w:r>
      <w:r w:rsidRPr="00BB568F">
        <w:rPr>
          <w:rFonts w:hAnsi="Times New Roman"/>
          <w:b/>
          <w:bCs/>
          <w:sz w:val="20"/>
          <w:rtl/>
        </w:rPr>
        <w:t>350 كلمة]:</w:t>
      </w:r>
      <w:r w:rsidRPr="00671DCA">
        <w:rPr>
          <w:rFonts w:hAnsi="Times New Roman"/>
          <w:sz w:val="20"/>
          <w:rtl/>
        </w:rPr>
        <w:t xml:space="preserve"> يرجى بيان الكيفية التي يتناول بها المشروع الاعتبارات الجنسانية. </w:t>
      </w:r>
      <w:r w:rsidR="003B46B3">
        <w:rPr>
          <w:rFonts w:hAnsi="Times New Roman"/>
          <w:sz w:val="20"/>
          <w:rtl/>
        </w:rPr>
        <w:t>و</w:t>
      </w:r>
      <w:r w:rsidRPr="00671DCA">
        <w:rPr>
          <w:rFonts w:hAnsi="Times New Roman"/>
          <w:sz w:val="20"/>
          <w:rtl/>
        </w:rPr>
        <w:t xml:space="preserve">لمزيد من الإرشادات عن كيفية إدماج الاعتبارات الجنسانية في المشروع المقترح، </w:t>
      </w:r>
      <w:r w:rsidR="009F2A45">
        <w:rPr>
          <w:rFonts w:hAnsi="Times New Roman"/>
          <w:sz w:val="20"/>
          <w:rtl/>
        </w:rPr>
        <w:t>يرجى</w:t>
      </w:r>
      <w:r w:rsidR="009F2A45" w:rsidRPr="00671DCA">
        <w:rPr>
          <w:rFonts w:hAnsi="Times New Roman"/>
          <w:sz w:val="20"/>
          <w:rtl/>
        </w:rPr>
        <w:t xml:space="preserve"> </w:t>
      </w:r>
      <w:r w:rsidRPr="00671DCA">
        <w:rPr>
          <w:rFonts w:hAnsi="Times New Roman"/>
          <w:sz w:val="20"/>
          <w:rtl/>
        </w:rPr>
        <w:t>الرجوع إلى الإطار 7.</w:t>
      </w:r>
    </w:p>
    <w:tbl>
      <w:tblPr>
        <w:bidiVisual/>
        <w:tblW w:w="9454"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2224"/>
        <w:gridCol w:w="7230"/>
      </w:tblGrid>
      <w:tr w:rsidR="00C075AD" w:rsidRPr="00671DCA" w14:paraId="57281B76" w14:textId="77777777" w:rsidTr="00F86022">
        <w:trPr>
          <w:trHeight w:val="3283"/>
        </w:trPr>
        <w:tc>
          <w:tcPr>
            <w:tcW w:w="2224" w:type="dxa"/>
            <w:shd w:val="clear" w:color="auto" w:fill="D9D9D9" w:themeFill="background1" w:themeFillShade="D9"/>
            <w:vAlign w:val="center"/>
          </w:tcPr>
          <w:p w14:paraId="1B08107D" w14:textId="2C1606CC" w:rsidR="00C075AD" w:rsidRPr="00BB568F" w:rsidRDefault="00C075AD" w:rsidP="00016F53">
            <w:pPr>
              <w:pStyle w:val="WW-Default"/>
              <w:keepNext/>
              <w:keepLines/>
              <w:tabs>
                <w:tab w:val="left" w:pos="252"/>
                <w:tab w:val="left" w:pos="852"/>
              </w:tabs>
              <w:bidi/>
              <w:spacing w:after="120" w:line="400" w:lineRule="exact"/>
              <w:ind w:right="2"/>
              <w:textDirection w:val="tbRlV"/>
              <w:rPr>
                <w:rFonts w:ascii="Times New Roman" w:hAnsi="Times New Roman" w:cs="Traditional Arabic"/>
                <w:b/>
                <w:bCs/>
                <w:color w:val="1C1C1C"/>
                <w:sz w:val="20"/>
                <w:szCs w:val="30"/>
                <w:rtl/>
                <w:lang w:val="ar-SA" w:eastAsia="zh-TW"/>
              </w:rPr>
            </w:pPr>
            <w:r w:rsidRPr="00BB568F">
              <w:rPr>
                <w:rFonts w:ascii="Times New Roman" w:hAnsi="Times New Roman" w:cs="Traditional Arabic"/>
                <w:b/>
                <w:bCs/>
                <w:sz w:val="20"/>
                <w:szCs w:val="30"/>
                <w:rtl/>
              </w:rPr>
              <w:t>٣-٤- الاعتبارات الجنسانية</w:t>
            </w:r>
          </w:p>
          <w:p w14:paraId="212B1B47" w14:textId="0A776111" w:rsidR="00C075AD" w:rsidRPr="00671DCA" w:rsidRDefault="00C075AD" w:rsidP="00016F53">
            <w:pPr>
              <w:pStyle w:val="WW-Default"/>
              <w:keepNext/>
              <w:keepLines/>
              <w:tabs>
                <w:tab w:val="left" w:pos="252"/>
                <w:tab w:val="left" w:pos="852"/>
              </w:tabs>
              <w:bidi/>
              <w:spacing w:after="120" w:line="400" w:lineRule="exact"/>
              <w:ind w:right="2"/>
              <w:jc w:val="both"/>
              <w:textDirection w:val="tbRlV"/>
              <w:rPr>
                <w:rFonts w:ascii="Times New Roman" w:eastAsia="SimSun" w:hAnsi="Times New Roman" w:cs="Traditional Arabic"/>
                <w:b/>
                <w:bCs/>
                <w:smallCaps/>
                <w:color w:val="1C1C1C"/>
                <w:sz w:val="20"/>
                <w:szCs w:val="30"/>
                <w:rtl/>
                <w:lang w:val="en-GB" w:eastAsia="zh-CN"/>
              </w:rPr>
            </w:pPr>
            <w:r w:rsidRPr="00671DCA">
              <w:rPr>
                <w:rFonts w:ascii="Times New Roman" w:hAnsi="Times New Roman" w:cs="Traditional Arabic"/>
                <w:b/>
                <w:bCs/>
                <w:sz w:val="20"/>
                <w:szCs w:val="30"/>
                <w:rtl/>
              </w:rPr>
              <w:t>[</w:t>
            </w:r>
            <w:r w:rsidRPr="003B46B3">
              <w:rPr>
                <w:rFonts w:ascii="Times New Roman" w:hAnsi="Times New Roman" w:cs="Traditional Arabic"/>
                <w:b/>
                <w:bCs/>
                <w:sz w:val="20"/>
                <w:szCs w:val="30"/>
                <w:rtl/>
              </w:rPr>
              <w:t>حد أقصى 350 كلمة]</w:t>
            </w:r>
          </w:p>
        </w:tc>
        <w:tc>
          <w:tcPr>
            <w:tcW w:w="7230" w:type="dxa"/>
            <w:shd w:val="clear" w:color="auto" w:fill="FFFFFF" w:themeFill="background1"/>
          </w:tcPr>
          <w:p w14:paraId="0DC2412C" w14:textId="0255E256" w:rsidR="00C075AD" w:rsidRPr="00671DCA" w:rsidRDefault="00C075AD" w:rsidP="00016F53">
            <w:pPr>
              <w:pStyle w:val="ListParagraph"/>
              <w:keepNext/>
              <w:keepLines/>
              <w:numPr>
                <w:ilvl w:val="0"/>
                <w:numId w:val="6"/>
              </w:numPr>
              <w:bidi/>
              <w:spacing w:after="120" w:line="400" w:lineRule="exact"/>
              <w:ind w:left="599" w:hanging="599"/>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استخدِم تقييم المنتجات المدرجة في المرفق الأول لزيادة الوعي بالآثار المتباينة الناجمة عن الزئبق ومركباته على النساء والأطفال بوصفهم</w:t>
            </w:r>
            <w:r w:rsidR="006578AC">
              <w:rPr>
                <w:rFonts w:ascii="Times New Roman" w:hAnsi="Times New Roman" w:cs="Traditional Arabic"/>
                <w:sz w:val="20"/>
                <w:szCs w:val="30"/>
                <w:rtl/>
              </w:rPr>
              <w:t>ا</w:t>
            </w:r>
            <w:r w:rsidRPr="00671DCA">
              <w:rPr>
                <w:rFonts w:ascii="Times New Roman" w:hAnsi="Times New Roman" w:cs="Traditional Arabic"/>
                <w:sz w:val="20"/>
                <w:szCs w:val="30"/>
                <w:rtl/>
              </w:rPr>
              <w:t xml:space="preserve"> </w:t>
            </w:r>
            <w:r w:rsidR="006578AC">
              <w:rPr>
                <w:rFonts w:ascii="Times New Roman" w:hAnsi="Times New Roman" w:cs="Traditional Arabic"/>
                <w:sz w:val="20"/>
                <w:szCs w:val="30"/>
                <w:rtl/>
              </w:rPr>
              <w:t>من ال</w:t>
            </w:r>
            <w:r w:rsidRPr="00671DCA">
              <w:rPr>
                <w:rFonts w:ascii="Times New Roman" w:hAnsi="Times New Roman" w:cs="Traditional Arabic"/>
                <w:sz w:val="20"/>
                <w:szCs w:val="30"/>
                <w:rtl/>
              </w:rPr>
              <w:t xml:space="preserve">فئات </w:t>
            </w:r>
            <w:r w:rsidR="006578AC">
              <w:rPr>
                <w:rFonts w:ascii="Times New Roman" w:hAnsi="Times New Roman" w:cs="Traditional Arabic"/>
                <w:sz w:val="20"/>
                <w:szCs w:val="30"/>
                <w:rtl/>
              </w:rPr>
              <w:t>ال</w:t>
            </w:r>
            <w:r w:rsidRPr="00671DCA">
              <w:rPr>
                <w:rFonts w:ascii="Times New Roman" w:hAnsi="Times New Roman" w:cs="Traditional Arabic"/>
                <w:sz w:val="20"/>
                <w:szCs w:val="30"/>
                <w:rtl/>
              </w:rPr>
              <w:t>ضعيفة من السكان.</w:t>
            </w:r>
          </w:p>
          <w:p w14:paraId="04BF08CD" w14:textId="28D2077D" w:rsidR="00C075AD" w:rsidRPr="00671DCA" w:rsidRDefault="00C075AD" w:rsidP="003918AE">
            <w:pPr>
              <w:pStyle w:val="ListParagraph"/>
              <w:keepNext/>
              <w:keepLines/>
              <w:numPr>
                <w:ilvl w:val="0"/>
                <w:numId w:val="6"/>
              </w:numPr>
              <w:bidi/>
              <w:spacing w:after="120" w:line="400" w:lineRule="exact"/>
              <w:ind w:left="601" w:hanging="601"/>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في سياق الأعمال المتعلقة بقطاع الرعاية الصحية، يرجى توجيه اهتمام خاص إلى الأدوار المختلفة التي يؤديها الرجال والنساء غالباً (مثل الأطباء و</w:t>
            </w:r>
            <w:r w:rsidR="006578AC">
              <w:rPr>
                <w:rFonts w:ascii="Times New Roman" w:hAnsi="Times New Roman" w:cs="Traditional Arabic"/>
                <w:sz w:val="20"/>
                <w:szCs w:val="30"/>
                <w:rtl/>
              </w:rPr>
              <w:t>التمريض</w:t>
            </w:r>
            <w:r w:rsidRPr="00671DCA">
              <w:rPr>
                <w:rFonts w:ascii="Times New Roman" w:hAnsi="Times New Roman" w:cs="Traditional Arabic"/>
                <w:sz w:val="20"/>
                <w:szCs w:val="30"/>
                <w:rtl/>
              </w:rPr>
              <w:t xml:space="preserve"> و</w:t>
            </w:r>
            <w:r w:rsidR="006578AC">
              <w:rPr>
                <w:rFonts w:ascii="Times New Roman" w:hAnsi="Times New Roman" w:cs="Traditional Arabic"/>
                <w:sz w:val="20"/>
                <w:szCs w:val="30"/>
                <w:rtl/>
              </w:rPr>
              <w:t>عمال</w:t>
            </w:r>
            <w:r w:rsidRPr="00671DCA">
              <w:rPr>
                <w:rFonts w:ascii="Times New Roman" w:hAnsi="Times New Roman" w:cs="Traditional Arabic"/>
                <w:sz w:val="20"/>
                <w:szCs w:val="30"/>
                <w:rtl/>
              </w:rPr>
              <w:t xml:space="preserve"> التنظيف وما إلى ذلك) وتعرضهم النسبي لانبعاثات وإطلاقات الزئبق ومركبات الزئبق.</w:t>
            </w:r>
          </w:p>
          <w:p w14:paraId="27E95580" w14:textId="77777777" w:rsidR="00C075AD" w:rsidRPr="00671DCA" w:rsidRDefault="00C075AD" w:rsidP="00016F53">
            <w:pPr>
              <w:pStyle w:val="ListParagraph"/>
              <w:keepNext/>
              <w:keepLines/>
              <w:numPr>
                <w:ilvl w:val="0"/>
                <w:numId w:val="6"/>
              </w:numPr>
              <w:bidi/>
              <w:spacing w:after="120" w:line="400" w:lineRule="exact"/>
              <w:ind w:left="599" w:hanging="599"/>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تعزيز مشاركة المرأة ودورها القيادي في عمليات صنع القرار على الصعيدين الوطني والعالمي.</w:t>
            </w:r>
          </w:p>
          <w:p w14:paraId="3AD34C6F" w14:textId="77777777" w:rsidR="00C075AD" w:rsidRPr="00671DCA" w:rsidRDefault="00AA32C3" w:rsidP="00016F53">
            <w:pPr>
              <w:pStyle w:val="ListParagraph"/>
              <w:keepNext/>
              <w:keepLines/>
              <w:numPr>
                <w:ilvl w:val="0"/>
                <w:numId w:val="6"/>
              </w:numPr>
              <w:bidi/>
              <w:spacing w:after="120" w:line="400" w:lineRule="exact"/>
              <w:ind w:left="599" w:hanging="599"/>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(اختياري) تشجيع مشاركة الفئات والمجتمعات المحلية الضعيفة وتعزيز أدوارها القيادية في عمليات صنع القرار على الصعيدين الوطني والعالمي.</w:t>
            </w:r>
          </w:p>
        </w:tc>
      </w:tr>
    </w:tbl>
    <w:p w14:paraId="38B24F3D" w14:textId="2224E585" w:rsidR="00583412" w:rsidRPr="00575CBA" w:rsidRDefault="00583412" w:rsidP="00671DCA">
      <w:pPr>
        <w:autoSpaceDE w:val="0"/>
        <w:autoSpaceDN w:val="0"/>
        <w:bidi/>
        <w:adjustRightInd w:val="0"/>
        <w:spacing w:after="0"/>
        <w:jc w:val="both"/>
        <w:textDirection w:val="tbRlV"/>
        <w:rPr>
          <w:rFonts w:hAnsi="Times New Roman" w:hint="default"/>
          <w:bCs/>
          <w:color w:val="000000"/>
          <w:sz w:val="24"/>
          <w:szCs w:val="24"/>
          <w:rtl/>
          <w:lang w:val="ar-SA" w:eastAsia="zh-TW"/>
        </w:rPr>
      </w:pPr>
      <w:r w:rsidRPr="00575CBA">
        <w:rPr>
          <w:rFonts w:hAnsi="Times New Roman"/>
          <w:sz w:val="24"/>
          <w:szCs w:val="24"/>
          <w:rtl/>
        </w:rPr>
        <w:t xml:space="preserve">الإطار ٦: </w:t>
      </w:r>
      <w:r w:rsidRPr="00575CBA">
        <w:rPr>
          <w:rFonts w:hAnsi="Times New Roman"/>
          <w:b/>
          <w:bCs/>
          <w:sz w:val="24"/>
          <w:szCs w:val="24"/>
          <w:rtl/>
        </w:rPr>
        <w:t xml:space="preserve">مثال لعنصر الاعتبارات الجنسانية للمشروع استناداً إلى </w:t>
      </w:r>
      <w:r w:rsidR="009F2A45" w:rsidRPr="00575CBA">
        <w:rPr>
          <w:rFonts w:hAnsi="Times New Roman"/>
          <w:b/>
          <w:bCs/>
          <w:sz w:val="24"/>
          <w:szCs w:val="24"/>
          <w:rtl/>
        </w:rPr>
        <w:t>المثال المقدم للمشروع</w:t>
      </w:r>
      <w:r w:rsidRPr="00575CBA">
        <w:rPr>
          <w:rFonts w:hAnsi="Times New Roman"/>
          <w:sz w:val="24"/>
          <w:szCs w:val="24"/>
          <w:rtl/>
        </w:rPr>
        <w:t>.</w:t>
      </w:r>
    </w:p>
    <w:p w14:paraId="46C85E55" w14:textId="2120FDD2" w:rsidR="003918AE" w:rsidRDefault="003918AE" w:rsidP="003918AE">
      <w:pPr>
        <w:bidi/>
        <w:rPr>
          <w:rFonts w:hAnsi="Times New Roman" w:hint="default"/>
          <w:sz w:val="20"/>
          <w:rtl/>
        </w:rPr>
      </w:pPr>
      <w:r>
        <w:rPr>
          <w:rFonts w:hAnsi="Times New Roman" w:hint="default"/>
          <w:sz w:val="20"/>
          <w:rtl/>
        </w:rPr>
        <w:br w:type="page"/>
      </w:r>
    </w:p>
    <w:p w14:paraId="4C19147B" w14:textId="77777777" w:rsidR="003918AE" w:rsidRDefault="003918AE" w:rsidP="003918AE">
      <w:pPr>
        <w:bidi/>
        <w:spacing w:after="0" w:line="100" w:lineRule="exact"/>
        <w:jc w:val="both"/>
        <w:rPr>
          <w:rFonts w:hAnsi="Times New Roman" w:hint="default"/>
          <w:sz w:val="20"/>
          <w:rtl/>
        </w:rPr>
      </w:pPr>
      <w:r w:rsidRPr="00671DCA">
        <w:rPr>
          <w:rFonts w:hAnsi="Times New Roman"/>
          <w:noProof/>
          <w:sz w:val="20"/>
          <w:rtl/>
          <w:lang w:val="en-US" w:eastAsia="en-US"/>
        </w:rPr>
        <mc:AlternateContent>
          <mc:Choice Requires="wps">
            <w:drawing>
              <wp:anchor distT="0" distB="0" distL="114300" distR="114300" simplePos="0" relativeHeight="251740160" behindDoc="0" locked="0" layoutInCell="1" allowOverlap="1" wp14:anchorId="32920126" wp14:editId="6B0F7F8B">
                <wp:simplePos x="0" y="0"/>
                <wp:positionH relativeFrom="margin">
                  <wp:posOffset>254635</wp:posOffset>
                </wp:positionH>
                <wp:positionV relativeFrom="paragraph">
                  <wp:posOffset>122555</wp:posOffset>
                </wp:positionV>
                <wp:extent cx="5732145" cy="6375400"/>
                <wp:effectExtent l="0" t="0" r="1905" b="6350"/>
                <wp:wrapSquare wrapText="bothSides"/>
                <wp:docPr id="56" name="Rounded Rectangle 9"/>
                <wp:cNvGraphicFramePr/>
                <a:graphic xmlns:a="http://schemas.openxmlformats.org/drawingml/2006/main">
                  <a:graphicData uri="http://schemas.microsoft.com/office/word/2010/wordprocessingShape">
                    <wps:wsp>
                      <wps:cNvSpPr/>
                      <wps:spPr>
                        <a:xfrm>
                          <a:off x="0" y="0"/>
                          <a:ext cx="5732145" cy="6375400"/>
                        </a:xfrm>
                        <a:prstGeom prst="roundRect">
                          <a:avLst/>
                        </a:prstGeom>
                        <a:solidFill>
                          <a:srgbClr val="DAB73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655ECF" w14:textId="77777777" w:rsidR="00C83E21" w:rsidRPr="003918AE" w:rsidRDefault="00C83E21" w:rsidP="003918AE">
                            <w:pPr>
                              <w:bidi/>
                              <w:spacing w:after="120" w:line="360" w:lineRule="exact"/>
                              <w:jc w:val="both"/>
                              <w:textDirection w:val="tbRlV"/>
                              <w:rPr>
                                <w:rFonts w:ascii="Roboto" w:hAnsi="Times New Roman" w:hint="default"/>
                                <w:b/>
                                <w:bCs/>
                                <w:color w:val="000000" w:themeColor="text1"/>
                                <w:sz w:val="28"/>
                                <w:szCs w:val="28"/>
                                <w:rtl/>
                                <w:lang w:val="ar-SA" w:eastAsia="zh-TW"/>
                              </w:rPr>
                            </w:pPr>
                            <w:r w:rsidRPr="003918AE">
                              <w:rPr>
                                <w:rFonts w:hAnsi="Times New Roman"/>
                                <w:b/>
                                <w:bCs/>
                                <w:color w:val="000000" w:themeColor="text1"/>
                                <w:sz w:val="28"/>
                                <w:szCs w:val="28"/>
                                <w:rtl/>
                              </w:rPr>
                              <w:t xml:space="preserve">برنامج الأمم المتحدة الإنمائي ٢٠١١ – سلسلة إرشادات تعميم مراعاة المنظور </w:t>
                            </w:r>
                            <w:r w:rsidRPr="003918AE">
                              <w:rPr>
                                <w:rFonts w:hAnsi="Times New Roman"/>
                                <w:b/>
                                <w:bCs/>
                                <w:color w:val="000000" w:themeColor="text1"/>
                                <w:sz w:val="28"/>
                                <w:szCs w:val="28"/>
                                <w:rtl/>
                              </w:rPr>
                              <w:t>الجنساني: المواد الكيميائية ونوع الجنس</w:t>
                            </w:r>
                          </w:p>
                          <w:p w14:paraId="0621A6DA" w14:textId="3B539A54" w:rsidR="00C83E21" w:rsidRPr="003918AE" w:rsidRDefault="00C83E21" w:rsidP="003918AE">
                            <w:pPr>
                              <w:bidi/>
                              <w:spacing w:after="120" w:line="360" w:lineRule="exact"/>
                              <w:jc w:val="both"/>
                              <w:textDirection w:val="tbRlV"/>
                              <w:rPr>
                                <w:rFonts w:ascii="Roboto" w:hAnsi="Times New Roman" w:hint="default"/>
                                <w:color w:val="000000" w:themeColor="text1"/>
                                <w:sz w:val="28"/>
                                <w:szCs w:val="28"/>
                                <w:rtl/>
                                <w:lang w:val="ar-SA" w:eastAsia="zh-TW"/>
                              </w:rPr>
                            </w:pPr>
                            <w:r w:rsidRPr="003918AE">
                              <w:rPr>
                                <w:rFonts w:hAnsi="Times New Roman"/>
                                <w:color w:val="000000" w:themeColor="text1"/>
                                <w:sz w:val="28"/>
                                <w:szCs w:val="28"/>
                                <w:rtl/>
                              </w:rPr>
                              <w:t>فيما يتعلق بإشراك النساء والفئات الضعيفة، توصي إرشادات برنامج الأمم المتحدة الإنمائي بشأن المواد الكيميائية ونوع الجنس بتدخليْن شاملين لتوجيه تعميم المنظور الجنساني في إدارة المواد الكيميائية:</w:t>
                            </w:r>
                          </w:p>
                          <w:p w14:paraId="381C1954" w14:textId="0E747B35" w:rsidR="00C83E21" w:rsidRPr="003918AE" w:rsidRDefault="00C83E21" w:rsidP="003918AE">
                            <w:pPr>
                              <w:bidi/>
                              <w:spacing w:after="120" w:line="360" w:lineRule="exact"/>
                              <w:jc w:val="both"/>
                              <w:textDirection w:val="tbRlV"/>
                              <w:rPr>
                                <w:rFonts w:ascii="Roboto" w:hAnsi="Times New Roman" w:hint="default"/>
                                <w:color w:val="000000" w:themeColor="text1"/>
                                <w:sz w:val="28"/>
                                <w:szCs w:val="28"/>
                                <w:rtl/>
                                <w:lang w:val="ar-SA" w:eastAsia="zh-TW"/>
                              </w:rPr>
                            </w:pPr>
                            <w:r w:rsidRPr="003918AE">
                              <w:rPr>
                                <w:rFonts w:hAnsi="Times New Roman"/>
                                <w:color w:val="000000" w:themeColor="text1"/>
                                <w:sz w:val="28"/>
                                <w:szCs w:val="28"/>
                                <w:rtl/>
                              </w:rPr>
                              <w:t>(أ)</w:t>
                            </w:r>
                            <w:r w:rsidR="003918AE">
                              <w:rPr>
                                <w:rFonts w:hAnsi="Times New Roman" w:hint="default"/>
                                <w:color w:val="000000" w:themeColor="text1"/>
                                <w:sz w:val="28"/>
                                <w:szCs w:val="28"/>
                                <w:rtl/>
                              </w:rPr>
                              <w:tab/>
                            </w:r>
                            <w:r w:rsidRPr="003918AE">
                              <w:rPr>
                                <w:rFonts w:hAnsi="Times New Roman"/>
                                <w:color w:val="000000" w:themeColor="text1"/>
                                <w:sz w:val="28"/>
                                <w:szCs w:val="28"/>
                                <w:rtl/>
                              </w:rPr>
                              <w:t>تعزيز نهج أصحاب المصلحة المتعددين من أجل كفالة مشاركة المرأة والفئات السكانية الضعيفة في وضع السياسات وعمليات صنع القرار</w:t>
                            </w:r>
                            <w:r w:rsidR="003918AE">
                              <w:rPr>
                                <w:rFonts w:hAnsi="Times New Roman"/>
                                <w:color w:val="000000" w:themeColor="text1"/>
                                <w:sz w:val="28"/>
                                <w:szCs w:val="28"/>
                                <w:rtl/>
                              </w:rPr>
                              <w:t>؛</w:t>
                            </w:r>
                          </w:p>
                          <w:p w14:paraId="2F2072DA" w14:textId="25A75BAD" w:rsidR="00C83E21" w:rsidRPr="003918AE" w:rsidRDefault="00C83E21" w:rsidP="003918AE">
                            <w:pPr>
                              <w:bidi/>
                              <w:spacing w:after="120" w:line="360" w:lineRule="exact"/>
                              <w:jc w:val="both"/>
                              <w:textDirection w:val="tbRlV"/>
                              <w:rPr>
                                <w:rFonts w:ascii="Roboto" w:hAnsi="Times New Roman" w:hint="default"/>
                                <w:color w:val="000000" w:themeColor="text1"/>
                                <w:sz w:val="28"/>
                                <w:szCs w:val="28"/>
                                <w:rtl/>
                                <w:lang w:val="ar-SA" w:eastAsia="zh-TW"/>
                              </w:rPr>
                            </w:pPr>
                            <w:r w:rsidRPr="003918AE">
                              <w:rPr>
                                <w:rFonts w:hAnsi="Times New Roman"/>
                                <w:color w:val="000000" w:themeColor="text1"/>
                                <w:sz w:val="28"/>
                                <w:szCs w:val="28"/>
                                <w:rtl/>
                              </w:rPr>
                              <w:t>(ب)</w:t>
                            </w:r>
                            <w:r w:rsidR="003918AE">
                              <w:rPr>
                                <w:rFonts w:hAnsi="Times New Roman" w:hint="default"/>
                                <w:color w:val="000000" w:themeColor="text1"/>
                                <w:sz w:val="28"/>
                                <w:szCs w:val="28"/>
                                <w:rtl/>
                              </w:rPr>
                              <w:tab/>
                            </w:r>
                            <w:r w:rsidRPr="003918AE">
                              <w:rPr>
                                <w:rFonts w:hAnsi="Times New Roman"/>
                                <w:color w:val="000000" w:themeColor="text1"/>
                                <w:sz w:val="28"/>
                                <w:szCs w:val="28"/>
                                <w:rtl/>
                              </w:rPr>
                              <w:t>زيادة الوعي بالصلات القائمة بين التعرض للمواد الكيميائية، والآثار الناجمة على صحة الإنسان والبيئة، والاختلافات بين الجنسين من حيث المخاطر والأثر.</w:t>
                            </w:r>
                          </w:p>
                          <w:p w14:paraId="3AF9ABFB" w14:textId="77777777" w:rsidR="00C83E21" w:rsidRPr="003918AE" w:rsidRDefault="00C83E21" w:rsidP="003918AE">
                            <w:pPr>
                              <w:bidi/>
                              <w:spacing w:after="120" w:line="360" w:lineRule="exact"/>
                              <w:jc w:val="both"/>
                              <w:textDirection w:val="tbRlV"/>
                              <w:rPr>
                                <w:rFonts w:ascii="Roboto" w:hAnsi="Times New Roman" w:hint="default"/>
                                <w:color w:val="000000" w:themeColor="text1"/>
                                <w:sz w:val="28"/>
                                <w:szCs w:val="28"/>
                                <w:rtl/>
                                <w:lang w:val="ar-SA" w:eastAsia="zh-TW"/>
                              </w:rPr>
                            </w:pPr>
                            <w:r w:rsidRPr="003918AE">
                              <w:rPr>
                                <w:rFonts w:hAnsi="Times New Roman"/>
                                <w:color w:val="000000" w:themeColor="text1"/>
                                <w:sz w:val="28"/>
                                <w:szCs w:val="28"/>
                                <w:rtl/>
                              </w:rPr>
                              <w:t>ولذلك ينبغي إيلاء أهمية للمسائل الجنسانية في المشروع في البرنامج الخاص استناداً إلى منظورين. أحدهما في مجال التطوير المؤسسي والآخر هو الاختلافات في المخاطر عند تعرض النساء والرجال للمواد الكيميائية والنفايات.</w:t>
                            </w:r>
                          </w:p>
                          <w:p w14:paraId="31A66698" w14:textId="72F7823E" w:rsidR="00C83E21" w:rsidRPr="003918AE" w:rsidRDefault="00C83E21" w:rsidP="003918AE">
                            <w:pPr>
                              <w:bidi/>
                              <w:spacing w:after="120" w:line="360" w:lineRule="exact"/>
                              <w:jc w:val="both"/>
                              <w:textDirection w:val="tbRlV"/>
                              <w:rPr>
                                <w:rFonts w:ascii="Roboto" w:hAnsi="Times New Roman" w:hint="default"/>
                                <w:color w:val="000000" w:themeColor="text1"/>
                                <w:sz w:val="28"/>
                                <w:szCs w:val="28"/>
                                <w:rtl/>
                                <w:lang w:val="ar-SA" w:eastAsia="zh-TW"/>
                              </w:rPr>
                            </w:pPr>
                            <w:r w:rsidRPr="003918AE">
                              <w:rPr>
                                <w:rFonts w:hAnsi="Times New Roman"/>
                                <w:color w:val="000000" w:themeColor="text1"/>
                                <w:sz w:val="28"/>
                                <w:szCs w:val="28"/>
                                <w:rtl/>
                              </w:rPr>
                              <w:t>وفيما يتعلق بالتطوير المؤسسي، ينبغي أن تُصمَّم النظم بقدر الإمكان بحيث تحقق التوزيع العام العادل والمساواة في مكان العمل. وفي بلدان عديدة، توجد مجموعة كبيرة نسبياً من النساء اللائي حظين بتدريب مناسب للعمل في المجال، وتوجد احتمالات مواتية لتحقيق توازن جيد بين المؤسسات. إلا أن هذا لا ينطبق على جميع البلدان، ومن ثم يجب أن يولى الاهتمام لهذه القضايا.</w:t>
                            </w:r>
                          </w:p>
                          <w:p w14:paraId="2BE6D1A5" w14:textId="2074B0E6" w:rsidR="00C83E21" w:rsidRPr="003918AE" w:rsidRDefault="00C83E21" w:rsidP="003918AE">
                            <w:pPr>
                              <w:bidi/>
                              <w:spacing w:after="120" w:line="360" w:lineRule="exact"/>
                              <w:jc w:val="both"/>
                              <w:textDirection w:val="tbRlV"/>
                              <w:rPr>
                                <w:rFonts w:ascii="Roboto" w:hAnsi="Roboto" w:hint="default"/>
                                <w:color w:val="000000" w:themeColor="text1"/>
                                <w:sz w:val="28"/>
                                <w:szCs w:val="28"/>
                                <w:rtl/>
                                <w:lang w:val="ar-SA" w:eastAsia="zh-TW"/>
                              </w:rPr>
                            </w:pPr>
                            <w:r w:rsidRPr="003918AE">
                              <w:rPr>
                                <w:rFonts w:hAnsi="Times New Roman"/>
                                <w:color w:val="000000" w:themeColor="text1"/>
                                <w:sz w:val="28"/>
                                <w:szCs w:val="28"/>
                                <w:rtl/>
                              </w:rPr>
                              <w:t>ويؤثر التعرض للمواد الكيميائية على النساء والرجال على حد سواء. وفي العادة يلقى تعرض الرجال للمواد الكيميائية اهتماماً أكبر، وتركز البحوث إلى حد أكبر على الرجال والأضرار التي يمكن أن تلحق بهم. وعلى الرغم من أوجه القصور في البحوث، فإن هناك أدلة كثيرة تشير إلى أن النساء في البلدان الفقيرة يتعرضن لمواد كيميائية خطرة بنفس درجة تعرض الرجال. وينطبق ذلك على المنزل وفي الزراعة، وإلى حد متزايد في الأعمال الصناعية وفي الأعمال المرتبطة باسترداد المعادن من الإلكترونيات. وتظهر النساء والرجال أيضاً حساسية مختلفة للمواد الكيميائية بسبب الاختلافات الفسيولوجية. ويكون الأمر خطيراً بشكل خاص عندما يتعرض الأطفال والنساء الحوامل لمواد كيميائية خطرة، حيث تكون الأجنة والأطفال في كثير من الحالات أكثر عرضة لتأثيرات المواد الكيميائية من البالغين، وقد يتسبب التعرض في سن مبكرة</w:t>
                            </w:r>
                            <w:r w:rsidRPr="003918AE">
                              <w:rPr>
                                <w:color w:val="000000" w:themeColor="text1"/>
                                <w:sz w:val="28"/>
                                <w:szCs w:val="28"/>
                                <w:rtl/>
                              </w:rPr>
                              <w:t xml:space="preserve"> في حدوث ضرر دائم، على سبيل المثال على الجهاز العصبي والقدرة الإنجابية.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920126" id="Rounded Rectangle 9" o:spid="_x0000_s1091" style="position:absolute;left:0;text-align:left;margin-left:20.05pt;margin-top:9.65pt;width:451.35pt;height:502pt;z-index:251740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M84tQIAALEFAAAOAAAAZHJzL2Uyb0RvYy54bWysVEtv2zAMvg/YfxB0Xx3n2QZ1iqxFhwFF&#10;W7QdelZkOTYgi5qkxMl+/Uj50ce6y7AcFNH8+PpE8vziUGu2V85XYDKenow4U0ZCXpltxn88XX85&#10;5cwHYXKhwaiMH5XnF6vPn84bu1RjKEHnyjF0YvyysRkvQ7DLJPGyVLXwJ2CVQWUBrhYBRbdNcica&#10;9F7rZDwazZMGXG4dSOU9fr1qlXwV/ReFkuGuKLwKTGcccwvxdPHc0JmszsVy64QtK9mlIf4hi1pU&#10;BoMOrq5EEGznqj9c1ZV04KEIJxLqBIqikirWgNWko3fVPJbCqlgLkuPtQJP/f27l7f7esSrP+GzO&#10;mRE1vtED7EyucvaA7Amz1YqdEU+N9UuEP9p710ker1T0oXA1/WM57BC5PQ7cqkNgEj/OFpNxOp1x&#10;JlE3nyxm01FkP3kxt86HbwpqRpeMO0qDcojEiv2NDxgX8T2OQnrQVX5daR0Ft91casf2Al/7av11&#10;MUkpcTR5A9OGNRmfnKaYAZkZIActUBvEU6VtbfEWjloRTpsHVSBXWM04GsYuVUNEIaUyIW1VpchV&#10;m8hshL8+D+prsohZRYfkucD4g+/OQY9snfS+2yw7PJmq2OSDcVvRXxJrjQeLGBlMGIzryoD7qDKN&#10;VXWRW3xPUksNsRQOm0Pso/mUoPRpA/kRm8tBO3XeyusKX/ZG+HAvHI4ZDiSujnCHR6EB3wS6G2cl&#10;uF8ffSc8dj9qOWtwbDPuf+6EU5zp7wbn4iydTmnOozCdLcYouNeazWuN2dWXgL2S4pKyMl4JH3R/&#10;LRzUz7hh1hQVVcJIjJ1xGVwvXIZ2neCOkmq9jjCcbSvCjXm0kpwT0dS0T4dn4WzX3gEn4xb6ERfL&#10;dw3eYsnSwHoXoKhi97/w2j0B7oXYS90Oo8XzWo6ol027+g0AAP//AwBQSwMEFAAGAAgAAAAhAOGt&#10;lp/fAAAACgEAAA8AAABkcnMvZG93bnJldi54bWxMj81OwzAQhO9IvIO1SNyonR8QDXGqqhW9t0FF&#10;3NxkSQLxOoqdNvD0LCc47sxo9pt8NdtenHH0nSMN0UKBQKpc3VGj4aV8vnsE4YOh2vSOUMMXelgV&#10;11e5yWp3oT2eD6ERXEI+MxraEIZMSl+1aI1fuAGJvXc3WhP4HBtZj+bC5baXsVIP0pqO+ENrBty0&#10;WH0eJqvhuE83uJ3uv8v16/Cx3ZW76E0dtb69mddPIALO4S8Mv/iMDgUzndxEtRe9hlRFnGR9mYBg&#10;f5nGPOXEgoqTBGSRy/8Tih8AAAD//wMAUEsBAi0AFAAGAAgAAAAhALaDOJL+AAAA4QEAABMAAAAA&#10;AAAAAAAAAAAAAAAAAFtDb250ZW50X1R5cGVzXS54bWxQSwECLQAUAAYACAAAACEAOP0h/9YAAACU&#10;AQAACwAAAAAAAAAAAAAAAAAvAQAAX3JlbHMvLnJlbHNQSwECLQAUAAYACAAAACEA1hjPOLUCAACx&#10;BQAADgAAAAAAAAAAAAAAAAAuAgAAZHJzL2Uyb0RvYy54bWxQSwECLQAUAAYACAAAACEA4a2Wn98A&#10;AAAKAQAADwAAAAAAAAAAAAAAAAAPBQAAZHJzL2Rvd25yZXYueG1sUEsFBgAAAAAEAAQA8wAAABsG&#10;AAAAAA==&#10;" fillcolor="#dab731" stroked="f" strokeweight="3pt">
                <v:stroke joinstyle="miter"/>
                <v:textbox>
                  <w:txbxContent>
                    <w:p w14:paraId="0F655ECF" w14:textId="77777777" w:rsidR="00C83E21" w:rsidRPr="003918AE" w:rsidRDefault="00C83E21" w:rsidP="003918AE">
                      <w:pPr>
                        <w:bidi/>
                        <w:spacing w:after="120" w:line="360" w:lineRule="exact"/>
                        <w:jc w:val="both"/>
                        <w:textDirection w:val="tbRlV"/>
                        <w:rPr>
                          <w:rFonts w:ascii="Roboto" w:hAnsi="Times New Roman" w:hint="default"/>
                          <w:b/>
                          <w:bCs/>
                          <w:color w:val="000000" w:themeColor="text1"/>
                          <w:sz w:val="28"/>
                          <w:szCs w:val="28"/>
                          <w:rtl/>
                          <w:lang w:val="ar-SA" w:eastAsia="zh-TW"/>
                        </w:rPr>
                      </w:pPr>
                      <w:r w:rsidRPr="003918AE">
                        <w:rPr>
                          <w:rFonts w:hAnsi="Times New Roman"/>
                          <w:b/>
                          <w:bCs/>
                          <w:color w:val="000000" w:themeColor="text1"/>
                          <w:sz w:val="28"/>
                          <w:szCs w:val="28"/>
                          <w:rtl/>
                        </w:rPr>
                        <w:t xml:space="preserve">برنامج الأمم المتحدة الإنمائي ٢٠١١ – سلسلة إرشادات تعميم مراعاة المنظور </w:t>
                      </w:r>
                      <w:proofErr w:type="spellStart"/>
                      <w:r w:rsidRPr="003918AE">
                        <w:rPr>
                          <w:rFonts w:hAnsi="Times New Roman"/>
                          <w:b/>
                          <w:bCs/>
                          <w:color w:val="000000" w:themeColor="text1"/>
                          <w:sz w:val="28"/>
                          <w:szCs w:val="28"/>
                          <w:rtl/>
                        </w:rPr>
                        <w:t>الجنساني</w:t>
                      </w:r>
                      <w:proofErr w:type="spellEnd"/>
                      <w:r w:rsidRPr="003918AE">
                        <w:rPr>
                          <w:rFonts w:hAnsi="Times New Roman"/>
                          <w:b/>
                          <w:bCs/>
                          <w:color w:val="000000" w:themeColor="text1"/>
                          <w:sz w:val="28"/>
                          <w:szCs w:val="28"/>
                          <w:rtl/>
                        </w:rPr>
                        <w:t>: المواد الكيميائية ونوع الجنس</w:t>
                      </w:r>
                    </w:p>
                    <w:p w14:paraId="0621A6DA" w14:textId="3B539A54" w:rsidR="00C83E21" w:rsidRPr="003918AE" w:rsidRDefault="00C83E21" w:rsidP="003918AE">
                      <w:pPr>
                        <w:bidi/>
                        <w:spacing w:after="120" w:line="360" w:lineRule="exact"/>
                        <w:jc w:val="both"/>
                        <w:textDirection w:val="tbRlV"/>
                        <w:rPr>
                          <w:rFonts w:ascii="Roboto" w:hAnsi="Times New Roman" w:hint="default"/>
                          <w:color w:val="000000" w:themeColor="text1"/>
                          <w:sz w:val="28"/>
                          <w:szCs w:val="28"/>
                          <w:rtl/>
                          <w:lang w:val="ar-SA" w:eastAsia="zh-TW"/>
                        </w:rPr>
                      </w:pPr>
                      <w:r w:rsidRPr="003918AE">
                        <w:rPr>
                          <w:rFonts w:hAnsi="Times New Roman"/>
                          <w:color w:val="000000" w:themeColor="text1"/>
                          <w:sz w:val="28"/>
                          <w:szCs w:val="28"/>
                          <w:rtl/>
                        </w:rPr>
                        <w:t xml:space="preserve">فيما يتعلق بإشراك النساء والفئات الضعيفة، توصي إرشادات برنامج الأمم المتحدة الإنمائي بشأن المواد الكيميائية ونوع الجنس بتدخليْن شاملين لتوجيه تعميم المنظور </w:t>
                      </w:r>
                      <w:proofErr w:type="spellStart"/>
                      <w:r w:rsidRPr="003918AE">
                        <w:rPr>
                          <w:rFonts w:hAnsi="Times New Roman"/>
                          <w:color w:val="000000" w:themeColor="text1"/>
                          <w:sz w:val="28"/>
                          <w:szCs w:val="28"/>
                          <w:rtl/>
                        </w:rPr>
                        <w:t>الجنساني</w:t>
                      </w:r>
                      <w:proofErr w:type="spellEnd"/>
                      <w:r w:rsidRPr="003918AE">
                        <w:rPr>
                          <w:rFonts w:hAnsi="Times New Roman"/>
                          <w:color w:val="000000" w:themeColor="text1"/>
                          <w:sz w:val="28"/>
                          <w:szCs w:val="28"/>
                          <w:rtl/>
                        </w:rPr>
                        <w:t xml:space="preserve"> في إدارة المواد الكيميائية:</w:t>
                      </w:r>
                    </w:p>
                    <w:p w14:paraId="381C1954" w14:textId="0E747B35" w:rsidR="00C83E21" w:rsidRPr="003918AE" w:rsidRDefault="00C83E21" w:rsidP="003918AE">
                      <w:pPr>
                        <w:bidi/>
                        <w:spacing w:after="120" w:line="360" w:lineRule="exact"/>
                        <w:jc w:val="both"/>
                        <w:textDirection w:val="tbRlV"/>
                        <w:rPr>
                          <w:rFonts w:ascii="Roboto" w:hAnsi="Times New Roman" w:hint="default"/>
                          <w:color w:val="000000" w:themeColor="text1"/>
                          <w:sz w:val="28"/>
                          <w:szCs w:val="28"/>
                          <w:rtl/>
                          <w:lang w:val="ar-SA" w:eastAsia="zh-TW"/>
                        </w:rPr>
                      </w:pPr>
                      <w:r w:rsidRPr="003918AE">
                        <w:rPr>
                          <w:rFonts w:hAnsi="Times New Roman"/>
                          <w:color w:val="000000" w:themeColor="text1"/>
                          <w:sz w:val="28"/>
                          <w:szCs w:val="28"/>
                          <w:rtl/>
                        </w:rPr>
                        <w:t>(أ)</w:t>
                      </w:r>
                      <w:r w:rsidR="003918AE">
                        <w:rPr>
                          <w:rFonts w:hAnsi="Times New Roman" w:hint="default"/>
                          <w:color w:val="000000" w:themeColor="text1"/>
                          <w:sz w:val="28"/>
                          <w:szCs w:val="28"/>
                          <w:rtl/>
                        </w:rPr>
                        <w:tab/>
                      </w:r>
                      <w:r w:rsidRPr="003918AE">
                        <w:rPr>
                          <w:rFonts w:hAnsi="Times New Roman"/>
                          <w:color w:val="000000" w:themeColor="text1"/>
                          <w:sz w:val="28"/>
                          <w:szCs w:val="28"/>
                          <w:rtl/>
                        </w:rPr>
                        <w:t>تعزيز نهج أصحاب المصلحة المتعددين من أجل كفالة مشاركة المرأة والفئات السكانية الضعيفة في وضع السياسات وعمليات صنع القرار</w:t>
                      </w:r>
                      <w:r w:rsidR="003918AE">
                        <w:rPr>
                          <w:rFonts w:hAnsi="Times New Roman"/>
                          <w:color w:val="000000" w:themeColor="text1"/>
                          <w:sz w:val="28"/>
                          <w:szCs w:val="28"/>
                          <w:rtl/>
                        </w:rPr>
                        <w:t>؛</w:t>
                      </w:r>
                    </w:p>
                    <w:p w14:paraId="2F2072DA" w14:textId="25A75BAD" w:rsidR="00C83E21" w:rsidRPr="003918AE" w:rsidRDefault="00C83E21" w:rsidP="003918AE">
                      <w:pPr>
                        <w:bidi/>
                        <w:spacing w:after="120" w:line="360" w:lineRule="exact"/>
                        <w:jc w:val="both"/>
                        <w:textDirection w:val="tbRlV"/>
                        <w:rPr>
                          <w:rFonts w:ascii="Roboto" w:hAnsi="Times New Roman" w:hint="default"/>
                          <w:color w:val="000000" w:themeColor="text1"/>
                          <w:sz w:val="28"/>
                          <w:szCs w:val="28"/>
                          <w:rtl/>
                          <w:lang w:val="ar-SA" w:eastAsia="zh-TW"/>
                        </w:rPr>
                      </w:pPr>
                      <w:r w:rsidRPr="003918AE">
                        <w:rPr>
                          <w:rFonts w:hAnsi="Times New Roman"/>
                          <w:color w:val="000000" w:themeColor="text1"/>
                          <w:sz w:val="28"/>
                          <w:szCs w:val="28"/>
                          <w:rtl/>
                        </w:rPr>
                        <w:t>(ب)</w:t>
                      </w:r>
                      <w:r w:rsidR="003918AE">
                        <w:rPr>
                          <w:rFonts w:hAnsi="Times New Roman" w:hint="default"/>
                          <w:color w:val="000000" w:themeColor="text1"/>
                          <w:sz w:val="28"/>
                          <w:szCs w:val="28"/>
                          <w:rtl/>
                        </w:rPr>
                        <w:tab/>
                      </w:r>
                      <w:r w:rsidRPr="003918AE">
                        <w:rPr>
                          <w:rFonts w:hAnsi="Times New Roman"/>
                          <w:color w:val="000000" w:themeColor="text1"/>
                          <w:sz w:val="28"/>
                          <w:szCs w:val="28"/>
                          <w:rtl/>
                        </w:rPr>
                        <w:t>زيادة الوعي بالصلات القائمة بين التعرض للمواد الكيميائية، والآثار الناجمة على صحة الإنسان والبيئة، والاختلافات بين الجنسين من حيث المخاطر والأثر.</w:t>
                      </w:r>
                    </w:p>
                    <w:p w14:paraId="3AF9ABFB" w14:textId="77777777" w:rsidR="00C83E21" w:rsidRPr="003918AE" w:rsidRDefault="00C83E21" w:rsidP="003918AE">
                      <w:pPr>
                        <w:bidi/>
                        <w:spacing w:after="120" w:line="360" w:lineRule="exact"/>
                        <w:jc w:val="both"/>
                        <w:textDirection w:val="tbRlV"/>
                        <w:rPr>
                          <w:rFonts w:ascii="Roboto" w:hAnsi="Times New Roman" w:hint="default"/>
                          <w:color w:val="000000" w:themeColor="text1"/>
                          <w:sz w:val="28"/>
                          <w:szCs w:val="28"/>
                          <w:rtl/>
                          <w:lang w:val="ar-SA" w:eastAsia="zh-TW"/>
                        </w:rPr>
                      </w:pPr>
                      <w:r w:rsidRPr="003918AE">
                        <w:rPr>
                          <w:rFonts w:hAnsi="Times New Roman"/>
                          <w:color w:val="000000" w:themeColor="text1"/>
                          <w:sz w:val="28"/>
                          <w:szCs w:val="28"/>
                          <w:rtl/>
                        </w:rPr>
                        <w:t>ولذلك ينبغي إيلاء أهمية للمسائل الجنسانية في المشروع في البرنامج الخاص استناداً إلى منظورين. أحدهما في مجال التطوير المؤسسي والآخر هو الاختلافات في المخاطر عند تعرض النساء والرجال للمواد الكيميائية والنفايات.</w:t>
                      </w:r>
                    </w:p>
                    <w:p w14:paraId="31A66698" w14:textId="72F7823E" w:rsidR="00C83E21" w:rsidRPr="003918AE" w:rsidRDefault="00C83E21" w:rsidP="003918AE">
                      <w:pPr>
                        <w:bidi/>
                        <w:spacing w:after="120" w:line="360" w:lineRule="exact"/>
                        <w:jc w:val="both"/>
                        <w:textDirection w:val="tbRlV"/>
                        <w:rPr>
                          <w:rFonts w:ascii="Roboto" w:hAnsi="Times New Roman" w:hint="default"/>
                          <w:color w:val="000000" w:themeColor="text1"/>
                          <w:sz w:val="28"/>
                          <w:szCs w:val="28"/>
                          <w:rtl/>
                          <w:lang w:val="ar-SA" w:eastAsia="zh-TW"/>
                        </w:rPr>
                      </w:pPr>
                      <w:r w:rsidRPr="003918AE">
                        <w:rPr>
                          <w:rFonts w:hAnsi="Times New Roman"/>
                          <w:color w:val="000000" w:themeColor="text1"/>
                          <w:sz w:val="28"/>
                          <w:szCs w:val="28"/>
                          <w:rtl/>
                        </w:rPr>
                        <w:t>وفيما يتعلق بالتطوير المؤسسي، ينبغي أن تُصمَّم النظم بقدر الإمكان بحيث تحقق التوزيع العام العادل والمساواة في مكان العمل. وفي بلدان عديدة، توجد مجموعة كبيرة نسبياً من النساء اللائي حظين بتدريب مناسب للعمل في المجال، وتوجد احتمالات مواتية لتحقيق توازن جيد بين المؤسسات. إلا أن هذا لا ينطبق على جميع البلدان، ومن ثم يجب أن يولى الاهتمام لهذه القضايا.</w:t>
                      </w:r>
                    </w:p>
                    <w:p w14:paraId="2BE6D1A5" w14:textId="2074B0E6" w:rsidR="00C83E21" w:rsidRPr="003918AE" w:rsidRDefault="00C83E21" w:rsidP="003918AE">
                      <w:pPr>
                        <w:bidi/>
                        <w:spacing w:after="120" w:line="360" w:lineRule="exact"/>
                        <w:jc w:val="both"/>
                        <w:textDirection w:val="tbRlV"/>
                        <w:rPr>
                          <w:rFonts w:ascii="Roboto" w:hAnsi="Roboto" w:hint="default"/>
                          <w:color w:val="000000" w:themeColor="text1"/>
                          <w:sz w:val="28"/>
                          <w:szCs w:val="28"/>
                          <w:rtl/>
                          <w:lang w:val="ar-SA" w:eastAsia="zh-TW"/>
                        </w:rPr>
                      </w:pPr>
                      <w:r w:rsidRPr="003918AE">
                        <w:rPr>
                          <w:rFonts w:hAnsi="Times New Roman"/>
                          <w:color w:val="000000" w:themeColor="text1"/>
                          <w:sz w:val="28"/>
                          <w:szCs w:val="28"/>
                          <w:rtl/>
                        </w:rPr>
                        <w:t>ويؤثر التعرض للمواد الكيميائية على النساء والرجال على حد سواء. وفي العادة يلقى تعرض الرجال للمواد الكيميائية اهتماماً أكبر، وتركز البحوث إلى حد أكبر على الرجال والأضرار التي يمكن أن تلحق بهم. وعلى الرغم من أوجه القصور في البحوث، فإن هناك أدلة كثيرة تشير إلى أن النساء في البلدان الفقيرة يتعرضن لمواد كيميائية خطرة بنفس درجة تعرض الرجال. وينطبق ذلك على المنزل وفي الزراعة، وإلى حد متزايد في الأعمال الصناعية وفي الأعمال المرتبطة باسترداد المعادن من الإلكترونيات. وتظهر النساء والرجال أيضاً حساسية مختلفة للمواد الكيميائية بسبب الاختلافات الفسيولوجية. ويكون الأمر خطيراً بشكل خاص عندما يتعرض الأطفال والنساء الحوامل لمواد كيميائية خطرة، حيث تكون الأجنة والأطفال في كثير من الحالات أكثر عرضة لتأثيرات المواد الكيميائية من البالغين، وقد يتسبب التعرض في سن مبكرة</w:t>
                      </w:r>
                      <w:r w:rsidRPr="003918AE">
                        <w:rPr>
                          <w:color w:val="000000" w:themeColor="text1"/>
                          <w:sz w:val="28"/>
                          <w:szCs w:val="28"/>
                          <w:rtl/>
                        </w:rPr>
                        <w:t xml:space="preserve"> في حدوث ضرر دائم، على سبيل المثال على الجهاز العصبي والقدرة الإنجابية.</w:t>
                      </w:r>
                    </w:p>
                  </w:txbxContent>
                </v:textbox>
                <w10:wrap type="square" anchorx="margin"/>
              </v:roundrect>
            </w:pict>
          </mc:Fallback>
        </mc:AlternateContent>
      </w:r>
    </w:p>
    <w:p w14:paraId="5E0093A4" w14:textId="5560B935" w:rsidR="00583412" w:rsidRPr="00575CBA" w:rsidRDefault="00583412" w:rsidP="00575CBA">
      <w:pPr>
        <w:bidi/>
        <w:spacing w:before="80" w:after="240" w:line="400" w:lineRule="exact"/>
        <w:jc w:val="both"/>
        <w:rPr>
          <w:rFonts w:hAnsi="Times New Roman" w:hint="default"/>
          <w:b/>
          <w:bCs/>
          <w:color w:val="000000"/>
          <w:sz w:val="24"/>
          <w:szCs w:val="24"/>
          <w:rtl/>
          <w:lang w:val="ar-SA" w:eastAsia="zh-TW"/>
        </w:rPr>
      </w:pPr>
      <w:r w:rsidRPr="00575CBA">
        <w:rPr>
          <w:rFonts w:hAnsi="Times New Roman"/>
          <w:sz w:val="24"/>
          <w:szCs w:val="24"/>
          <w:rtl/>
        </w:rPr>
        <w:t xml:space="preserve">الإطار 7: </w:t>
      </w:r>
      <w:r w:rsidRPr="00575CBA">
        <w:rPr>
          <w:rFonts w:hAnsi="Times New Roman"/>
          <w:b/>
          <w:bCs/>
          <w:sz w:val="24"/>
          <w:szCs w:val="24"/>
          <w:rtl/>
        </w:rPr>
        <w:t>برن</w:t>
      </w:r>
      <w:r w:rsidR="00A356FA" w:rsidRPr="00575CBA">
        <w:rPr>
          <w:rFonts w:hAnsi="Times New Roman"/>
          <w:b/>
          <w:bCs/>
          <w:sz w:val="24"/>
          <w:szCs w:val="24"/>
          <w:rtl/>
        </w:rPr>
        <w:t>امج الأمم المتحدة الإنمائي ٢٠١١،</w:t>
      </w:r>
      <w:r w:rsidRPr="00575CBA">
        <w:rPr>
          <w:rFonts w:hAnsi="Times New Roman"/>
          <w:b/>
          <w:bCs/>
          <w:sz w:val="24"/>
          <w:szCs w:val="24"/>
          <w:rtl/>
        </w:rPr>
        <w:t xml:space="preserve"> سلسلة إرشادات تعميم مراعاة المنظور </w:t>
      </w:r>
      <w:proofErr w:type="spellStart"/>
      <w:r w:rsidRPr="00575CBA">
        <w:rPr>
          <w:rFonts w:hAnsi="Times New Roman"/>
          <w:b/>
          <w:bCs/>
          <w:sz w:val="24"/>
          <w:szCs w:val="24"/>
          <w:rtl/>
        </w:rPr>
        <w:t>الجنساني</w:t>
      </w:r>
      <w:proofErr w:type="spellEnd"/>
      <w:r w:rsidRPr="00575CBA">
        <w:rPr>
          <w:rFonts w:hAnsi="Times New Roman"/>
          <w:b/>
          <w:bCs/>
          <w:sz w:val="24"/>
          <w:szCs w:val="24"/>
          <w:rtl/>
        </w:rPr>
        <w:t>: المواد الكيميائية ونوع الجنس</w:t>
      </w:r>
    </w:p>
    <w:p w14:paraId="7119B94B" w14:textId="12B2CED3" w:rsidR="00E52474" w:rsidRPr="00671DCA" w:rsidRDefault="00C075AD" w:rsidP="00811B3D">
      <w:pPr>
        <w:bidi/>
        <w:spacing w:after="120" w:line="400" w:lineRule="exact"/>
        <w:jc w:val="both"/>
        <w:textDirection w:val="tbRlV"/>
        <w:rPr>
          <w:rFonts w:hAnsi="Times New Roman" w:hint="default"/>
          <w:sz w:val="20"/>
          <w:rtl/>
          <w:lang w:val="ar-SA" w:eastAsia="zh-TW"/>
        </w:rPr>
      </w:pPr>
      <w:r w:rsidRPr="00A56606">
        <w:rPr>
          <w:rFonts w:hAnsi="Times New Roman"/>
          <w:b/>
          <w:bCs/>
          <w:sz w:val="20"/>
          <w:rtl/>
        </w:rPr>
        <w:t>٣-٥-</w:t>
      </w:r>
      <w:r w:rsidR="000A316B">
        <w:rPr>
          <w:rFonts w:hAnsi="Times New Roman" w:hint="default"/>
          <w:b/>
          <w:bCs/>
          <w:sz w:val="20"/>
          <w:rtl/>
        </w:rPr>
        <w:tab/>
      </w:r>
      <w:r w:rsidRPr="00A56606">
        <w:rPr>
          <w:rFonts w:hAnsi="Times New Roman"/>
          <w:b/>
          <w:bCs/>
          <w:sz w:val="20"/>
          <w:rtl/>
        </w:rPr>
        <w:t>خطة التنمية المستدامة لعام ٢٠٣٠</w:t>
      </w:r>
      <w:r w:rsidRPr="00671DCA">
        <w:rPr>
          <w:rFonts w:hAnsi="Times New Roman"/>
          <w:sz w:val="20"/>
          <w:rtl/>
        </w:rPr>
        <w:t xml:space="preserve">: </w:t>
      </w:r>
      <w:r w:rsidR="00A356FA">
        <w:rPr>
          <w:rFonts w:hAnsi="Times New Roman"/>
          <w:sz w:val="20"/>
          <w:rtl/>
        </w:rPr>
        <w:t>وضح</w:t>
      </w:r>
      <w:r w:rsidRPr="00671DCA">
        <w:rPr>
          <w:rFonts w:hAnsi="Times New Roman"/>
          <w:sz w:val="20"/>
          <w:rtl/>
        </w:rPr>
        <w:t xml:space="preserve"> كيف يسهم المشروع في </w:t>
      </w:r>
      <w:r w:rsidR="009F2A45">
        <w:rPr>
          <w:rFonts w:hAnsi="Times New Roman"/>
          <w:sz w:val="20"/>
          <w:rtl/>
        </w:rPr>
        <w:t>الجهود التي تبذلها</w:t>
      </w:r>
      <w:r w:rsidR="009F2A45" w:rsidRPr="00671DCA">
        <w:rPr>
          <w:rFonts w:hAnsi="Times New Roman"/>
          <w:sz w:val="20"/>
          <w:rtl/>
        </w:rPr>
        <w:t xml:space="preserve"> </w:t>
      </w:r>
      <w:r w:rsidRPr="00671DCA">
        <w:rPr>
          <w:rFonts w:hAnsi="Times New Roman"/>
          <w:sz w:val="20"/>
          <w:rtl/>
        </w:rPr>
        <w:t xml:space="preserve">الحكومة </w:t>
      </w:r>
      <w:r w:rsidR="009F2A45">
        <w:rPr>
          <w:rFonts w:hAnsi="Times New Roman"/>
          <w:sz w:val="20"/>
          <w:rtl/>
        </w:rPr>
        <w:t>المتقدمة ب</w:t>
      </w:r>
      <w:r w:rsidRPr="00671DCA">
        <w:rPr>
          <w:rFonts w:hAnsi="Times New Roman"/>
          <w:sz w:val="20"/>
          <w:rtl/>
        </w:rPr>
        <w:t xml:space="preserve">الطلب </w:t>
      </w:r>
      <w:r w:rsidR="009F2A45">
        <w:rPr>
          <w:rFonts w:hAnsi="Times New Roman"/>
          <w:sz w:val="20"/>
          <w:rtl/>
        </w:rPr>
        <w:t xml:space="preserve">من أجل </w:t>
      </w:r>
      <w:r w:rsidR="009F2A45" w:rsidRPr="00671DCA">
        <w:rPr>
          <w:rFonts w:hAnsi="Times New Roman"/>
          <w:sz w:val="20"/>
          <w:rtl/>
        </w:rPr>
        <w:t xml:space="preserve">تنفيذ </w:t>
      </w:r>
      <w:r w:rsidRPr="00671DCA">
        <w:rPr>
          <w:rFonts w:hAnsi="Times New Roman"/>
          <w:sz w:val="20"/>
          <w:rtl/>
        </w:rPr>
        <w:t>خطة التنمية المستدامة لعام ٢٠٣٠، مع الإشارة إلى أهداف محددة حسب الاقتضاء.</w:t>
      </w:r>
    </w:p>
    <w:p w14:paraId="5E0C3429" w14:textId="6F477D60" w:rsidR="00583412" w:rsidRPr="00671DCA" w:rsidRDefault="00C075AD" w:rsidP="00811B3D">
      <w:pPr>
        <w:tabs>
          <w:tab w:val="left" w:pos="720"/>
        </w:tabs>
        <w:bidi/>
        <w:spacing w:after="120" w:line="400" w:lineRule="exact"/>
        <w:jc w:val="both"/>
        <w:textDirection w:val="tbRlV"/>
        <w:rPr>
          <w:rFonts w:hAnsi="Times New Roman" w:hint="default"/>
          <w:b/>
          <w:bCs/>
          <w:sz w:val="20"/>
          <w:rtl/>
          <w:lang w:val="ar-SA" w:eastAsia="zh-TW"/>
        </w:rPr>
      </w:pPr>
      <w:r w:rsidRPr="00A356FA">
        <w:rPr>
          <w:rFonts w:hAnsi="Times New Roman"/>
          <w:b/>
          <w:bCs/>
          <w:sz w:val="20"/>
          <w:rtl/>
        </w:rPr>
        <w:t>٤-</w:t>
      </w:r>
      <w:r w:rsidR="000A316B">
        <w:rPr>
          <w:rFonts w:hAnsi="Times New Roman" w:hint="default"/>
          <w:b/>
          <w:bCs/>
          <w:sz w:val="20"/>
          <w:rtl/>
        </w:rPr>
        <w:tab/>
      </w:r>
      <w:r w:rsidRPr="00671DCA">
        <w:rPr>
          <w:rFonts w:hAnsi="Times New Roman"/>
          <w:b/>
          <w:bCs/>
          <w:sz w:val="20"/>
          <w:rtl/>
        </w:rPr>
        <w:t>معلومات عن التنفيذ</w:t>
      </w:r>
    </w:p>
    <w:p w14:paraId="6AE6F602" w14:textId="6C6FC069" w:rsidR="00B713C6" w:rsidRPr="00671DCA" w:rsidRDefault="00C075AD" w:rsidP="00811B3D">
      <w:pPr>
        <w:tabs>
          <w:tab w:val="left" w:pos="720"/>
        </w:tabs>
        <w:bidi/>
        <w:spacing w:after="120" w:line="400" w:lineRule="exact"/>
        <w:jc w:val="both"/>
        <w:textDirection w:val="tbRlV"/>
        <w:rPr>
          <w:rFonts w:hAnsi="Times New Roman" w:hint="default"/>
          <w:b/>
          <w:bCs/>
          <w:sz w:val="20"/>
          <w:rtl/>
          <w:lang w:val="ar-SA" w:eastAsia="zh-TW"/>
        </w:rPr>
      </w:pPr>
      <w:r w:rsidRPr="00A56606">
        <w:rPr>
          <w:rFonts w:hAnsi="Times New Roman"/>
          <w:b/>
          <w:bCs/>
          <w:sz w:val="20"/>
          <w:rtl/>
        </w:rPr>
        <w:t>٤-١-</w:t>
      </w:r>
      <w:r w:rsidR="000A316B">
        <w:rPr>
          <w:rFonts w:hAnsi="Times New Roman" w:hint="default"/>
          <w:b/>
          <w:bCs/>
          <w:sz w:val="20"/>
          <w:rtl/>
        </w:rPr>
        <w:tab/>
      </w:r>
      <w:r w:rsidRPr="00A56606">
        <w:rPr>
          <w:rFonts w:hAnsi="Times New Roman"/>
          <w:b/>
          <w:bCs/>
          <w:sz w:val="20"/>
          <w:rtl/>
        </w:rPr>
        <w:t xml:space="preserve">مصادر التمويل: </w:t>
      </w:r>
      <w:r w:rsidRPr="00671DCA">
        <w:rPr>
          <w:rFonts w:hAnsi="Times New Roman"/>
          <w:sz w:val="20"/>
          <w:rtl/>
        </w:rPr>
        <w:t>بي</w:t>
      </w:r>
      <w:r w:rsidR="00A356FA">
        <w:rPr>
          <w:rFonts w:hAnsi="Times New Roman"/>
          <w:sz w:val="20"/>
          <w:rtl/>
        </w:rPr>
        <w:t>ّ</w:t>
      </w:r>
      <w:r w:rsidRPr="00671DCA">
        <w:rPr>
          <w:rFonts w:hAnsi="Times New Roman"/>
          <w:sz w:val="20"/>
          <w:rtl/>
        </w:rPr>
        <w:t xml:space="preserve">ن ما إذا كانت الحكومة </w:t>
      </w:r>
      <w:r w:rsidR="009F2A45">
        <w:rPr>
          <w:rFonts w:hAnsi="Times New Roman"/>
          <w:sz w:val="20"/>
          <w:rtl/>
        </w:rPr>
        <w:t>المتقدمة ب</w:t>
      </w:r>
      <w:r w:rsidRPr="00671DCA">
        <w:rPr>
          <w:rFonts w:hAnsi="Times New Roman"/>
          <w:sz w:val="20"/>
          <w:rtl/>
        </w:rPr>
        <w:t xml:space="preserve">الطلب ستساهم مساهمة مؤكدة في المشروع. وإذا تأكدت المساهمات النقدية أو العينية، يرجى بيان مقدارها أو قيمتها. </w:t>
      </w:r>
    </w:p>
    <w:p w14:paraId="655EFCEA" w14:textId="18D14378" w:rsidR="00294C2C" w:rsidRPr="00671DCA" w:rsidRDefault="00294C2C" w:rsidP="00811B3D">
      <w:pPr>
        <w:tabs>
          <w:tab w:val="left" w:pos="720"/>
        </w:tabs>
        <w:bidi/>
        <w:spacing w:after="120" w:line="400" w:lineRule="exact"/>
        <w:jc w:val="both"/>
        <w:textDirection w:val="tbRlV"/>
        <w:rPr>
          <w:rFonts w:hAnsi="Times New Roman" w:hint="default"/>
          <w:bCs/>
          <w:color w:val="000000"/>
          <w:sz w:val="20"/>
          <w:rtl/>
          <w:lang w:val="ar-SA" w:eastAsia="zh-TW"/>
        </w:rPr>
      </w:pPr>
      <w:r w:rsidRPr="00671DCA">
        <w:rPr>
          <w:rFonts w:hAnsi="Times New Roman"/>
          <w:sz w:val="20"/>
          <w:rtl/>
        </w:rPr>
        <w:t>وضح ما إذا تم تلقي أو طلب تمويل من مرفق البيئة العالمية أو البرنامج الخاص، و</w:t>
      </w:r>
      <w:r w:rsidR="009F2A45">
        <w:rPr>
          <w:rFonts w:hAnsi="Times New Roman"/>
          <w:sz w:val="20"/>
          <w:rtl/>
        </w:rPr>
        <w:t>اذكر ك</w:t>
      </w:r>
      <w:r w:rsidRPr="00671DCA">
        <w:rPr>
          <w:rFonts w:hAnsi="Times New Roman"/>
          <w:sz w:val="20"/>
          <w:rtl/>
        </w:rPr>
        <w:t>ذلك</w:t>
      </w:r>
      <w:r w:rsidR="00A356FA">
        <w:rPr>
          <w:rFonts w:hAnsi="Times New Roman"/>
          <w:sz w:val="20"/>
          <w:rtl/>
        </w:rPr>
        <w:t xml:space="preserve"> أي</w:t>
      </w:r>
      <w:r w:rsidRPr="00671DCA">
        <w:rPr>
          <w:rFonts w:hAnsi="Times New Roman"/>
          <w:sz w:val="20"/>
          <w:rtl/>
        </w:rPr>
        <w:t xml:space="preserve"> تمويل تم تلقيه أو طلبه على الصعيدين الوطني والدولي، من جهات من بينها الحكومات الأخرى والمنظمات الحكومية الدولية والمؤسسات والقطاع الخاص.</w:t>
      </w:r>
    </w:p>
    <w:p w14:paraId="547E0E2A" w14:textId="580F96C9" w:rsidR="00963C62" w:rsidRPr="00671DCA" w:rsidRDefault="00963C62" w:rsidP="00811B3D">
      <w:pPr>
        <w:tabs>
          <w:tab w:val="left" w:pos="720"/>
        </w:tabs>
        <w:bidi/>
        <w:spacing w:after="120" w:line="400" w:lineRule="exact"/>
        <w:jc w:val="both"/>
        <w:textDirection w:val="tbRlV"/>
        <w:rPr>
          <w:rFonts w:hAnsi="Times New Roman" w:hint="default"/>
          <w:b/>
          <w:color w:val="000000"/>
          <w:sz w:val="20"/>
          <w:rtl/>
          <w:lang w:val="ar-SA" w:eastAsia="zh-TW"/>
        </w:rPr>
      </w:pPr>
      <w:r w:rsidRPr="00671DCA">
        <w:rPr>
          <w:rFonts w:hAnsi="Times New Roman"/>
          <w:sz w:val="20"/>
          <w:rtl/>
        </w:rPr>
        <w:t xml:space="preserve">بيِّن أيضاً ما إذا كان هذا المشروع أو الأنشطة المقترحة في المشروع قدِّما </w:t>
      </w:r>
      <w:r w:rsidR="009F2A45">
        <w:rPr>
          <w:rFonts w:hAnsi="Times New Roman"/>
          <w:sz w:val="20"/>
          <w:rtl/>
        </w:rPr>
        <w:t>في وقت سابق</w:t>
      </w:r>
      <w:r w:rsidR="009F2A45" w:rsidRPr="00671DCA">
        <w:rPr>
          <w:rFonts w:hAnsi="Times New Roman"/>
          <w:sz w:val="20"/>
          <w:rtl/>
        </w:rPr>
        <w:t xml:space="preserve"> </w:t>
      </w:r>
      <w:r w:rsidRPr="00671DCA">
        <w:rPr>
          <w:rFonts w:hAnsi="Times New Roman"/>
          <w:sz w:val="20"/>
          <w:rtl/>
        </w:rPr>
        <w:t>للحصول على تمويل أو تبرعات عينية من مصادر أخرى بخلاف مرفق البيئة العالمية أو البرنامج الخاص.</w:t>
      </w:r>
    </w:p>
    <w:p w14:paraId="25FC6FC7" w14:textId="7D5236EB" w:rsidR="00BE468C" w:rsidRPr="00671DCA" w:rsidRDefault="00C075AD" w:rsidP="00811B3D">
      <w:pPr>
        <w:bidi/>
        <w:spacing w:after="120" w:line="400" w:lineRule="exact"/>
        <w:jc w:val="both"/>
        <w:textDirection w:val="tbRlV"/>
        <w:rPr>
          <w:rFonts w:hAnsi="Times New Roman" w:hint="default"/>
          <w:sz w:val="20"/>
          <w:rtl/>
          <w:lang w:val="ar-SA" w:eastAsia="zh-TW"/>
        </w:rPr>
      </w:pPr>
      <w:r w:rsidRPr="00A56606">
        <w:rPr>
          <w:rFonts w:hAnsi="Times New Roman"/>
          <w:b/>
          <w:bCs/>
          <w:sz w:val="20"/>
          <w:rtl/>
        </w:rPr>
        <w:t>٤-٢-</w:t>
      </w:r>
      <w:r w:rsidR="000A316B">
        <w:rPr>
          <w:rFonts w:hAnsi="Times New Roman" w:hint="default"/>
          <w:b/>
          <w:bCs/>
          <w:sz w:val="20"/>
          <w:rtl/>
        </w:rPr>
        <w:tab/>
      </w:r>
      <w:r w:rsidRPr="00A56606">
        <w:rPr>
          <w:rFonts w:hAnsi="Times New Roman"/>
          <w:b/>
          <w:bCs/>
          <w:sz w:val="20"/>
          <w:rtl/>
        </w:rPr>
        <w:t xml:space="preserve">الرصد والإبلاغ والتقييم ومراجعة الحسابات: </w:t>
      </w:r>
      <w:r w:rsidRPr="00671DCA">
        <w:rPr>
          <w:rFonts w:hAnsi="Times New Roman"/>
          <w:sz w:val="20"/>
          <w:rtl/>
        </w:rPr>
        <w:t>الرصد والإبلاغ والتقييم ومراجعة الحسابات عناصر ضرورية للإدارة للمشاريع</w:t>
      </w:r>
      <w:r w:rsidR="009F2A45">
        <w:rPr>
          <w:rFonts w:hAnsi="Times New Roman"/>
          <w:sz w:val="20"/>
          <w:rtl/>
        </w:rPr>
        <w:t xml:space="preserve"> وللرقابة عليها</w:t>
      </w:r>
      <w:r w:rsidRPr="00671DCA">
        <w:rPr>
          <w:rFonts w:hAnsi="Times New Roman"/>
          <w:sz w:val="20"/>
          <w:rtl/>
        </w:rPr>
        <w:t>.</w:t>
      </w:r>
    </w:p>
    <w:p w14:paraId="4C473D51" w14:textId="0BD9D764" w:rsidR="00A21798" w:rsidRPr="00671DCA" w:rsidRDefault="00963C62" w:rsidP="00811B3D">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A56606">
        <w:rPr>
          <w:rFonts w:hAnsi="Times New Roman"/>
          <w:b/>
          <w:bCs/>
          <w:sz w:val="20"/>
          <w:rtl/>
        </w:rPr>
        <w:t>خطة الرصد والإبلاغ [حد أقصى ٢٥٠ كلمة]:</w:t>
      </w:r>
      <w:r w:rsidRPr="00671DCA">
        <w:rPr>
          <w:rFonts w:hAnsi="Times New Roman"/>
          <w:sz w:val="20"/>
          <w:rtl/>
        </w:rPr>
        <w:t xml:space="preserve"> وضِّح هنا كيف تعتزم رصد تنفيذ هذا المشروع. وينبغي رصد أنشطة المشروع والتقدم المحرز فيه وفقاً لمؤشرات أو أهداف. </w:t>
      </w:r>
      <w:r w:rsidR="00A356FA">
        <w:rPr>
          <w:rFonts w:hAnsi="Times New Roman"/>
          <w:sz w:val="20"/>
          <w:rtl/>
        </w:rPr>
        <w:t>و</w:t>
      </w:r>
      <w:r w:rsidRPr="00671DCA">
        <w:rPr>
          <w:rFonts w:hAnsi="Times New Roman"/>
          <w:sz w:val="20"/>
          <w:rtl/>
        </w:rPr>
        <w:t>يجب أن تستند الخطة إلى الأهداف المحددة في وصف المشروع وخطة عمل المشروع والتقارير النصف السنوية الإلزامية. وأثناء مرحلة التنفيذ، يُلزَم مديرو المشاريع بتقديم تقارير مرحلية سردية كل ستة أشهر وتقرير سردي نهائي للمشروع استناداً إلى نماذج محددة مسبقاً. ويتعين أيضاً أن تُقدَّم تقارير مالية نصف سنوية وتقرير</w:t>
      </w:r>
      <w:r w:rsidR="00E030D8">
        <w:rPr>
          <w:rFonts w:hAnsi="Times New Roman"/>
          <w:sz w:val="20"/>
          <w:rtl/>
        </w:rPr>
        <w:t xml:space="preserve"> </w:t>
      </w:r>
      <w:r w:rsidRPr="00671DCA">
        <w:rPr>
          <w:rFonts w:hAnsi="Times New Roman"/>
          <w:sz w:val="20"/>
          <w:rtl/>
        </w:rPr>
        <w:t>مالي في نهاية المشروع.</w:t>
      </w:r>
    </w:p>
    <w:p w14:paraId="29A4F9E0" w14:textId="5611E1EF" w:rsidR="000A6522" w:rsidRPr="00671DCA" w:rsidRDefault="000A6522" w:rsidP="00811B3D">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A56606">
        <w:rPr>
          <w:rFonts w:hAnsi="Times New Roman"/>
          <w:b/>
          <w:bCs/>
          <w:sz w:val="20"/>
          <w:rtl/>
        </w:rPr>
        <w:t>خطة التقييم [حد أقصى 250 كلمة]:</w:t>
      </w:r>
      <w:r w:rsidRPr="00671DCA">
        <w:rPr>
          <w:rFonts w:hAnsi="Times New Roman"/>
          <w:sz w:val="20"/>
          <w:rtl/>
        </w:rPr>
        <w:t xml:space="preserve"> يرجى الإشارة إلى ما إذا كان مشروعك</w:t>
      </w:r>
      <w:r w:rsidR="00A356FA">
        <w:rPr>
          <w:rFonts w:hAnsi="Times New Roman"/>
          <w:sz w:val="20"/>
          <w:rtl/>
        </w:rPr>
        <w:t>م</w:t>
      </w:r>
      <w:r w:rsidRPr="00671DCA">
        <w:rPr>
          <w:rFonts w:hAnsi="Times New Roman"/>
          <w:sz w:val="20"/>
          <w:rtl/>
        </w:rPr>
        <w:t xml:space="preserve"> سيخضع لاستعراض نهائي أ</w:t>
      </w:r>
      <w:r w:rsidR="00A356FA">
        <w:rPr>
          <w:rFonts w:hAnsi="Times New Roman"/>
          <w:sz w:val="20"/>
          <w:rtl/>
        </w:rPr>
        <w:t>م</w:t>
      </w:r>
      <w:r w:rsidRPr="00671DCA">
        <w:rPr>
          <w:rFonts w:hAnsi="Times New Roman"/>
          <w:sz w:val="20"/>
          <w:rtl/>
        </w:rPr>
        <w:t xml:space="preserve"> تقييم نهائي.</w:t>
      </w:r>
    </w:p>
    <w:p w14:paraId="20259E36" w14:textId="071584BD" w:rsidR="00963C62" w:rsidRPr="00671DCA" w:rsidRDefault="00963C62" w:rsidP="00811B3D">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bookmarkStart w:id="10" w:name="_Hlk2003459"/>
      <w:r w:rsidRPr="00671DCA">
        <w:rPr>
          <w:rFonts w:hAnsi="Times New Roman"/>
          <w:sz w:val="20"/>
          <w:rtl/>
        </w:rPr>
        <w:t xml:space="preserve">وفيما يتعلق بالمشاريع التي تصل قيمتها إلى ٠٠٠ ١٥٠ دولار من دولارات الولايات المتحدة، يُرجى رصد مخصصات لإجراء استعراض نهائي للمشروع. </w:t>
      </w:r>
      <w:r w:rsidR="00E030D8">
        <w:rPr>
          <w:rFonts w:hAnsi="Times New Roman"/>
          <w:sz w:val="20"/>
          <w:rtl/>
        </w:rPr>
        <w:t>ويدخل</w:t>
      </w:r>
      <w:r w:rsidR="00E030D8" w:rsidRPr="00671DCA">
        <w:rPr>
          <w:rFonts w:hAnsi="Times New Roman"/>
          <w:sz w:val="20"/>
          <w:rtl/>
        </w:rPr>
        <w:t xml:space="preserve"> </w:t>
      </w:r>
      <w:r w:rsidRPr="00671DCA">
        <w:rPr>
          <w:rFonts w:hAnsi="Times New Roman"/>
          <w:sz w:val="20"/>
          <w:rtl/>
        </w:rPr>
        <w:t>الاستعراض النهائي ضمن مسؤولية الجهة مقدمة الطلب ويمكن إجراؤه داخلياً بواسطة الحكومة مقدمة الطلب أو خارجياً إذا رغبت الجهة مقدمة الطلب في ذلك</w:t>
      </w:r>
      <w:r w:rsidRPr="00671DCA">
        <w:rPr>
          <w:rFonts w:hAnsi="Times New Roman"/>
          <w:sz w:val="20"/>
          <w:vertAlign w:val="superscript"/>
          <w:rtl/>
        </w:rPr>
        <w:t>(</w:t>
      </w:r>
      <w:r w:rsidR="00A75CC6" w:rsidRPr="00A356FA">
        <w:rPr>
          <w:rStyle w:val="FootnoteReference"/>
          <w:rFonts w:hAnsi="Times New Roman"/>
          <w:b/>
          <w:color w:val="000000"/>
          <w:sz w:val="20"/>
          <w:rtl/>
        </w:rPr>
        <w:footnoteReference w:id="7"/>
      </w:r>
      <w:r w:rsidRPr="00671DCA">
        <w:rPr>
          <w:rFonts w:hAnsi="Times New Roman"/>
          <w:sz w:val="20"/>
          <w:vertAlign w:val="superscript"/>
          <w:rtl/>
        </w:rPr>
        <w:t>)</w:t>
      </w:r>
      <w:r w:rsidRPr="00671DCA">
        <w:rPr>
          <w:rFonts w:hAnsi="Times New Roman"/>
          <w:sz w:val="20"/>
          <w:rtl/>
        </w:rPr>
        <w:t>. ويجوز أن يكون المبلغ المرصود في الميزانية للاستعراض النهائي حوالي ٠٠٠ ٢ دولار من دولارات الولايات المتحدة ولكن ينبغي ألا يتجاوز 000 4 دولار من دولارات الولايات المتحدة.</w:t>
      </w:r>
    </w:p>
    <w:p w14:paraId="70BACBAD" w14:textId="5F920440" w:rsidR="00963C62" w:rsidRPr="00671DCA" w:rsidRDefault="00963C62" w:rsidP="00811B3D">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671DCA">
        <w:rPr>
          <w:rFonts w:hAnsi="Times New Roman"/>
          <w:sz w:val="20"/>
          <w:rtl/>
        </w:rPr>
        <w:t xml:space="preserve">وفيما يتعلق بالمشاريع التي تتراوح قيمتها بين ٠٠٠ ١٥٠ دولار من دولارات الولايات المتحدة و000 250 دولار من دولارات الولايات المتحدة، يُرجى رصد مخصصات في الميزانية لإجراء تقييم مستقل للمشروع. </w:t>
      </w:r>
      <w:r w:rsidR="00E030D8">
        <w:rPr>
          <w:rFonts w:hAnsi="Times New Roman"/>
          <w:sz w:val="20"/>
          <w:rtl/>
        </w:rPr>
        <w:t>وتدخل</w:t>
      </w:r>
      <w:r w:rsidR="00E030D8" w:rsidRPr="00671DCA">
        <w:rPr>
          <w:rFonts w:hAnsi="Times New Roman"/>
          <w:sz w:val="20"/>
          <w:rtl/>
        </w:rPr>
        <w:t xml:space="preserve"> </w:t>
      </w:r>
      <w:r w:rsidRPr="00671DCA">
        <w:rPr>
          <w:rFonts w:hAnsi="Times New Roman"/>
          <w:sz w:val="20"/>
          <w:rtl/>
        </w:rPr>
        <w:t xml:space="preserve">التقييمات في نطاق مسؤولية مكتب التقييم التابع لبرنامج الأمم المتحدة للبيئة. وستتولى أمانة اتفاقية </w:t>
      </w:r>
      <w:proofErr w:type="spellStart"/>
      <w:r w:rsidRPr="00671DCA">
        <w:rPr>
          <w:rFonts w:hAnsi="Times New Roman"/>
          <w:sz w:val="20"/>
          <w:rtl/>
        </w:rPr>
        <w:t>ميناماتا</w:t>
      </w:r>
      <w:proofErr w:type="spellEnd"/>
      <w:r w:rsidRPr="00671DCA">
        <w:rPr>
          <w:rFonts w:hAnsi="Times New Roman"/>
          <w:sz w:val="20"/>
          <w:rtl/>
        </w:rPr>
        <w:t xml:space="preserve"> إدارة عملية التقييمات النهائية، التي سيجريها مقيِّمون مستقلون. ولهذا الغرض، بالنسبة للمشاريع التي تصل ميزانيتها إلى 000 200 دولار من دولارات الولايات المتحدة، سيلزم أن تحتفظ الأمانة بمبلغ 000 8 دولار من دولارات الولايات المتحدة، وبالنسبة للمشاريع التي تتراوح ميزانيتها بين 000 200 دولار من دولارات الولايات المتحدة و000 250 دولار من دولارات الولايات المتحدة، سيلزم أن تحتفظ بمبلغ 000 10 دولار من دولارات الولايات المتحدة.</w:t>
      </w:r>
    </w:p>
    <w:p w14:paraId="1D11D5AE" w14:textId="7FB9F0ED" w:rsidR="00A75CC6" w:rsidRPr="00671DCA" w:rsidRDefault="000253CC" w:rsidP="00811B3D">
      <w:pPr>
        <w:bidi/>
        <w:spacing w:after="120" w:line="400" w:lineRule="exact"/>
        <w:jc w:val="both"/>
        <w:textDirection w:val="tbRlV"/>
        <w:rPr>
          <w:rFonts w:hAnsi="Times New Roman" w:hint="default"/>
          <w:bCs/>
          <w:color w:val="000000"/>
          <w:sz w:val="20"/>
          <w:rtl/>
          <w:lang w:val="ar-SA" w:eastAsia="zh-TW"/>
        </w:rPr>
      </w:pPr>
      <w:bookmarkStart w:id="11" w:name="_Hlk2003709"/>
      <w:bookmarkEnd w:id="10"/>
      <w:r w:rsidRPr="00A56606">
        <w:rPr>
          <w:rFonts w:hAnsi="Times New Roman"/>
          <w:b/>
          <w:bCs/>
          <w:sz w:val="20"/>
          <w:rtl/>
        </w:rPr>
        <w:t>ترتيبات مراجعة الحسابات [حد أقصى ٢٥٠ كلمة]:</w:t>
      </w:r>
      <w:r w:rsidRPr="00671DCA">
        <w:rPr>
          <w:rFonts w:hAnsi="Times New Roman"/>
          <w:sz w:val="20"/>
          <w:rtl/>
        </w:rPr>
        <w:t xml:space="preserve"> تنطبق متطلبات الصكوك القانونية المعيارية الخاصة بالأمم المتحدة/برنامج الأمم المتحدة للبيئة على ترتيبات مراجعة الحسابات. ووفقاً لمقتضيات هذه الصكوك، قد يلزم إجراء عمليات مراجعة الحسابات في نهاية تنفيذ المشروع. ولهذا الغرض، ينبغي ألا تتجاوز ميزانية مراجعة الحسابات ٠٠٠ ٥ دولار من دولارات الولايات المتحدة. ويجب أن تمتثل ترتيبات المراجعة للمعايير الدولية المقبولة. وفي الحالات التي يُنفَّذ فيها المشروع من خلال مؤسسة حكومية، تسري ترتيبات مراجعة الحسابات الخاصة بتلك المؤسسة الحكومية على المشروع. وفي الحالات التي لا يُنفَّذ فيها المشروع من خلال مؤسسة حكومية أو </w:t>
      </w:r>
      <w:r w:rsidR="00E030D8">
        <w:rPr>
          <w:rFonts w:hAnsi="Times New Roman"/>
          <w:sz w:val="20"/>
          <w:rtl/>
        </w:rPr>
        <w:t>في الحالات التي</w:t>
      </w:r>
      <w:r w:rsidR="00E030D8" w:rsidRPr="00671DCA">
        <w:rPr>
          <w:rFonts w:hAnsi="Times New Roman"/>
          <w:sz w:val="20"/>
          <w:rtl/>
        </w:rPr>
        <w:t xml:space="preserve"> </w:t>
      </w:r>
      <w:r w:rsidRPr="00671DCA">
        <w:rPr>
          <w:rFonts w:hAnsi="Times New Roman"/>
          <w:sz w:val="20"/>
          <w:rtl/>
        </w:rPr>
        <w:t>لا يمكن أن ي</w:t>
      </w:r>
      <w:r w:rsidR="00E030D8">
        <w:rPr>
          <w:rFonts w:hAnsi="Times New Roman"/>
          <w:sz w:val="20"/>
          <w:rtl/>
        </w:rPr>
        <w:t xml:space="preserve">دخل </w:t>
      </w:r>
      <w:r w:rsidRPr="00671DCA">
        <w:rPr>
          <w:rFonts w:hAnsi="Times New Roman"/>
          <w:sz w:val="20"/>
          <w:rtl/>
        </w:rPr>
        <w:t xml:space="preserve">فيها </w:t>
      </w:r>
      <w:r w:rsidR="00E030D8">
        <w:rPr>
          <w:rFonts w:hAnsi="Times New Roman"/>
          <w:sz w:val="20"/>
          <w:rtl/>
        </w:rPr>
        <w:t>ضمن</w:t>
      </w:r>
      <w:r w:rsidR="00E030D8" w:rsidRPr="00671DCA">
        <w:rPr>
          <w:rFonts w:hAnsi="Times New Roman"/>
          <w:sz w:val="20"/>
          <w:rtl/>
        </w:rPr>
        <w:t xml:space="preserve"> </w:t>
      </w:r>
      <w:r w:rsidRPr="00671DCA">
        <w:rPr>
          <w:rFonts w:hAnsi="Times New Roman"/>
          <w:sz w:val="20"/>
          <w:rtl/>
        </w:rPr>
        <w:t xml:space="preserve">ترتيبات مراجعة الحسابات </w:t>
      </w:r>
      <w:r w:rsidR="00E030D8">
        <w:rPr>
          <w:rFonts w:hAnsi="Times New Roman"/>
          <w:sz w:val="20"/>
          <w:rtl/>
        </w:rPr>
        <w:t>ل</w:t>
      </w:r>
      <w:r w:rsidRPr="00671DCA">
        <w:rPr>
          <w:rFonts w:hAnsi="Times New Roman"/>
          <w:sz w:val="20"/>
          <w:rtl/>
        </w:rPr>
        <w:t xml:space="preserve">لحكومة، يتعين على الحكومة مقدمة الطلب أن توضح </w:t>
      </w:r>
      <w:r w:rsidR="00E030D8">
        <w:rPr>
          <w:rFonts w:hAnsi="Times New Roman"/>
          <w:sz w:val="20"/>
          <w:rtl/>
        </w:rPr>
        <w:t>الترتيبات البديلة ل</w:t>
      </w:r>
      <w:r w:rsidRPr="00671DCA">
        <w:rPr>
          <w:rFonts w:hAnsi="Times New Roman"/>
          <w:sz w:val="20"/>
          <w:rtl/>
        </w:rPr>
        <w:t>مراجعة الحسابات. وحسب الاقتضاء، سيتعين على مراجع الحسابات أن يعد تقريراً لمراجعة الحسابات بشأن نفقات المشروع بعد الانتهاء من المشروع.</w:t>
      </w:r>
    </w:p>
    <w:p w14:paraId="503F45E2" w14:textId="1B5CA099" w:rsidR="00A75CC6" w:rsidRPr="00671DCA" w:rsidRDefault="008F46A0" w:rsidP="00811B3D">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671DCA">
        <w:rPr>
          <w:rFonts w:hAnsi="Times New Roman"/>
          <w:sz w:val="20"/>
          <w:rtl/>
        </w:rPr>
        <w:t xml:space="preserve">وفي جميع الأحوال، يحق لبرنامج الأمم المتحدة للبيئة، </w:t>
      </w:r>
      <w:r w:rsidR="00E030D8">
        <w:rPr>
          <w:rFonts w:hAnsi="Times New Roman"/>
          <w:sz w:val="20"/>
          <w:rtl/>
        </w:rPr>
        <w:t>أن يجري على نفقته الخاصة</w:t>
      </w:r>
      <w:r w:rsidRPr="00671DCA">
        <w:rPr>
          <w:rFonts w:hAnsi="Times New Roman"/>
          <w:sz w:val="20"/>
          <w:rtl/>
        </w:rPr>
        <w:t xml:space="preserve"> استعراضاً ومراجعة لسجلات المشروع.</w:t>
      </w:r>
    </w:p>
    <w:bookmarkEnd w:id="11"/>
    <w:p w14:paraId="1CE05800" w14:textId="6F7D1290" w:rsidR="000A6522" w:rsidRPr="000A316B" w:rsidRDefault="000A6522" w:rsidP="00811B3D">
      <w:pPr>
        <w:bidi/>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وينبغي أن </w:t>
      </w:r>
      <w:r w:rsidR="00E030D8">
        <w:rPr>
          <w:rFonts w:hAnsi="Times New Roman"/>
          <w:sz w:val="20"/>
          <w:rtl/>
        </w:rPr>
        <w:t>تُدرج عمليات</w:t>
      </w:r>
      <w:r w:rsidR="00E030D8" w:rsidRPr="00671DCA">
        <w:rPr>
          <w:rFonts w:hAnsi="Times New Roman"/>
          <w:sz w:val="20"/>
          <w:rtl/>
        </w:rPr>
        <w:t xml:space="preserve"> </w:t>
      </w:r>
      <w:r w:rsidRPr="00671DCA">
        <w:rPr>
          <w:rFonts w:hAnsi="Times New Roman"/>
          <w:sz w:val="20"/>
          <w:rtl/>
        </w:rPr>
        <w:t xml:space="preserve">الرصد والإبلاغ، والتقييم، والمراجعة المالية </w:t>
      </w:r>
      <w:r w:rsidR="00E030D8" w:rsidRPr="00671DCA">
        <w:rPr>
          <w:rFonts w:hAnsi="Times New Roman"/>
          <w:sz w:val="20"/>
          <w:rtl/>
        </w:rPr>
        <w:t>بوصفه</w:t>
      </w:r>
      <w:r w:rsidR="00E030D8">
        <w:rPr>
          <w:rFonts w:hAnsi="Times New Roman"/>
          <w:sz w:val="20"/>
          <w:rtl/>
        </w:rPr>
        <w:t>ا</w:t>
      </w:r>
      <w:r w:rsidR="00E030D8" w:rsidRPr="00671DCA">
        <w:rPr>
          <w:rFonts w:hAnsi="Times New Roman"/>
          <w:sz w:val="20"/>
          <w:rtl/>
        </w:rPr>
        <w:t xml:space="preserve"> </w:t>
      </w:r>
      <w:r w:rsidRPr="00671DCA">
        <w:rPr>
          <w:rFonts w:hAnsi="Times New Roman"/>
          <w:sz w:val="20"/>
          <w:rtl/>
        </w:rPr>
        <w:t>مخرجات مستقلة في خطة عمل المشروع وميزانيته. وينبغي ألا يكون التقييم أو المراجعة نفقات زائدة على المشروع.</w:t>
      </w:r>
    </w:p>
    <w:p w14:paraId="659CC3C0" w14:textId="6B523CD1" w:rsidR="006B783D" w:rsidRPr="00671DCA" w:rsidRDefault="00C075AD" w:rsidP="000A316B">
      <w:pPr>
        <w:pStyle w:val="ListParagraph"/>
        <w:bidi/>
        <w:spacing w:line="400" w:lineRule="exact"/>
        <w:ind w:left="0"/>
        <w:contextualSpacing w:val="0"/>
        <w:textDirection w:val="tbRlV"/>
        <w:rPr>
          <w:rFonts w:ascii="Times New Roman" w:hAnsi="Times New Roman" w:cs="Traditional Arabic" w:hint="default"/>
          <w:b/>
          <w:bCs/>
          <w:sz w:val="20"/>
          <w:szCs w:val="30"/>
          <w:rtl/>
          <w:lang w:val="ar-SA" w:eastAsia="zh-TW"/>
        </w:rPr>
      </w:pPr>
      <w:r w:rsidRPr="00A56606">
        <w:rPr>
          <w:rFonts w:ascii="Times New Roman" w:hAnsi="Times New Roman" w:cs="Traditional Arabic"/>
          <w:b/>
          <w:bCs/>
          <w:sz w:val="20"/>
          <w:szCs w:val="30"/>
          <w:rtl/>
        </w:rPr>
        <w:t>٤-٣-</w:t>
      </w:r>
      <w:r w:rsidR="000A316B">
        <w:rPr>
          <w:rFonts w:ascii="Times New Roman" w:hAnsi="Times New Roman" w:cs="Traditional Arabic" w:hint="default"/>
          <w:b/>
          <w:bCs/>
          <w:sz w:val="20"/>
          <w:szCs w:val="30"/>
          <w:rtl/>
        </w:rPr>
        <w:tab/>
      </w:r>
      <w:r w:rsidRPr="00A56606">
        <w:rPr>
          <w:rFonts w:ascii="Times New Roman" w:hAnsi="Times New Roman" w:cs="Traditional Arabic"/>
          <w:b/>
          <w:bCs/>
          <w:sz w:val="20"/>
          <w:szCs w:val="30"/>
          <w:rtl/>
        </w:rPr>
        <w:t xml:space="preserve">المخاطر وتدابير التخفيف [حد أقصى ٢٥٠ كلمة]: </w:t>
      </w:r>
      <w:r w:rsidRPr="00671DCA">
        <w:rPr>
          <w:rFonts w:ascii="Times New Roman" w:hAnsi="Times New Roman" w:cs="Traditional Arabic"/>
          <w:sz w:val="20"/>
          <w:szCs w:val="30"/>
          <w:rtl/>
        </w:rPr>
        <w:t xml:space="preserve">اذكر العوامل أو الظروف، والتحديات التي يحتمل أن تؤثر على تحقيق هدف المشروع أو </w:t>
      </w:r>
      <w:r w:rsidR="00FD660D">
        <w:rPr>
          <w:rFonts w:ascii="Times New Roman" w:hAnsi="Times New Roman" w:cs="Traditional Arabic"/>
          <w:sz w:val="20"/>
          <w:szCs w:val="30"/>
          <w:rtl/>
        </w:rPr>
        <w:t>نتائجه</w:t>
      </w:r>
      <w:r w:rsidRPr="00671DCA">
        <w:rPr>
          <w:rFonts w:ascii="Times New Roman" w:hAnsi="Times New Roman" w:cs="Traditional Arabic"/>
          <w:sz w:val="20"/>
          <w:szCs w:val="30"/>
          <w:rtl/>
        </w:rPr>
        <w:t xml:space="preserve"> أو مخرجاته بنجاح. ويمكن أن تكون هذه المخاطر مؤسسية أو مالية أو إدارية أو تقنية و/أو سياسية. ويرجى أيضاً تحديد تدابير التخفيف التي يمكن اتخاذها للحد من كل</w:t>
      </w:r>
      <w:r w:rsidR="00FD660D">
        <w:rPr>
          <w:rFonts w:ascii="Times New Roman" w:hAnsi="Times New Roman" w:cs="Traditional Arabic"/>
          <w:sz w:val="20"/>
          <w:szCs w:val="30"/>
          <w:rtl/>
        </w:rPr>
        <w:t>ّ</w:t>
      </w:r>
      <w:r w:rsidRPr="00671DCA">
        <w:rPr>
          <w:rFonts w:ascii="Times New Roman" w:hAnsi="Times New Roman" w:cs="Traditional Arabic"/>
          <w:sz w:val="20"/>
          <w:szCs w:val="30"/>
          <w:rtl/>
        </w:rPr>
        <w:t xml:space="preserve"> من تلك المخاطر. </w:t>
      </w:r>
      <w:r w:rsidR="00FD660D">
        <w:rPr>
          <w:rFonts w:ascii="Times New Roman" w:hAnsi="Times New Roman" w:cs="Traditional Arabic"/>
          <w:sz w:val="20"/>
          <w:szCs w:val="30"/>
          <w:rtl/>
        </w:rPr>
        <w:t>و</w:t>
      </w:r>
      <w:r w:rsidRPr="00671DCA">
        <w:rPr>
          <w:rFonts w:ascii="Times New Roman" w:hAnsi="Times New Roman" w:cs="Traditional Arabic"/>
          <w:sz w:val="20"/>
          <w:szCs w:val="30"/>
          <w:rtl/>
        </w:rPr>
        <w:t>بين كيف سيكفل مديرو المشروع التنفيذ الناجح (الاستراتيجيات).</w:t>
      </w:r>
    </w:p>
    <w:tbl>
      <w:tblPr>
        <w:bidiVisual/>
        <w:tblW w:w="9027" w:type="dxa"/>
        <w:tblInd w:w="30" w:type="dxa"/>
        <w:tblBorders>
          <w:top w:val="single" w:sz="12" w:space="0" w:color="C0C0C0"/>
          <w:left w:val="single" w:sz="12" w:space="0" w:color="C0C0C0"/>
          <w:bottom w:val="single" w:sz="12" w:space="0" w:color="C0C0C0"/>
          <w:right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560"/>
        <w:gridCol w:w="7467"/>
      </w:tblGrid>
      <w:tr w:rsidR="007B7E81" w:rsidRPr="00671DCA" w14:paraId="2D56429F" w14:textId="77777777" w:rsidTr="00EE174D">
        <w:trPr>
          <w:trHeight w:val="3187"/>
        </w:trPr>
        <w:tc>
          <w:tcPr>
            <w:tcW w:w="1560" w:type="dxa"/>
            <w:shd w:val="clear" w:color="auto" w:fill="D9D9D9" w:themeFill="background1" w:themeFillShade="D9"/>
            <w:vAlign w:val="center"/>
          </w:tcPr>
          <w:p w14:paraId="33B507C6" w14:textId="77777777" w:rsidR="007B7E81" w:rsidRPr="00A56606" w:rsidRDefault="007B7E81" w:rsidP="007F3100">
            <w:pPr>
              <w:pStyle w:val="WW-Default"/>
              <w:keepNext/>
              <w:keepLines/>
              <w:tabs>
                <w:tab w:val="left" w:pos="252"/>
                <w:tab w:val="left" w:pos="852"/>
              </w:tabs>
              <w:bidi/>
              <w:spacing w:line="340" w:lineRule="exact"/>
              <w:ind w:right="2"/>
              <w:textDirection w:val="tbRlV"/>
              <w:rPr>
                <w:rFonts w:ascii="Times New Roman" w:eastAsia="SimSun" w:hAnsi="Times New Roman" w:cs="Traditional Arabic"/>
                <w:b/>
                <w:bCs/>
                <w:color w:val="1C1C1C"/>
                <w:sz w:val="20"/>
                <w:szCs w:val="30"/>
                <w:rtl/>
                <w:lang w:val="ar-SA" w:eastAsia="zh-TW"/>
              </w:rPr>
            </w:pPr>
            <w:r w:rsidRPr="00A56606">
              <w:rPr>
                <w:rFonts w:ascii="Times New Roman" w:hAnsi="Times New Roman" w:cs="Traditional Arabic"/>
                <w:b/>
                <w:bCs/>
                <w:sz w:val="20"/>
                <w:szCs w:val="30"/>
                <w:rtl/>
              </w:rPr>
              <w:t xml:space="preserve">٤-٣- المخاطر وتدابير التخفيف من حدتها </w:t>
            </w:r>
          </w:p>
          <w:p w14:paraId="6D32FADB" w14:textId="42F810EB" w:rsidR="007B7E81" w:rsidRPr="00A56606" w:rsidRDefault="007B7E81" w:rsidP="007F3100">
            <w:pPr>
              <w:pStyle w:val="WW-Default"/>
              <w:keepNext/>
              <w:keepLines/>
              <w:tabs>
                <w:tab w:val="left" w:pos="252"/>
                <w:tab w:val="left" w:pos="852"/>
              </w:tabs>
              <w:bidi/>
              <w:spacing w:line="340" w:lineRule="exact"/>
              <w:ind w:right="2"/>
              <w:textDirection w:val="tbRlV"/>
              <w:rPr>
                <w:rFonts w:ascii="Times New Roman" w:hAnsi="Times New Roman" w:cs="Traditional Arabic"/>
                <w:b/>
                <w:bCs/>
                <w:sz w:val="20"/>
                <w:szCs w:val="30"/>
                <w:rtl/>
              </w:rPr>
            </w:pPr>
            <w:r w:rsidRPr="00A56606">
              <w:rPr>
                <w:rFonts w:ascii="Times New Roman" w:hAnsi="Times New Roman" w:cs="Traditional Arabic"/>
                <w:b/>
                <w:bCs/>
                <w:sz w:val="20"/>
                <w:szCs w:val="30"/>
                <w:rtl/>
              </w:rPr>
              <w:t>[حد أقصى 250 كلمة]</w:t>
            </w:r>
          </w:p>
        </w:tc>
        <w:tc>
          <w:tcPr>
            <w:tcW w:w="7467" w:type="dxa"/>
            <w:shd w:val="clear" w:color="auto" w:fill="FFFFFF" w:themeFill="background1"/>
          </w:tcPr>
          <w:p w14:paraId="457435BF" w14:textId="77777777" w:rsidR="007B7E81" w:rsidRPr="00FD660D" w:rsidRDefault="007B7E81" w:rsidP="007B7E81">
            <w:pPr>
              <w:pStyle w:val="WW-Default"/>
              <w:keepNext/>
              <w:keepLines/>
              <w:tabs>
                <w:tab w:val="left" w:pos="252"/>
                <w:tab w:val="left" w:pos="852"/>
              </w:tabs>
              <w:bidi/>
              <w:spacing w:after="240" w:line="340" w:lineRule="exact"/>
              <w:jc w:val="both"/>
              <w:textDirection w:val="tbRlV"/>
              <w:rPr>
                <w:rFonts w:ascii="Times New Roman" w:hAnsi="Times New Roman" w:cs="Traditional Arabic"/>
                <w:b/>
                <w:bCs/>
                <w:sz w:val="20"/>
                <w:szCs w:val="30"/>
                <w:rtl/>
              </w:rPr>
            </w:pPr>
            <w:r w:rsidRPr="00FD660D">
              <w:rPr>
                <w:rFonts w:ascii="Times New Roman" w:hAnsi="Times New Roman" w:cs="Traditional Arabic"/>
                <w:b/>
                <w:bCs/>
                <w:sz w:val="20"/>
                <w:szCs w:val="30"/>
                <w:rtl/>
              </w:rPr>
              <w:t>الخطر ١</w:t>
            </w:r>
            <w:r w:rsidRPr="00671DCA">
              <w:rPr>
                <w:rFonts w:ascii="Times New Roman" w:hAnsi="Times New Roman" w:cs="Traditional Arabic"/>
                <w:sz w:val="20"/>
                <w:szCs w:val="30"/>
                <w:rtl/>
              </w:rPr>
              <w:t>: حالات التأخير في تقديم المعلومات القطاعية.</w:t>
            </w:r>
          </w:p>
          <w:p w14:paraId="163EB5CF" w14:textId="77777777" w:rsidR="007B7E81" w:rsidRPr="00FD660D" w:rsidRDefault="007B7E81" w:rsidP="007B7E81">
            <w:pPr>
              <w:pStyle w:val="WW-Default"/>
              <w:keepNext/>
              <w:keepLines/>
              <w:tabs>
                <w:tab w:val="left" w:pos="252"/>
                <w:tab w:val="left" w:pos="852"/>
              </w:tabs>
              <w:bidi/>
              <w:spacing w:after="480" w:line="340" w:lineRule="exact"/>
              <w:jc w:val="both"/>
              <w:textDirection w:val="tbRlV"/>
              <w:rPr>
                <w:rFonts w:ascii="Times New Roman" w:hAnsi="Times New Roman" w:cs="Traditional Arabic"/>
                <w:b/>
                <w:bCs/>
                <w:sz w:val="20"/>
                <w:szCs w:val="30"/>
                <w:rtl/>
              </w:rPr>
            </w:pPr>
            <w:r w:rsidRPr="00FD660D">
              <w:rPr>
                <w:rFonts w:ascii="Times New Roman" w:hAnsi="Times New Roman" w:cs="Traditional Arabic"/>
                <w:b/>
                <w:bCs/>
                <w:sz w:val="20"/>
                <w:szCs w:val="30"/>
                <w:rtl/>
              </w:rPr>
              <w:t>تدبير التخفيف ١:</w:t>
            </w:r>
            <w:r w:rsidRPr="00671DCA">
              <w:rPr>
                <w:rFonts w:ascii="Times New Roman" w:hAnsi="Times New Roman" w:cs="Traditional Arabic"/>
                <w:sz w:val="20"/>
                <w:szCs w:val="30"/>
                <w:rtl/>
              </w:rPr>
              <w:t xml:space="preserve"> التواصل بانتظام مع الخبراء القطاعيين لضمان الوعي السليم بالمعلومات المطلوبة</w:t>
            </w:r>
            <w:r>
              <w:rPr>
                <w:rFonts w:ascii="Times New Roman" w:hAnsi="Times New Roman" w:cs="Traditional Arabic" w:hint="cs"/>
                <w:sz w:val="20"/>
                <w:szCs w:val="30"/>
                <w:rtl/>
              </w:rPr>
              <w:t xml:space="preserve"> وتقديم المساعدة في الحصول على المعلومات حسب الاقتضاء.</w:t>
            </w:r>
          </w:p>
          <w:p w14:paraId="7ED17C5E" w14:textId="77777777" w:rsidR="007B7E81" w:rsidRPr="00671DCA" w:rsidRDefault="007B7E81" w:rsidP="007B7E81">
            <w:pPr>
              <w:pStyle w:val="WW-Default"/>
              <w:keepNext/>
              <w:keepLines/>
              <w:tabs>
                <w:tab w:val="left" w:pos="852"/>
              </w:tabs>
              <w:bidi/>
              <w:spacing w:after="240" w:line="340" w:lineRule="exact"/>
              <w:jc w:val="both"/>
              <w:textDirection w:val="tbRlV"/>
              <w:rPr>
                <w:rFonts w:ascii="Times New Roman" w:hAnsi="Times New Roman" w:cs="Traditional Arabic"/>
                <w:color w:val="1C1C1C"/>
                <w:sz w:val="20"/>
                <w:szCs w:val="30"/>
                <w:rtl/>
                <w:lang w:val="ar-SA" w:eastAsia="zh-TW"/>
              </w:rPr>
            </w:pPr>
            <w:r w:rsidRPr="00FD660D">
              <w:rPr>
                <w:rFonts w:ascii="Times New Roman" w:hAnsi="Times New Roman" w:cs="Traditional Arabic"/>
                <w:b/>
                <w:bCs/>
                <w:sz w:val="20"/>
                <w:szCs w:val="30"/>
                <w:rtl/>
              </w:rPr>
              <w:t>الخطر ٢:</w:t>
            </w:r>
            <w:r w:rsidRPr="00671DCA">
              <w:rPr>
                <w:rFonts w:ascii="Times New Roman" w:hAnsi="Times New Roman" w:cs="Traditional Arabic"/>
                <w:sz w:val="20"/>
                <w:szCs w:val="30"/>
                <w:rtl/>
              </w:rPr>
              <w:t xml:space="preserve"> عدم قبول المهنيين للمنتجات البديلة</w:t>
            </w:r>
          </w:p>
          <w:p w14:paraId="57CEA329" w14:textId="1B0E9D29" w:rsidR="007B7E81" w:rsidRPr="00FD660D" w:rsidRDefault="007B7E81" w:rsidP="007B7E81">
            <w:pPr>
              <w:pStyle w:val="WW-Default"/>
              <w:keepNext/>
              <w:keepLines/>
              <w:tabs>
                <w:tab w:val="left" w:pos="252"/>
                <w:tab w:val="left" w:pos="852"/>
              </w:tabs>
              <w:bidi/>
              <w:spacing w:line="340" w:lineRule="exact"/>
              <w:jc w:val="both"/>
              <w:textDirection w:val="tbRlV"/>
              <w:rPr>
                <w:rFonts w:ascii="Times New Roman" w:hAnsi="Times New Roman" w:cs="Traditional Arabic"/>
                <w:b/>
                <w:bCs/>
                <w:sz w:val="20"/>
                <w:szCs w:val="30"/>
                <w:rtl/>
              </w:rPr>
            </w:pPr>
            <w:r w:rsidRPr="00FD660D">
              <w:rPr>
                <w:rFonts w:ascii="Times New Roman" w:hAnsi="Times New Roman" w:cs="Traditional Arabic"/>
                <w:b/>
                <w:bCs/>
                <w:sz w:val="20"/>
                <w:szCs w:val="30"/>
                <w:rtl/>
              </w:rPr>
              <w:t>تدبير التخفيف ٢:</w:t>
            </w:r>
            <w:r w:rsidRPr="00671DCA">
              <w:rPr>
                <w:rFonts w:ascii="Times New Roman" w:hAnsi="Times New Roman" w:cs="Traditional Arabic"/>
                <w:sz w:val="20"/>
                <w:szCs w:val="30"/>
                <w:rtl/>
              </w:rPr>
              <w:t xml:space="preserve"> تنظيم حملة للتثقيف والتوعية مصحوبة بعروض لبيان ملاءمة البدائل.</w:t>
            </w:r>
          </w:p>
        </w:tc>
      </w:tr>
    </w:tbl>
    <w:p w14:paraId="5F88101A" w14:textId="214B3BD0" w:rsidR="006B783D" w:rsidRPr="00183C2C" w:rsidRDefault="006B783D" w:rsidP="007B7E81">
      <w:pPr>
        <w:autoSpaceDE w:val="0"/>
        <w:autoSpaceDN w:val="0"/>
        <w:bidi/>
        <w:adjustRightInd w:val="0"/>
        <w:spacing w:before="40" w:after="0" w:line="360" w:lineRule="exact"/>
        <w:jc w:val="both"/>
        <w:textDirection w:val="tbRlV"/>
        <w:rPr>
          <w:rFonts w:hAnsi="Times New Roman" w:hint="default"/>
          <w:bCs/>
          <w:color w:val="000000"/>
          <w:sz w:val="24"/>
          <w:szCs w:val="24"/>
          <w:rtl/>
          <w:lang w:val="ar-SA" w:eastAsia="zh-TW"/>
        </w:rPr>
      </w:pPr>
      <w:r w:rsidRPr="00183C2C">
        <w:rPr>
          <w:rFonts w:hAnsi="Times New Roman"/>
          <w:sz w:val="24"/>
          <w:szCs w:val="24"/>
          <w:rtl/>
        </w:rPr>
        <w:t xml:space="preserve">الإطار 8: </w:t>
      </w:r>
      <w:r w:rsidRPr="00183C2C">
        <w:rPr>
          <w:rFonts w:hAnsi="Times New Roman"/>
          <w:b/>
          <w:bCs/>
          <w:sz w:val="24"/>
          <w:szCs w:val="24"/>
          <w:rtl/>
        </w:rPr>
        <w:t xml:space="preserve">مثال للمخاطر المرتبطة بالمشروع وتدابير التخفيف من حدتها استناداً إلى </w:t>
      </w:r>
      <w:r w:rsidR="0017004D" w:rsidRPr="00183C2C">
        <w:rPr>
          <w:rFonts w:hAnsi="Times New Roman"/>
          <w:b/>
          <w:bCs/>
          <w:sz w:val="24"/>
          <w:szCs w:val="24"/>
          <w:rtl/>
        </w:rPr>
        <w:t>المثال المقدم للمشروع</w:t>
      </w:r>
      <w:r w:rsidR="00FD660D" w:rsidRPr="00183C2C">
        <w:rPr>
          <w:rFonts w:hAnsi="Times New Roman"/>
          <w:b/>
          <w:bCs/>
          <w:sz w:val="24"/>
          <w:szCs w:val="24"/>
          <w:rtl/>
        </w:rPr>
        <w:t>.</w:t>
      </w:r>
    </w:p>
    <w:p w14:paraId="56D77F64" w14:textId="51ECDF96" w:rsidR="006B783D" w:rsidRPr="00A56606" w:rsidRDefault="006B783D" w:rsidP="007B7E81">
      <w:pPr>
        <w:tabs>
          <w:tab w:val="left" w:pos="720"/>
        </w:tabs>
        <w:bidi/>
        <w:spacing w:before="360" w:after="120" w:line="400" w:lineRule="exact"/>
        <w:jc w:val="both"/>
        <w:textDirection w:val="tbRlV"/>
        <w:rPr>
          <w:rFonts w:hAnsi="Times New Roman" w:hint="default"/>
          <w:b/>
          <w:bCs/>
          <w:sz w:val="20"/>
          <w:rtl/>
          <w:lang w:val="ar-SA" w:eastAsia="zh-TW"/>
        </w:rPr>
      </w:pPr>
      <w:r w:rsidRPr="00A56606">
        <w:rPr>
          <w:rFonts w:hAnsi="Times New Roman"/>
          <w:b/>
          <w:bCs/>
          <w:sz w:val="20"/>
          <w:rtl/>
        </w:rPr>
        <w:t>٥-</w:t>
      </w:r>
      <w:r w:rsidR="007B7E81">
        <w:rPr>
          <w:rFonts w:hAnsi="Times New Roman" w:hint="default"/>
          <w:b/>
          <w:bCs/>
          <w:sz w:val="20"/>
          <w:rtl/>
        </w:rPr>
        <w:tab/>
      </w:r>
      <w:r w:rsidR="0017004D">
        <w:rPr>
          <w:rFonts w:hAnsi="Times New Roman"/>
          <w:b/>
          <w:bCs/>
          <w:sz w:val="20"/>
          <w:rtl/>
        </w:rPr>
        <w:t>قائمة التحقق</w:t>
      </w:r>
      <w:r w:rsidR="00A56606">
        <w:rPr>
          <w:rFonts w:hAnsi="Times New Roman"/>
          <w:b/>
          <w:bCs/>
          <w:sz w:val="20"/>
          <w:rtl/>
        </w:rPr>
        <w:t xml:space="preserve"> </w:t>
      </w:r>
      <w:r w:rsidR="00FD660D">
        <w:rPr>
          <w:rFonts w:hAnsi="Times New Roman"/>
          <w:b/>
          <w:bCs/>
          <w:sz w:val="20"/>
          <w:rtl/>
        </w:rPr>
        <w:t>لتقديم الطلب</w:t>
      </w:r>
    </w:p>
    <w:p w14:paraId="20A47B62" w14:textId="3B5A8AC1" w:rsidR="00B16212" w:rsidRPr="00671DCA" w:rsidRDefault="00B16212" w:rsidP="007B7E81">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671DCA">
        <w:rPr>
          <w:rFonts w:hAnsi="Times New Roman"/>
          <w:sz w:val="20"/>
          <w:rtl/>
        </w:rPr>
        <w:t xml:space="preserve">يرجى استعراض القائمة </w:t>
      </w:r>
      <w:r w:rsidR="00FD660D">
        <w:rPr>
          <w:rFonts w:hAnsi="Times New Roman"/>
          <w:sz w:val="20"/>
          <w:rtl/>
        </w:rPr>
        <w:t xml:space="preserve">بعناية </w:t>
      </w:r>
      <w:r w:rsidRPr="00671DCA">
        <w:rPr>
          <w:rFonts w:hAnsi="Times New Roman"/>
          <w:sz w:val="20"/>
          <w:rtl/>
        </w:rPr>
        <w:t xml:space="preserve">ووضع علامة على جميع </w:t>
      </w:r>
      <w:r w:rsidR="0017004D">
        <w:rPr>
          <w:rFonts w:hAnsi="Times New Roman"/>
          <w:sz w:val="20"/>
          <w:rtl/>
        </w:rPr>
        <w:t>الصناديق</w:t>
      </w:r>
      <w:r w:rsidR="0017004D" w:rsidRPr="00671DCA">
        <w:rPr>
          <w:rFonts w:hAnsi="Times New Roman"/>
          <w:sz w:val="20"/>
          <w:rtl/>
        </w:rPr>
        <w:t xml:space="preserve"> </w:t>
      </w:r>
      <w:r w:rsidRPr="00671DCA">
        <w:rPr>
          <w:rFonts w:hAnsi="Times New Roman"/>
          <w:sz w:val="20"/>
          <w:rtl/>
        </w:rPr>
        <w:t xml:space="preserve">ذات الصلة قبل إرسال </w:t>
      </w:r>
      <w:r w:rsidR="0017004D">
        <w:rPr>
          <w:rFonts w:hAnsi="Times New Roman"/>
          <w:sz w:val="20"/>
          <w:rtl/>
        </w:rPr>
        <w:t>الطلب</w:t>
      </w:r>
      <w:r w:rsidRPr="00671DCA">
        <w:rPr>
          <w:rFonts w:hAnsi="Times New Roman"/>
          <w:sz w:val="20"/>
          <w:rtl/>
        </w:rPr>
        <w:t xml:space="preserve"> إلى الأمانة. وتعد التوقيعات (بواسطة مسؤول الحكومة مقدمة الطلب و</w:t>
      </w:r>
      <w:r w:rsidR="00D42B6D">
        <w:rPr>
          <w:rFonts w:hAnsi="Times New Roman"/>
          <w:sz w:val="20"/>
          <w:rtl/>
        </w:rPr>
        <w:t>مسؤول الاتصال</w:t>
      </w:r>
      <w:r w:rsidRPr="00671DCA">
        <w:rPr>
          <w:rFonts w:hAnsi="Times New Roman"/>
          <w:sz w:val="20"/>
          <w:rtl/>
        </w:rPr>
        <w:t xml:space="preserve"> الوطني </w:t>
      </w:r>
      <w:r w:rsidR="00433F38" w:rsidRPr="00671DCA">
        <w:rPr>
          <w:rFonts w:hAnsi="Times New Roman"/>
          <w:sz w:val="20"/>
          <w:rtl/>
        </w:rPr>
        <w:t>ومسؤول التنسيق</w:t>
      </w:r>
      <w:r w:rsidRPr="00671DCA">
        <w:rPr>
          <w:rFonts w:hAnsi="Times New Roman"/>
          <w:sz w:val="20"/>
          <w:rtl/>
        </w:rPr>
        <w:t xml:space="preserve"> التنفيذي لمرفق البيئة العالمية) والمرفقات، </w:t>
      </w:r>
      <w:r w:rsidR="0017004D">
        <w:rPr>
          <w:rFonts w:hAnsi="Times New Roman"/>
          <w:sz w:val="20"/>
          <w:rtl/>
        </w:rPr>
        <w:t>شروطاً</w:t>
      </w:r>
      <w:r w:rsidR="0017004D" w:rsidRPr="00671DCA">
        <w:rPr>
          <w:rFonts w:hAnsi="Times New Roman"/>
          <w:sz w:val="20"/>
          <w:rtl/>
        </w:rPr>
        <w:t xml:space="preserve"> </w:t>
      </w:r>
      <w:r w:rsidRPr="00671DCA">
        <w:rPr>
          <w:rFonts w:hAnsi="Times New Roman"/>
          <w:sz w:val="20"/>
          <w:rtl/>
        </w:rPr>
        <w:t xml:space="preserve">إلزامية للطلب. وبدون هذه البنود، سيعتبر الطلب غير مكتمل. </w:t>
      </w:r>
    </w:p>
    <w:p w14:paraId="4CBCBCC6" w14:textId="77777777" w:rsidR="00777909" w:rsidRDefault="00777909" w:rsidP="007B7E81">
      <w:pPr>
        <w:bidi/>
        <w:rPr>
          <w:rFonts w:hAnsi="Times New Roman" w:hint="default"/>
          <w:b/>
          <w:bCs/>
          <w:sz w:val="20"/>
          <w:rtl/>
        </w:rPr>
      </w:pPr>
      <w:r>
        <w:rPr>
          <w:rFonts w:hAnsi="Times New Roman" w:hint="default"/>
          <w:b/>
          <w:bCs/>
          <w:sz w:val="20"/>
          <w:rtl/>
        </w:rPr>
        <w:br w:type="page"/>
      </w:r>
    </w:p>
    <w:p w14:paraId="03B862AF" w14:textId="17199D85" w:rsidR="000918B7" w:rsidRPr="00F223AD" w:rsidRDefault="00B16212" w:rsidP="00F223AD">
      <w:pPr>
        <w:bidi/>
        <w:spacing w:after="120" w:line="400" w:lineRule="exact"/>
        <w:jc w:val="both"/>
        <w:textDirection w:val="tbRlV"/>
        <w:rPr>
          <w:rFonts w:hAnsi="Times New Roman" w:hint="default"/>
          <w:b/>
          <w:bCs/>
          <w:sz w:val="32"/>
          <w:szCs w:val="32"/>
          <w:rtl/>
          <w:lang w:val="ar-SA" w:eastAsia="zh-TW"/>
        </w:rPr>
      </w:pPr>
      <w:r w:rsidRPr="00F223AD">
        <w:rPr>
          <w:rFonts w:hAnsi="Times New Roman"/>
          <w:b/>
          <w:bCs/>
          <w:sz w:val="32"/>
          <w:szCs w:val="32"/>
          <w:rtl/>
        </w:rPr>
        <w:t>المرفق ١ الإطار المنطقي وخطة العمل</w:t>
      </w:r>
    </w:p>
    <w:p w14:paraId="687D1B08" w14:textId="4AC2079B" w:rsidR="007446C2" w:rsidRPr="00777909" w:rsidRDefault="005B511B" w:rsidP="00F223AD">
      <w:pPr>
        <w:bidi/>
        <w:spacing w:after="120" w:line="400" w:lineRule="exact"/>
        <w:jc w:val="both"/>
        <w:textDirection w:val="tbRlV"/>
        <w:rPr>
          <w:rFonts w:hAnsi="Times New Roman" w:hint="default"/>
          <w:b/>
          <w:bCs/>
          <w:sz w:val="20"/>
          <w:rtl/>
          <w:lang w:val="ar-SA" w:eastAsia="zh-TW"/>
        </w:rPr>
      </w:pPr>
      <w:r w:rsidRPr="00777909">
        <w:rPr>
          <w:rFonts w:hAnsi="Times New Roman"/>
          <w:b/>
          <w:bCs/>
          <w:sz w:val="20"/>
          <w:rtl/>
        </w:rPr>
        <w:t>ألف-</w:t>
      </w:r>
      <w:r w:rsidR="00F223AD">
        <w:rPr>
          <w:rFonts w:hAnsi="Times New Roman" w:hint="default"/>
          <w:b/>
          <w:bCs/>
          <w:sz w:val="20"/>
          <w:rtl/>
        </w:rPr>
        <w:tab/>
      </w:r>
      <w:r w:rsidRPr="00777909">
        <w:rPr>
          <w:rFonts w:hAnsi="Times New Roman"/>
          <w:b/>
          <w:bCs/>
          <w:sz w:val="20"/>
          <w:rtl/>
        </w:rPr>
        <w:t>الإطار المنطقي</w:t>
      </w:r>
    </w:p>
    <w:p w14:paraId="14FAD49C" w14:textId="68F7C921" w:rsidR="000918B7" w:rsidRPr="00671DCA" w:rsidRDefault="00E776A8" w:rsidP="00F223AD">
      <w:pPr>
        <w:bidi/>
        <w:spacing w:after="120" w:line="400" w:lineRule="exact"/>
        <w:jc w:val="both"/>
        <w:textDirection w:val="tbRlV"/>
        <w:rPr>
          <w:rFonts w:hAnsi="Times New Roman" w:hint="default"/>
          <w:b/>
          <w:bCs/>
          <w:sz w:val="20"/>
          <w:rtl/>
          <w:lang w:val="ar-SA" w:eastAsia="zh-TW"/>
        </w:rPr>
      </w:pPr>
      <w:r w:rsidRPr="00671DCA">
        <w:rPr>
          <w:rFonts w:hAnsi="Times New Roman"/>
          <w:sz w:val="20"/>
          <w:rtl/>
        </w:rPr>
        <w:t xml:space="preserve">استناداً إلى </w:t>
      </w:r>
      <w:r w:rsidRPr="00C06AEB">
        <w:rPr>
          <w:rFonts w:hAnsi="Times New Roman" w:hint="default"/>
          <w:b/>
          <w:bCs/>
          <w:sz w:val="20"/>
          <w:u w:val="single"/>
          <w:rtl/>
        </w:rPr>
        <w:t>هدف</w:t>
      </w:r>
      <w:r w:rsidRPr="00777909">
        <w:rPr>
          <w:rFonts w:hAnsi="Times New Roman"/>
          <w:b/>
          <w:bCs/>
          <w:sz w:val="20"/>
          <w:rtl/>
        </w:rPr>
        <w:t xml:space="preserve"> المشروع</w:t>
      </w:r>
      <w:r w:rsidRPr="00671DCA">
        <w:rPr>
          <w:rFonts w:hAnsi="Times New Roman"/>
          <w:sz w:val="20"/>
          <w:rtl/>
        </w:rPr>
        <w:t xml:space="preserve">، </w:t>
      </w:r>
      <w:r w:rsidR="00834786">
        <w:rPr>
          <w:rFonts w:hAnsi="Times New Roman"/>
          <w:sz w:val="20"/>
          <w:rtl/>
        </w:rPr>
        <w:t>توضع</w:t>
      </w:r>
      <w:r w:rsidRPr="00671DCA">
        <w:rPr>
          <w:rFonts w:hAnsi="Times New Roman"/>
          <w:sz w:val="20"/>
          <w:rtl/>
        </w:rPr>
        <w:t xml:space="preserve"> </w:t>
      </w:r>
      <w:r w:rsidRPr="00C06AEB">
        <w:rPr>
          <w:rFonts w:hAnsi="Times New Roman" w:hint="default"/>
          <w:b/>
          <w:bCs/>
          <w:sz w:val="20"/>
          <w:u w:val="single"/>
          <w:rtl/>
        </w:rPr>
        <w:t>نتيجة</w:t>
      </w:r>
      <w:r w:rsidRPr="00777909">
        <w:rPr>
          <w:rFonts w:hAnsi="Times New Roman"/>
          <w:b/>
          <w:bCs/>
          <w:sz w:val="20"/>
          <w:rtl/>
        </w:rPr>
        <w:t xml:space="preserve"> </w:t>
      </w:r>
      <w:r w:rsidR="00834786">
        <w:rPr>
          <w:rFonts w:hAnsi="Times New Roman"/>
          <w:b/>
          <w:bCs/>
          <w:sz w:val="20"/>
          <w:rtl/>
        </w:rPr>
        <w:t>عامة</w:t>
      </w:r>
      <w:r w:rsidRPr="00777909">
        <w:rPr>
          <w:rFonts w:hAnsi="Times New Roman"/>
          <w:b/>
          <w:bCs/>
          <w:sz w:val="20"/>
          <w:rtl/>
        </w:rPr>
        <w:t xml:space="preserve"> للمشروع</w:t>
      </w:r>
      <w:r w:rsidRPr="00671DCA">
        <w:rPr>
          <w:rFonts w:hAnsi="Times New Roman"/>
          <w:sz w:val="20"/>
          <w:rtl/>
        </w:rPr>
        <w:t xml:space="preserve">. ويمكن الاسترشاد بنتيجة المشروع في وضع اسم المشروع. </w:t>
      </w:r>
    </w:p>
    <w:p w14:paraId="24FF0276" w14:textId="6674DE26" w:rsidR="000918B7" w:rsidRPr="00671DCA" w:rsidRDefault="000918B7" w:rsidP="00F223AD">
      <w:pPr>
        <w:bidi/>
        <w:spacing w:after="120" w:line="400" w:lineRule="exact"/>
        <w:jc w:val="both"/>
        <w:textDirection w:val="tbRlV"/>
        <w:rPr>
          <w:rFonts w:hAnsi="Times New Roman" w:hint="default"/>
          <w:sz w:val="20"/>
          <w:rtl/>
          <w:lang w:val="ar-SA" w:eastAsia="zh-TW"/>
        </w:rPr>
      </w:pPr>
      <w:r w:rsidRPr="00671DCA">
        <w:rPr>
          <w:rFonts w:hAnsi="Times New Roman"/>
          <w:sz w:val="20"/>
          <w:rtl/>
        </w:rPr>
        <w:t>كيف يتحقق المشروع من أن نتائجه أنجزت؟ هل سيكون ذلك بواسطة تقارير أم وثائق أخرى أم سجلات أم عقود أم تقييمات أ</w:t>
      </w:r>
      <w:r w:rsidR="00834786">
        <w:rPr>
          <w:rFonts w:hAnsi="Times New Roman"/>
          <w:sz w:val="20"/>
          <w:rtl/>
        </w:rPr>
        <w:t>م</w:t>
      </w:r>
      <w:r w:rsidRPr="00671DCA">
        <w:rPr>
          <w:rFonts w:hAnsi="Times New Roman"/>
          <w:sz w:val="20"/>
          <w:rtl/>
        </w:rPr>
        <w:t xml:space="preserve"> وسائل أخرى؟ حدِّد وسائل التحقق من المؤشرات والأهداف.</w:t>
      </w:r>
    </w:p>
    <w:p w14:paraId="4AEB7965" w14:textId="14CDCABB" w:rsidR="000918B7" w:rsidRPr="00671DCA" w:rsidRDefault="000918B7" w:rsidP="00F223AD">
      <w:pPr>
        <w:bidi/>
        <w:spacing w:after="120" w:line="400" w:lineRule="exact"/>
        <w:jc w:val="both"/>
        <w:textDirection w:val="tbRlV"/>
        <w:rPr>
          <w:rFonts w:hAnsi="Times New Roman" w:hint="default"/>
          <w:sz w:val="20"/>
          <w:rtl/>
          <w:lang w:val="ar-SA" w:eastAsia="zh-TW"/>
        </w:rPr>
      </w:pPr>
      <w:r w:rsidRPr="00671DCA">
        <w:rPr>
          <w:rFonts w:hAnsi="Times New Roman"/>
          <w:sz w:val="20"/>
          <w:rtl/>
        </w:rPr>
        <w:t>اذكر مخرجات المشروع المقررة لتحقيق النتيجة العامة للمشروع وبيّن فترة الإبلاغ لكل مخرج من المخرجات</w:t>
      </w:r>
      <w:r w:rsidRPr="00671DCA">
        <w:rPr>
          <w:rFonts w:hAnsi="Times New Roman"/>
          <w:sz w:val="20"/>
          <w:vertAlign w:val="superscript"/>
          <w:rtl/>
        </w:rPr>
        <w:t>(</w:t>
      </w:r>
      <w:r w:rsidR="001B0723" w:rsidRPr="00671DCA">
        <w:rPr>
          <w:rStyle w:val="FootnoteReference"/>
          <w:rFonts w:hAnsi="Times New Roman"/>
          <w:sz w:val="20"/>
          <w:rtl/>
        </w:rPr>
        <w:footnoteReference w:id="8"/>
      </w:r>
      <w:r w:rsidRPr="00671DCA">
        <w:rPr>
          <w:rFonts w:hAnsi="Times New Roman"/>
          <w:sz w:val="20"/>
          <w:vertAlign w:val="superscript"/>
          <w:rtl/>
        </w:rPr>
        <w:t>)</w:t>
      </w:r>
      <w:r w:rsidRPr="00671DCA">
        <w:rPr>
          <w:rFonts w:hAnsi="Times New Roman"/>
          <w:sz w:val="20"/>
          <w:rtl/>
        </w:rPr>
        <w:t xml:space="preserve">. </w:t>
      </w:r>
      <w:r w:rsidR="0017004D">
        <w:rPr>
          <w:rFonts w:hAnsi="Times New Roman"/>
          <w:sz w:val="20"/>
          <w:rtl/>
        </w:rPr>
        <w:t>وقد يكون أحد</w:t>
      </w:r>
      <w:r w:rsidR="0017004D" w:rsidRPr="00671DCA">
        <w:rPr>
          <w:rFonts w:hAnsi="Times New Roman"/>
          <w:sz w:val="20"/>
          <w:rtl/>
        </w:rPr>
        <w:t xml:space="preserve"> </w:t>
      </w:r>
      <w:r w:rsidRPr="00671DCA">
        <w:rPr>
          <w:rFonts w:hAnsi="Times New Roman"/>
          <w:sz w:val="20"/>
          <w:rtl/>
        </w:rPr>
        <w:t xml:space="preserve">الأمثلة لمخرج من مخرجات المشروع الاتفاق على استراتيجية وطنية ونشرها. ويتعين تحديد فترة الإبلاغ على أساس شهري، على سبيل المثال الشهر 6/السنة 1، والشهر 12/السنة 2، وهكذا. </w:t>
      </w:r>
    </w:p>
    <w:tbl>
      <w:tblPr>
        <w:bidiVisual/>
        <w:tblW w:w="9352"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2264"/>
        <w:gridCol w:w="3402"/>
        <w:gridCol w:w="3686"/>
      </w:tblGrid>
      <w:tr w:rsidR="00A4490A" w:rsidRPr="00671DCA" w14:paraId="30B28B3E" w14:textId="77777777" w:rsidTr="00F2636C">
        <w:trPr>
          <w:trHeight w:val="310"/>
        </w:trPr>
        <w:tc>
          <w:tcPr>
            <w:tcW w:w="2264" w:type="dxa"/>
            <w:shd w:val="clear" w:color="auto" w:fill="auto"/>
          </w:tcPr>
          <w:p w14:paraId="0B8F1B3D" w14:textId="77777777" w:rsidR="00A4490A" w:rsidRPr="00777909" w:rsidRDefault="00A4490A" w:rsidP="003746AB">
            <w:pPr>
              <w:bidi/>
              <w:spacing w:after="0" w:line="340" w:lineRule="exact"/>
              <w:textDirection w:val="tbRlV"/>
              <w:rPr>
                <w:rFonts w:hAnsi="Times New Roman" w:hint="default"/>
                <w:sz w:val="26"/>
                <w:szCs w:val="26"/>
                <w:rtl/>
                <w:lang w:val="ar-SA" w:eastAsia="zh-TW"/>
              </w:rPr>
            </w:pPr>
            <w:r w:rsidRPr="00777909">
              <w:rPr>
                <w:rFonts w:hAnsi="Times New Roman"/>
                <w:b/>
                <w:bCs/>
                <w:sz w:val="26"/>
                <w:szCs w:val="26"/>
                <w:rtl/>
              </w:rPr>
              <w:t>النتيجة العامة للمشروع</w:t>
            </w:r>
          </w:p>
        </w:tc>
        <w:tc>
          <w:tcPr>
            <w:tcW w:w="3402" w:type="dxa"/>
            <w:shd w:val="clear" w:color="auto" w:fill="F2F2F2" w:themeFill="background1" w:themeFillShade="F2"/>
          </w:tcPr>
          <w:p w14:paraId="0C14BB9F" w14:textId="77777777" w:rsidR="00A4490A" w:rsidRPr="00777909" w:rsidRDefault="00A4490A" w:rsidP="003746AB">
            <w:pPr>
              <w:bidi/>
              <w:spacing w:after="0" w:line="340" w:lineRule="exact"/>
              <w:jc w:val="both"/>
              <w:textDirection w:val="tbRlV"/>
              <w:rPr>
                <w:rFonts w:hAnsi="Times New Roman" w:hint="default"/>
                <w:b/>
                <w:bCs/>
                <w:sz w:val="26"/>
                <w:szCs w:val="26"/>
                <w:rtl/>
                <w:lang w:val="ar-SA" w:eastAsia="zh-TW"/>
              </w:rPr>
            </w:pPr>
            <w:r w:rsidRPr="00777909">
              <w:rPr>
                <w:rFonts w:hAnsi="Times New Roman"/>
                <w:b/>
                <w:bCs/>
                <w:sz w:val="26"/>
                <w:szCs w:val="26"/>
                <w:rtl/>
              </w:rPr>
              <w:t>المؤشرات</w:t>
            </w:r>
          </w:p>
        </w:tc>
        <w:tc>
          <w:tcPr>
            <w:tcW w:w="3686" w:type="dxa"/>
            <w:shd w:val="clear" w:color="auto" w:fill="F2F2F2" w:themeFill="background1" w:themeFillShade="F2"/>
          </w:tcPr>
          <w:p w14:paraId="126E68AE" w14:textId="77777777" w:rsidR="00A4490A" w:rsidRPr="00777909" w:rsidRDefault="00A4490A" w:rsidP="003746AB">
            <w:pPr>
              <w:bidi/>
              <w:spacing w:after="0" w:line="340" w:lineRule="exact"/>
              <w:jc w:val="both"/>
              <w:textDirection w:val="tbRlV"/>
              <w:rPr>
                <w:rFonts w:hAnsi="Times New Roman" w:hint="default"/>
                <w:b/>
                <w:bCs/>
                <w:sz w:val="26"/>
                <w:szCs w:val="26"/>
                <w:rtl/>
                <w:lang w:val="ar-SA" w:eastAsia="zh-TW"/>
              </w:rPr>
            </w:pPr>
            <w:r w:rsidRPr="00777909">
              <w:rPr>
                <w:rFonts w:hAnsi="Times New Roman"/>
                <w:b/>
                <w:bCs/>
                <w:sz w:val="26"/>
                <w:szCs w:val="26"/>
                <w:rtl/>
              </w:rPr>
              <w:t>وسائل التحقق</w:t>
            </w:r>
          </w:p>
        </w:tc>
      </w:tr>
      <w:tr w:rsidR="005B276D" w:rsidRPr="00671DCA" w14:paraId="3B272416" w14:textId="77777777" w:rsidTr="00F2636C">
        <w:trPr>
          <w:trHeight w:val="229"/>
        </w:trPr>
        <w:tc>
          <w:tcPr>
            <w:tcW w:w="2264" w:type="dxa"/>
            <w:shd w:val="clear" w:color="auto" w:fill="auto"/>
          </w:tcPr>
          <w:p w14:paraId="4C948D8F" w14:textId="7C931371" w:rsidR="005B276D" w:rsidRPr="00834786" w:rsidRDefault="005B276D" w:rsidP="00F2636C">
            <w:pPr>
              <w:bidi/>
              <w:spacing w:after="0" w:line="320" w:lineRule="exact"/>
              <w:jc w:val="both"/>
              <w:textDirection w:val="tbRlV"/>
              <w:rPr>
                <w:rFonts w:hAnsi="Times New Roman" w:hint="default"/>
                <w:b/>
                <w:bCs/>
                <w:sz w:val="26"/>
                <w:szCs w:val="26"/>
                <w:rtl/>
                <w:lang w:val="ar-SA" w:eastAsia="zh-TW"/>
              </w:rPr>
            </w:pPr>
            <w:r w:rsidRPr="00834786">
              <w:rPr>
                <w:rFonts w:hAnsi="Times New Roman"/>
                <w:b/>
                <w:bCs/>
                <w:sz w:val="26"/>
                <w:szCs w:val="26"/>
                <w:rtl/>
              </w:rPr>
              <w:t xml:space="preserve">نتيجة المشروع </w:t>
            </w:r>
            <w:r w:rsidR="00834786">
              <w:rPr>
                <w:rFonts w:hAnsi="Times New Roman"/>
                <w:b/>
                <w:bCs/>
                <w:sz w:val="26"/>
                <w:szCs w:val="26"/>
                <w:rtl/>
              </w:rPr>
              <w:t>هي</w:t>
            </w:r>
            <w:r w:rsidRPr="00834786">
              <w:rPr>
                <w:rFonts w:hAnsi="Times New Roman"/>
                <w:b/>
                <w:bCs/>
                <w:sz w:val="26"/>
                <w:szCs w:val="26"/>
                <w:rtl/>
              </w:rPr>
              <w:t xml:space="preserve"> التحول إلى استخدام بدائل للمنتجات المدرجة في المرفق ألف لاتفاقية </w:t>
            </w:r>
            <w:proofErr w:type="spellStart"/>
            <w:r w:rsidRPr="00834786">
              <w:rPr>
                <w:rFonts w:hAnsi="Times New Roman"/>
                <w:b/>
                <w:bCs/>
                <w:sz w:val="26"/>
                <w:szCs w:val="26"/>
                <w:rtl/>
              </w:rPr>
              <w:t>ميناماتا</w:t>
            </w:r>
            <w:proofErr w:type="spellEnd"/>
            <w:r w:rsidRPr="00834786">
              <w:rPr>
                <w:rFonts w:hAnsi="Times New Roman"/>
                <w:b/>
                <w:bCs/>
                <w:sz w:val="26"/>
                <w:szCs w:val="26"/>
                <w:rtl/>
              </w:rPr>
              <w:t>.</w:t>
            </w:r>
          </w:p>
        </w:tc>
        <w:tc>
          <w:tcPr>
            <w:tcW w:w="3402" w:type="dxa"/>
            <w:shd w:val="clear" w:color="auto" w:fill="F2F2F2" w:themeFill="background1" w:themeFillShade="F2"/>
          </w:tcPr>
          <w:p w14:paraId="7A077E16" w14:textId="77777777" w:rsidR="005B276D" w:rsidRPr="00777909" w:rsidRDefault="005B276D" w:rsidP="00F2636C">
            <w:pPr>
              <w:bidi/>
              <w:spacing w:after="0" w:line="320" w:lineRule="exact"/>
              <w:jc w:val="both"/>
              <w:textDirection w:val="tbRlV"/>
              <w:rPr>
                <w:rFonts w:hAnsi="Times New Roman" w:hint="default"/>
                <w:bCs/>
                <w:sz w:val="26"/>
                <w:szCs w:val="26"/>
                <w:rtl/>
                <w:lang w:val="ar-SA" w:eastAsia="zh-TW"/>
              </w:rPr>
            </w:pPr>
            <w:r w:rsidRPr="00777909">
              <w:rPr>
                <w:rFonts w:hAnsi="Times New Roman"/>
                <w:sz w:val="26"/>
                <w:szCs w:val="26"/>
                <w:rtl/>
              </w:rPr>
              <w:t>استراتيجية التغيير المتفق عليها على الصعيد الوطني</w:t>
            </w:r>
          </w:p>
          <w:p w14:paraId="369CE990" w14:textId="77777777" w:rsidR="005B276D" w:rsidRPr="00777909" w:rsidRDefault="005B276D" w:rsidP="00F2636C">
            <w:pPr>
              <w:bidi/>
              <w:spacing w:after="120" w:line="320" w:lineRule="exact"/>
              <w:jc w:val="both"/>
              <w:textDirection w:val="tbRlV"/>
              <w:rPr>
                <w:rFonts w:hAnsi="Times New Roman" w:hint="default"/>
                <w:b/>
                <w:sz w:val="26"/>
                <w:szCs w:val="26"/>
                <w:rtl/>
                <w:lang w:val="ar-SA" w:eastAsia="zh-TW"/>
              </w:rPr>
            </w:pPr>
            <w:r w:rsidRPr="00777909">
              <w:rPr>
                <w:rFonts w:hAnsi="Times New Roman"/>
                <w:sz w:val="26"/>
                <w:szCs w:val="26"/>
                <w:rtl/>
              </w:rPr>
              <w:t>[</w:t>
            </w:r>
            <w:r w:rsidRPr="00777909">
              <w:rPr>
                <w:rFonts w:hAnsi="Times New Roman"/>
                <w:b/>
                <w:bCs/>
                <w:sz w:val="26"/>
                <w:szCs w:val="26"/>
                <w:rtl/>
              </w:rPr>
              <w:t>خط الأساس: صفر؛</w:t>
            </w:r>
            <w:r w:rsidRPr="00777909">
              <w:rPr>
                <w:rFonts w:hAnsi="Times New Roman"/>
                <w:sz w:val="26"/>
                <w:szCs w:val="26"/>
                <w:rtl/>
              </w:rPr>
              <w:t xml:space="preserve"> </w:t>
            </w:r>
            <w:r w:rsidRPr="00777909">
              <w:rPr>
                <w:rFonts w:hAnsi="Times New Roman"/>
                <w:b/>
                <w:bCs/>
                <w:sz w:val="26"/>
                <w:szCs w:val="26"/>
                <w:rtl/>
              </w:rPr>
              <w:t>الهدف: ١</w:t>
            </w:r>
            <w:r w:rsidRPr="00777909">
              <w:rPr>
                <w:rFonts w:hAnsi="Times New Roman"/>
                <w:sz w:val="26"/>
                <w:szCs w:val="26"/>
                <w:rtl/>
              </w:rPr>
              <w:t>]</w:t>
            </w:r>
          </w:p>
          <w:p w14:paraId="2174441D" w14:textId="09830A2B" w:rsidR="005B276D" w:rsidRPr="00777909" w:rsidRDefault="005B276D" w:rsidP="00F2636C">
            <w:pPr>
              <w:bidi/>
              <w:spacing w:after="120" w:line="320" w:lineRule="exact"/>
              <w:jc w:val="both"/>
              <w:textDirection w:val="tbRlV"/>
              <w:rPr>
                <w:rFonts w:hAnsi="Times New Roman" w:hint="default"/>
                <w:bCs/>
                <w:sz w:val="26"/>
                <w:szCs w:val="26"/>
                <w:rtl/>
                <w:lang w:val="ar-SA" w:eastAsia="zh-TW"/>
              </w:rPr>
            </w:pPr>
            <w:r w:rsidRPr="00777909">
              <w:rPr>
                <w:rFonts w:hAnsi="Times New Roman"/>
                <w:sz w:val="26"/>
                <w:szCs w:val="26"/>
                <w:rtl/>
              </w:rPr>
              <w:t xml:space="preserve">النهج الاستراتيجي الذي يحدده مسؤولو </w:t>
            </w:r>
            <w:r w:rsidR="00D42B6D">
              <w:rPr>
                <w:rFonts w:hAnsi="Times New Roman"/>
                <w:sz w:val="26"/>
                <w:szCs w:val="26"/>
                <w:rtl/>
              </w:rPr>
              <w:t>الاتصال</w:t>
            </w:r>
            <w:r w:rsidRPr="00777909">
              <w:rPr>
                <w:rFonts w:hAnsi="Times New Roman"/>
                <w:sz w:val="26"/>
                <w:szCs w:val="26"/>
                <w:rtl/>
              </w:rPr>
              <w:t xml:space="preserve"> الوطني (وطنياً) (قطاعياً)</w:t>
            </w:r>
          </w:p>
          <w:p w14:paraId="6EE4488E" w14:textId="315DCE29" w:rsidR="005B276D" w:rsidRPr="00777909" w:rsidRDefault="005B276D" w:rsidP="00F2636C">
            <w:pPr>
              <w:bidi/>
              <w:spacing w:after="0" w:line="320" w:lineRule="exact"/>
              <w:jc w:val="both"/>
              <w:textDirection w:val="tbRlV"/>
              <w:rPr>
                <w:rFonts w:hAnsi="Times New Roman" w:hint="default"/>
                <w:b/>
                <w:sz w:val="26"/>
                <w:szCs w:val="26"/>
                <w:rtl/>
              </w:rPr>
            </w:pPr>
            <w:r w:rsidRPr="00777909">
              <w:rPr>
                <w:rFonts w:hAnsi="Times New Roman"/>
                <w:sz w:val="26"/>
                <w:szCs w:val="26"/>
                <w:rtl/>
              </w:rPr>
              <w:t>[</w:t>
            </w:r>
            <w:r w:rsidRPr="00777909">
              <w:rPr>
                <w:rFonts w:hAnsi="Times New Roman"/>
                <w:b/>
                <w:bCs/>
                <w:sz w:val="26"/>
                <w:szCs w:val="26"/>
                <w:rtl/>
              </w:rPr>
              <w:t>خط الأساس: صفر؛</w:t>
            </w:r>
            <w:r w:rsidRPr="00777909">
              <w:rPr>
                <w:rFonts w:hAnsi="Times New Roman"/>
                <w:sz w:val="26"/>
                <w:szCs w:val="26"/>
                <w:rtl/>
              </w:rPr>
              <w:t xml:space="preserve"> </w:t>
            </w:r>
            <w:r w:rsidRPr="00777909">
              <w:rPr>
                <w:rFonts w:hAnsi="Times New Roman"/>
                <w:b/>
                <w:bCs/>
                <w:sz w:val="26"/>
                <w:szCs w:val="26"/>
                <w:rtl/>
              </w:rPr>
              <w:t>الهدف: 3</w:t>
            </w:r>
            <w:r w:rsidRPr="00777909">
              <w:rPr>
                <w:rFonts w:hAnsi="Times New Roman"/>
                <w:sz w:val="26"/>
                <w:szCs w:val="26"/>
                <w:rtl/>
              </w:rPr>
              <w:t>]</w:t>
            </w:r>
          </w:p>
        </w:tc>
        <w:tc>
          <w:tcPr>
            <w:tcW w:w="3686" w:type="dxa"/>
            <w:shd w:val="clear" w:color="auto" w:fill="F2F2F2" w:themeFill="background1" w:themeFillShade="F2"/>
          </w:tcPr>
          <w:p w14:paraId="46C0630D" w14:textId="77777777" w:rsidR="005B276D" w:rsidRPr="00777909" w:rsidRDefault="005B276D" w:rsidP="00F2636C">
            <w:pPr>
              <w:bidi/>
              <w:spacing w:after="480" w:line="320" w:lineRule="exact"/>
              <w:jc w:val="both"/>
              <w:textDirection w:val="tbRlV"/>
              <w:rPr>
                <w:rFonts w:hAnsi="Times New Roman" w:hint="default"/>
                <w:sz w:val="26"/>
                <w:szCs w:val="26"/>
                <w:rtl/>
                <w:lang w:val="ar-SA" w:eastAsia="zh-TW"/>
              </w:rPr>
            </w:pPr>
            <w:r w:rsidRPr="00777909">
              <w:rPr>
                <w:rFonts w:hAnsi="Times New Roman"/>
                <w:sz w:val="26"/>
                <w:szCs w:val="26"/>
                <w:rtl/>
              </w:rPr>
              <w:t>نشر الاستراتيجية الوطنية (مثل الجريدة الرسمية)</w:t>
            </w:r>
          </w:p>
          <w:p w14:paraId="685C61F7" w14:textId="57C6D569" w:rsidR="005B276D" w:rsidRPr="00777909" w:rsidRDefault="005B276D" w:rsidP="00F2636C">
            <w:pPr>
              <w:bidi/>
              <w:spacing w:after="0" w:line="320" w:lineRule="exact"/>
              <w:jc w:val="both"/>
              <w:textDirection w:val="tbRlV"/>
              <w:rPr>
                <w:rFonts w:hAnsi="Times New Roman" w:hint="default"/>
                <w:sz w:val="26"/>
                <w:szCs w:val="26"/>
                <w:rtl/>
                <w:lang w:val="ar-SA" w:eastAsia="zh-TW"/>
              </w:rPr>
            </w:pPr>
            <w:r w:rsidRPr="00777909">
              <w:rPr>
                <w:rFonts w:hAnsi="Times New Roman"/>
                <w:sz w:val="26"/>
                <w:szCs w:val="26"/>
                <w:rtl/>
              </w:rPr>
              <w:t xml:space="preserve">إعلان التفاصيل المتعلقة بمسؤولي </w:t>
            </w:r>
            <w:r w:rsidR="00236991">
              <w:rPr>
                <w:rFonts w:hAnsi="Times New Roman"/>
                <w:sz w:val="26"/>
                <w:szCs w:val="26"/>
                <w:rtl/>
              </w:rPr>
              <w:t>الاتصال</w:t>
            </w:r>
            <w:r w:rsidRPr="00777909">
              <w:rPr>
                <w:rFonts w:hAnsi="Times New Roman"/>
                <w:sz w:val="26"/>
                <w:szCs w:val="26"/>
                <w:rtl/>
              </w:rPr>
              <w:t xml:space="preserve"> الوطنيين للجمهور</w:t>
            </w:r>
          </w:p>
        </w:tc>
      </w:tr>
      <w:tr w:rsidR="005B276D" w:rsidRPr="00671DCA" w14:paraId="3BFC95C2" w14:textId="77777777" w:rsidTr="00F2636C">
        <w:trPr>
          <w:trHeight w:val="229"/>
        </w:trPr>
        <w:tc>
          <w:tcPr>
            <w:tcW w:w="5666" w:type="dxa"/>
            <w:gridSpan w:val="2"/>
            <w:shd w:val="clear" w:color="auto" w:fill="auto"/>
          </w:tcPr>
          <w:p w14:paraId="67A03449" w14:textId="77777777" w:rsidR="005B276D" w:rsidRPr="00777909" w:rsidRDefault="005B276D" w:rsidP="003746AB">
            <w:pPr>
              <w:bidi/>
              <w:spacing w:after="0" w:line="340" w:lineRule="exact"/>
              <w:jc w:val="both"/>
              <w:textDirection w:val="tbRlV"/>
              <w:rPr>
                <w:rFonts w:hAnsi="Times New Roman" w:hint="default"/>
                <w:b/>
                <w:iCs/>
                <w:sz w:val="26"/>
                <w:szCs w:val="26"/>
                <w:rtl/>
                <w:lang w:val="ar-SA" w:eastAsia="zh-TW"/>
              </w:rPr>
            </w:pPr>
            <w:r w:rsidRPr="00777909">
              <w:rPr>
                <w:rFonts w:hAnsi="Times New Roman"/>
                <w:b/>
                <w:bCs/>
                <w:sz w:val="26"/>
                <w:szCs w:val="26"/>
                <w:rtl/>
              </w:rPr>
              <w:t>أهداف الأداء (الأهداف المرحلية للمشروع التي تظهر التقدم المحرز في إنجاز مخرجات المشروع وتحقيق النتيجة العامة للمشروع</w:t>
            </w:r>
            <w:r w:rsidRPr="00777909">
              <w:rPr>
                <w:rFonts w:hAnsi="Times New Roman"/>
                <w:sz w:val="26"/>
                <w:szCs w:val="26"/>
                <w:rtl/>
              </w:rPr>
              <w:t>)</w:t>
            </w:r>
          </w:p>
        </w:tc>
        <w:tc>
          <w:tcPr>
            <w:tcW w:w="3686" w:type="dxa"/>
            <w:shd w:val="clear" w:color="auto" w:fill="F2F2F2" w:themeFill="background1" w:themeFillShade="F2"/>
          </w:tcPr>
          <w:p w14:paraId="0802BBA0" w14:textId="77777777" w:rsidR="005B276D" w:rsidRPr="003746AB" w:rsidRDefault="005B276D" w:rsidP="003746AB">
            <w:pPr>
              <w:bidi/>
              <w:spacing w:after="0" w:line="340" w:lineRule="exact"/>
              <w:jc w:val="both"/>
              <w:textDirection w:val="tbRlV"/>
              <w:rPr>
                <w:rFonts w:hAnsi="Times New Roman" w:hint="default"/>
                <w:b/>
                <w:bCs/>
                <w:i/>
                <w:color w:val="000000" w:themeColor="text1"/>
                <w:sz w:val="26"/>
                <w:szCs w:val="26"/>
                <w:rtl/>
                <w:lang w:val="ar-SA" w:eastAsia="zh-TW"/>
              </w:rPr>
            </w:pPr>
            <w:r w:rsidRPr="00777909">
              <w:rPr>
                <w:rFonts w:hAnsi="Times New Roman"/>
                <w:b/>
                <w:bCs/>
                <w:sz w:val="26"/>
                <w:szCs w:val="26"/>
                <w:rtl/>
              </w:rPr>
              <w:t>الهدف المرحلي المتوقع لكل فترة من فترات الإبلاغ (نصف سنوية</w:t>
            </w:r>
            <w:r w:rsidRPr="00777909">
              <w:rPr>
                <w:rFonts w:hAnsi="Times New Roman"/>
                <w:sz w:val="26"/>
                <w:szCs w:val="26"/>
                <w:rtl/>
              </w:rPr>
              <w:t>)</w:t>
            </w:r>
          </w:p>
          <w:p w14:paraId="6BE49A33" w14:textId="77777777" w:rsidR="005B276D" w:rsidRPr="00777909" w:rsidRDefault="005B276D" w:rsidP="003746AB">
            <w:pPr>
              <w:bidi/>
              <w:spacing w:after="0" w:line="340" w:lineRule="exact"/>
              <w:jc w:val="both"/>
              <w:textDirection w:val="tbRlV"/>
              <w:rPr>
                <w:rFonts w:hAnsi="Times New Roman" w:hint="default"/>
                <w:b/>
                <w:bCs/>
                <w:i/>
                <w:color w:val="000000" w:themeColor="text1"/>
                <w:sz w:val="26"/>
                <w:szCs w:val="26"/>
                <w:rtl/>
                <w:lang w:val="ar-SA" w:eastAsia="zh-TW"/>
              </w:rPr>
            </w:pPr>
            <w:r w:rsidRPr="00777909">
              <w:rPr>
                <w:rFonts w:hAnsi="Times New Roman"/>
                <w:b/>
                <w:bCs/>
                <w:sz w:val="26"/>
                <w:szCs w:val="26"/>
                <w:rtl/>
              </w:rPr>
              <w:t>الشهر/السنة) (على سبيل المثال)</w:t>
            </w:r>
          </w:p>
        </w:tc>
      </w:tr>
      <w:tr w:rsidR="005B276D" w:rsidRPr="00671DCA" w14:paraId="277E4B0D" w14:textId="77777777" w:rsidTr="00F2636C">
        <w:trPr>
          <w:trHeight w:val="229"/>
        </w:trPr>
        <w:tc>
          <w:tcPr>
            <w:tcW w:w="5666" w:type="dxa"/>
            <w:gridSpan w:val="2"/>
            <w:shd w:val="clear" w:color="auto" w:fill="auto"/>
          </w:tcPr>
          <w:p w14:paraId="6409F76F" w14:textId="77777777" w:rsidR="005B276D" w:rsidRPr="00777909" w:rsidRDefault="00A4490A" w:rsidP="003746AB">
            <w:pPr>
              <w:bidi/>
              <w:spacing w:after="0" w:line="340" w:lineRule="exact"/>
              <w:jc w:val="both"/>
              <w:textDirection w:val="tbRlV"/>
              <w:rPr>
                <w:rFonts w:hAnsi="Times New Roman" w:hint="default"/>
                <w:strike/>
                <w:color w:val="0070C0"/>
                <w:sz w:val="26"/>
                <w:szCs w:val="26"/>
                <w:rtl/>
                <w:lang w:val="ar-SA" w:eastAsia="zh-TW"/>
              </w:rPr>
            </w:pPr>
            <w:r w:rsidRPr="00777909">
              <w:rPr>
                <w:rFonts w:hAnsi="Times New Roman"/>
                <w:b/>
                <w:bCs/>
                <w:sz w:val="26"/>
                <w:szCs w:val="26"/>
                <w:rtl/>
              </w:rPr>
              <w:t>الـمُخرَج ١:</w:t>
            </w:r>
            <w:r w:rsidRPr="00777909">
              <w:rPr>
                <w:rFonts w:hAnsi="Times New Roman"/>
                <w:sz w:val="26"/>
                <w:szCs w:val="26"/>
                <w:rtl/>
              </w:rPr>
              <w:t xml:space="preserve"> الانتهاء من تقييم استخدام المنتجات المدرجة في المرفق ألف لاتفاقية </w:t>
            </w:r>
            <w:proofErr w:type="spellStart"/>
            <w:r w:rsidRPr="00777909">
              <w:rPr>
                <w:rFonts w:hAnsi="Times New Roman"/>
                <w:sz w:val="26"/>
                <w:szCs w:val="26"/>
                <w:rtl/>
              </w:rPr>
              <w:t>ميناماتا</w:t>
            </w:r>
            <w:proofErr w:type="spellEnd"/>
            <w:r w:rsidRPr="00777909">
              <w:rPr>
                <w:rFonts w:hAnsi="Times New Roman"/>
                <w:sz w:val="26"/>
                <w:szCs w:val="26"/>
                <w:rtl/>
              </w:rPr>
              <w:t>، وتحليل التكاليف والأنشطة اللازمة للتحول إلى المنتجات البديلة</w:t>
            </w:r>
          </w:p>
        </w:tc>
        <w:tc>
          <w:tcPr>
            <w:tcW w:w="3686" w:type="dxa"/>
            <w:shd w:val="clear" w:color="auto" w:fill="F2F2F2" w:themeFill="background1" w:themeFillShade="F2"/>
          </w:tcPr>
          <w:p w14:paraId="09AC0667" w14:textId="77777777" w:rsidR="005B276D" w:rsidRPr="00777909" w:rsidRDefault="005B276D" w:rsidP="003746AB">
            <w:pPr>
              <w:bidi/>
              <w:spacing w:after="0" w:line="340" w:lineRule="exact"/>
              <w:jc w:val="both"/>
              <w:textDirection w:val="tbRlV"/>
              <w:rPr>
                <w:rFonts w:hAnsi="Times New Roman" w:hint="default"/>
                <w:b/>
                <w:bCs/>
                <w:color w:val="000000" w:themeColor="text1"/>
                <w:sz w:val="26"/>
                <w:szCs w:val="26"/>
                <w:rtl/>
                <w:lang w:val="ar-SA" w:eastAsia="zh-TW"/>
              </w:rPr>
            </w:pPr>
            <w:r w:rsidRPr="00777909">
              <w:rPr>
                <w:rFonts w:hAnsi="Times New Roman"/>
                <w:b/>
                <w:bCs/>
                <w:sz w:val="26"/>
                <w:szCs w:val="26"/>
                <w:rtl/>
              </w:rPr>
              <w:t>الشهر 6/السنة 1</w:t>
            </w:r>
          </w:p>
        </w:tc>
      </w:tr>
      <w:tr w:rsidR="005B276D" w:rsidRPr="00671DCA" w14:paraId="32564842" w14:textId="77777777" w:rsidTr="00F2636C">
        <w:trPr>
          <w:trHeight w:val="229"/>
        </w:trPr>
        <w:tc>
          <w:tcPr>
            <w:tcW w:w="5666" w:type="dxa"/>
            <w:gridSpan w:val="2"/>
            <w:shd w:val="clear" w:color="auto" w:fill="auto"/>
          </w:tcPr>
          <w:p w14:paraId="3311FCF4" w14:textId="56E552A1" w:rsidR="005B276D" w:rsidRPr="00777909" w:rsidRDefault="00A4490A" w:rsidP="003746AB">
            <w:pPr>
              <w:bidi/>
              <w:spacing w:after="0" w:line="340" w:lineRule="exact"/>
              <w:jc w:val="both"/>
              <w:textDirection w:val="tbRlV"/>
              <w:rPr>
                <w:rFonts w:hAnsi="Times New Roman" w:hint="default"/>
                <w:b/>
                <w:bCs/>
                <w:iCs/>
                <w:sz w:val="26"/>
                <w:szCs w:val="26"/>
                <w:rtl/>
                <w:lang w:val="ar-SA" w:eastAsia="zh-TW"/>
              </w:rPr>
            </w:pPr>
            <w:r w:rsidRPr="00777909">
              <w:rPr>
                <w:rFonts w:hAnsi="Times New Roman"/>
                <w:b/>
                <w:bCs/>
                <w:sz w:val="26"/>
                <w:szCs w:val="26"/>
                <w:rtl/>
              </w:rPr>
              <w:t>الـمُخرَج ٢:</w:t>
            </w:r>
            <w:r w:rsidRPr="00777909">
              <w:rPr>
                <w:rFonts w:hAnsi="Times New Roman"/>
                <w:sz w:val="26"/>
                <w:szCs w:val="26"/>
                <w:rtl/>
              </w:rPr>
              <w:t xml:space="preserve"> تنفيذ برنامج تجريبي لشراء البدائل، استناداً إلى مشروع الاستراتيجية الموضوعة لأغراض التغيير </w:t>
            </w:r>
            <w:r w:rsidR="00236991">
              <w:rPr>
                <w:rFonts w:hAnsi="Times New Roman"/>
                <w:sz w:val="26"/>
                <w:szCs w:val="26"/>
                <w:rtl/>
              </w:rPr>
              <w:t>إلى</w:t>
            </w:r>
            <w:r w:rsidRPr="00777909">
              <w:rPr>
                <w:rFonts w:hAnsi="Times New Roman"/>
                <w:sz w:val="26"/>
                <w:szCs w:val="26"/>
                <w:rtl/>
              </w:rPr>
              <w:t xml:space="preserve"> المنتجات البديلة  </w:t>
            </w:r>
          </w:p>
        </w:tc>
        <w:tc>
          <w:tcPr>
            <w:tcW w:w="3686" w:type="dxa"/>
            <w:shd w:val="clear" w:color="auto" w:fill="F2F2F2" w:themeFill="background1" w:themeFillShade="F2"/>
          </w:tcPr>
          <w:p w14:paraId="5421DE34" w14:textId="77777777" w:rsidR="005B276D" w:rsidRPr="00777909" w:rsidRDefault="005B276D" w:rsidP="003746AB">
            <w:pPr>
              <w:bidi/>
              <w:spacing w:after="0" w:line="340" w:lineRule="exact"/>
              <w:jc w:val="both"/>
              <w:textDirection w:val="tbRlV"/>
              <w:rPr>
                <w:rFonts w:hAnsi="Times New Roman" w:hint="default"/>
                <w:b/>
                <w:bCs/>
                <w:sz w:val="26"/>
                <w:szCs w:val="26"/>
                <w:rtl/>
                <w:lang w:val="ar-SA" w:eastAsia="zh-TW"/>
              </w:rPr>
            </w:pPr>
            <w:r w:rsidRPr="00777909">
              <w:rPr>
                <w:rFonts w:hAnsi="Times New Roman"/>
                <w:b/>
                <w:bCs/>
                <w:sz w:val="26"/>
                <w:szCs w:val="26"/>
                <w:rtl/>
              </w:rPr>
              <w:t>الشهر 12/السنة 1</w:t>
            </w:r>
          </w:p>
        </w:tc>
      </w:tr>
      <w:tr w:rsidR="005B276D" w:rsidRPr="00671DCA" w14:paraId="2B897290" w14:textId="77777777" w:rsidTr="00F2636C">
        <w:trPr>
          <w:trHeight w:val="229"/>
        </w:trPr>
        <w:tc>
          <w:tcPr>
            <w:tcW w:w="5666" w:type="dxa"/>
            <w:gridSpan w:val="2"/>
            <w:shd w:val="clear" w:color="auto" w:fill="auto"/>
          </w:tcPr>
          <w:p w14:paraId="331EDDE0" w14:textId="77777777" w:rsidR="005B276D" w:rsidRPr="00777909" w:rsidRDefault="00A4490A" w:rsidP="003746AB">
            <w:pPr>
              <w:bidi/>
              <w:spacing w:after="0" w:line="340" w:lineRule="exact"/>
              <w:jc w:val="both"/>
              <w:textDirection w:val="tbRlV"/>
              <w:rPr>
                <w:rFonts w:hAnsi="Times New Roman" w:hint="default"/>
                <w:b/>
                <w:bCs/>
                <w:iCs/>
                <w:sz w:val="26"/>
                <w:szCs w:val="26"/>
                <w:rtl/>
                <w:lang w:val="ar-SA" w:eastAsia="zh-TW"/>
              </w:rPr>
            </w:pPr>
            <w:r w:rsidRPr="00777909">
              <w:rPr>
                <w:rFonts w:hAnsi="Times New Roman"/>
                <w:b/>
                <w:bCs/>
                <w:sz w:val="26"/>
                <w:szCs w:val="26"/>
                <w:rtl/>
              </w:rPr>
              <w:t>الـمُخرَج 3:</w:t>
            </w:r>
            <w:r w:rsidRPr="00777909">
              <w:rPr>
                <w:rFonts w:hAnsi="Times New Roman"/>
                <w:sz w:val="26"/>
                <w:szCs w:val="26"/>
                <w:rtl/>
              </w:rPr>
              <w:t xml:space="preserve"> وضع النهج الاستراتيجي (وطنياً) (قطاعياً)</w:t>
            </w:r>
          </w:p>
        </w:tc>
        <w:tc>
          <w:tcPr>
            <w:tcW w:w="3686" w:type="dxa"/>
            <w:shd w:val="clear" w:color="auto" w:fill="F2F2F2" w:themeFill="background1" w:themeFillShade="F2"/>
          </w:tcPr>
          <w:p w14:paraId="4232A24E" w14:textId="77777777" w:rsidR="005B276D" w:rsidRPr="00777909" w:rsidRDefault="005B276D" w:rsidP="003746AB">
            <w:pPr>
              <w:bidi/>
              <w:spacing w:after="0" w:line="340" w:lineRule="exact"/>
              <w:jc w:val="both"/>
              <w:textDirection w:val="tbRlV"/>
              <w:rPr>
                <w:rFonts w:hAnsi="Times New Roman" w:hint="default"/>
                <w:b/>
                <w:bCs/>
                <w:sz w:val="26"/>
                <w:szCs w:val="26"/>
                <w:rtl/>
                <w:lang w:val="ar-SA" w:eastAsia="zh-TW"/>
              </w:rPr>
            </w:pPr>
            <w:r w:rsidRPr="00777909">
              <w:rPr>
                <w:rFonts w:hAnsi="Times New Roman"/>
                <w:b/>
                <w:bCs/>
                <w:sz w:val="26"/>
                <w:szCs w:val="26"/>
                <w:rtl/>
              </w:rPr>
              <w:t>الشهر 12/السنة 2</w:t>
            </w:r>
          </w:p>
        </w:tc>
      </w:tr>
    </w:tbl>
    <w:p w14:paraId="52FCCB30" w14:textId="35E71544" w:rsidR="001B0723" w:rsidRPr="003746AB" w:rsidRDefault="001B0723" w:rsidP="00F2636C">
      <w:pPr>
        <w:pStyle w:val="ListParagraph"/>
        <w:bidi/>
        <w:spacing w:after="120"/>
        <w:ind w:left="91"/>
        <w:textDirection w:val="tbRlV"/>
        <w:rPr>
          <w:rFonts w:ascii="Times New Roman" w:hAnsi="Times New Roman" w:cs="Traditional Arabic" w:hint="default"/>
          <w:b/>
          <w:bCs/>
          <w:rtl/>
          <w:lang w:val="ar-SA" w:eastAsia="zh-TW"/>
        </w:rPr>
      </w:pPr>
      <w:r w:rsidRPr="003746AB">
        <w:rPr>
          <w:rFonts w:ascii="Times New Roman" w:hAnsi="Times New Roman" w:cs="Traditional Arabic"/>
          <w:rtl/>
        </w:rPr>
        <w:t xml:space="preserve">الإطار 9: </w:t>
      </w:r>
      <w:r w:rsidRPr="003746AB">
        <w:rPr>
          <w:rFonts w:ascii="Times New Roman" w:hAnsi="Times New Roman" w:cs="Traditional Arabic"/>
          <w:b/>
          <w:bCs/>
          <w:rtl/>
        </w:rPr>
        <w:t xml:space="preserve">مثال لوصف الإطار المنطقي للمشروع على مستوى </w:t>
      </w:r>
      <w:r w:rsidRPr="003746AB">
        <w:rPr>
          <w:rFonts w:ascii="Times New Roman" w:hAnsi="Times New Roman" w:cs="Traditional Arabic"/>
          <w:b/>
          <w:bCs/>
          <w:u w:val="single"/>
          <w:rtl/>
        </w:rPr>
        <w:t>المخرجات</w:t>
      </w:r>
      <w:r w:rsidRPr="003746AB">
        <w:rPr>
          <w:rFonts w:ascii="Times New Roman" w:hAnsi="Times New Roman" w:cs="Traditional Arabic"/>
          <w:b/>
          <w:bCs/>
          <w:rtl/>
        </w:rPr>
        <w:t xml:space="preserve"> استناداً إلى </w:t>
      </w:r>
      <w:r w:rsidR="0017004D" w:rsidRPr="003746AB">
        <w:rPr>
          <w:rFonts w:ascii="Times New Roman" w:hAnsi="Times New Roman" w:cs="Traditional Arabic"/>
          <w:b/>
          <w:bCs/>
          <w:rtl/>
        </w:rPr>
        <w:t>المثال المقدم للمشروع</w:t>
      </w:r>
      <w:r w:rsidR="00236991" w:rsidRPr="003746AB">
        <w:rPr>
          <w:rFonts w:ascii="Times New Roman" w:hAnsi="Times New Roman" w:cs="Traditional Arabic"/>
          <w:b/>
          <w:bCs/>
          <w:rtl/>
        </w:rPr>
        <w:t>.</w:t>
      </w:r>
    </w:p>
    <w:p w14:paraId="2C727F69" w14:textId="6D29765B" w:rsidR="00E844E4" w:rsidRPr="00671DCA" w:rsidRDefault="00E844E4" w:rsidP="00F2636C">
      <w:pPr>
        <w:autoSpaceDE w:val="0"/>
        <w:autoSpaceDN w:val="0"/>
        <w:bidi/>
        <w:adjustRightInd w:val="0"/>
        <w:spacing w:after="120" w:line="380" w:lineRule="exact"/>
        <w:jc w:val="both"/>
        <w:textDirection w:val="tbRlV"/>
        <w:rPr>
          <w:rFonts w:hAnsi="Times New Roman" w:hint="default"/>
          <w:bCs/>
          <w:color w:val="000000"/>
          <w:sz w:val="20"/>
          <w:rtl/>
          <w:lang w:val="ar-SA" w:eastAsia="zh-TW"/>
        </w:rPr>
      </w:pPr>
      <w:r w:rsidRPr="00671DCA">
        <w:rPr>
          <w:rFonts w:hAnsi="Times New Roman"/>
          <w:sz w:val="20"/>
          <w:rtl/>
        </w:rPr>
        <w:t xml:space="preserve">وضع </w:t>
      </w:r>
      <w:r w:rsidRPr="00236991">
        <w:rPr>
          <w:rFonts w:hAnsi="Times New Roman"/>
          <w:b/>
          <w:bCs/>
          <w:sz w:val="20"/>
          <w:u w:val="single"/>
          <w:rtl/>
        </w:rPr>
        <w:t>مخرجات</w:t>
      </w:r>
      <w:r w:rsidRPr="00777909">
        <w:rPr>
          <w:rFonts w:hAnsi="Times New Roman"/>
          <w:b/>
          <w:bCs/>
          <w:sz w:val="20"/>
          <w:rtl/>
        </w:rPr>
        <w:t xml:space="preserve"> المشروع</w:t>
      </w:r>
      <w:r w:rsidRPr="00671DCA">
        <w:rPr>
          <w:rFonts w:hAnsi="Times New Roman"/>
          <w:sz w:val="20"/>
          <w:rtl/>
        </w:rPr>
        <w:t xml:space="preserve"> بما يتوافق مع الفرع 2-2. اذكر المؤشرات الخاصة بكل مخرج من مخرجات المشروع استناداً إلى الأنشطة ذات الصلة. اذكر عدد المجالات/الشركاء/الأنشطة المحددة/الأشخاص/التقدم المحرز/النسبة المئوية/التقارير/وما إلى ذلك، وحدِّد خط أساس. على سبيل المثال، إذا اعتمد البلد تشريعاً واحداً، يوضع الرقم 1 بوصفه خط أساس لهذا المؤشر. وإذا كان التدبير المقترح هو اعتماد تشريعات إضافية، عندئذ يكون الهدف ٢.</w:t>
      </w:r>
    </w:p>
    <w:p w14:paraId="6166ECB3" w14:textId="6AAE7592" w:rsidR="000518A9" w:rsidRPr="00671DCA" w:rsidRDefault="00B0227C" w:rsidP="00F2636C">
      <w:pPr>
        <w:autoSpaceDE w:val="0"/>
        <w:autoSpaceDN w:val="0"/>
        <w:bidi/>
        <w:adjustRightInd w:val="0"/>
        <w:spacing w:after="0" w:line="360" w:lineRule="exact"/>
        <w:jc w:val="both"/>
        <w:textDirection w:val="tbRlV"/>
        <w:rPr>
          <w:rFonts w:hAnsi="Times New Roman" w:hint="default"/>
          <w:bCs/>
          <w:color w:val="000000"/>
          <w:sz w:val="20"/>
          <w:rtl/>
          <w:lang w:val="ar-SA" w:eastAsia="zh-TW"/>
        </w:rPr>
      </w:pPr>
      <w:r w:rsidRPr="00671DCA">
        <w:rPr>
          <w:rFonts w:hAnsi="Times New Roman"/>
          <w:sz w:val="20"/>
          <w:rtl/>
        </w:rPr>
        <w:t>وينبغي اتباع هذه العملية في جميع المخرجات المقترحة.</w:t>
      </w:r>
    </w:p>
    <w:tbl>
      <w:tblPr>
        <w:bidiVisual/>
        <w:tblW w:w="9496"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2406"/>
        <w:gridCol w:w="3686"/>
        <w:gridCol w:w="3404"/>
      </w:tblGrid>
      <w:tr w:rsidR="005B276D" w:rsidRPr="00777909" w14:paraId="5D3751ED" w14:textId="77777777" w:rsidTr="00F2636C">
        <w:trPr>
          <w:trHeight w:val="285"/>
        </w:trPr>
        <w:tc>
          <w:tcPr>
            <w:tcW w:w="2406" w:type="dxa"/>
            <w:tcBorders>
              <w:bottom w:val="single" w:sz="12" w:space="0" w:color="C0C0C0"/>
            </w:tcBorders>
            <w:shd w:val="clear" w:color="auto" w:fill="auto"/>
          </w:tcPr>
          <w:p w14:paraId="44937E4C" w14:textId="5CDD0F15" w:rsidR="005B276D" w:rsidRPr="00777909" w:rsidRDefault="005B276D" w:rsidP="00F2636C">
            <w:pPr>
              <w:bidi/>
              <w:spacing w:after="0" w:line="320" w:lineRule="exact"/>
              <w:ind w:left="317" w:hanging="317"/>
              <w:textDirection w:val="tbRlV"/>
              <w:rPr>
                <w:rFonts w:hAnsi="Times New Roman" w:hint="default"/>
                <w:sz w:val="26"/>
                <w:szCs w:val="26"/>
                <w:rtl/>
                <w:lang w:val="ar-SA" w:eastAsia="zh-TW"/>
              </w:rPr>
            </w:pPr>
            <w:r w:rsidRPr="00777909">
              <w:rPr>
                <w:rFonts w:hAnsi="Times New Roman"/>
                <w:sz w:val="26"/>
                <w:szCs w:val="26"/>
                <w:rtl/>
              </w:rPr>
              <w:t>١-</w:t>
            </w:r>
            <w:r w:rsidR="00F2636C">
              <w:rPr>
                <w:rFonts w:hAnsi="Times New Roman" w:hint="default"/>
                <w:sz w:val="26"/>
                <w:szCs w:val="26"/>
                <w:rtl/>
              </w:rPr>
              <w:tab/>
            </w:r>
            <w:r w:rsidRPr="00777909">
              <w:rPr>
                <w:rFonts w:hAnsi="Times New Roman"/>
                <w:b/>
                <w:bCs/>
                <w:sz w:val="26"/>
                <w:szCs w:val="26"/>
                <w:rtl/>
              </w:rPr>
              <w:t>مخرجات المشروع</w:t>
            </w:r>
          </w:p>
        </w:tc>
        <w:tc>
          <w:tcPr>
            <w:tcW w:w="3686" w:type="dxa"/>
            <w:tcBorders>
              <w:bottom w:val="single" w:sz="12" w:space="0" w:color="C0C0C0"/>
            </w:tcBorders>
            <w:shd w:val="clear" w:color="auto" w:fill="F2F2F2" w:themeFill="background1" w:themeFillShade="F2"/>
          </w:tcPr>
          <w:p w14:paraId="6960F955" w14:textId="77777777" w:rsidR="005B276D" w:rsidRPr="00777909" w:rsidRDefault="005B276D" w:rsidP="00F2636C">
            <w:pPr>
              <w:bidi/>
              <w:spacing w:after="0" w:line="320" w:lineRule="exact"/>
              <w:jc w:val="both"/>
              <w:textDirection w:val="tbRlV"/>
              <w:rPr>
                <w:rFonts w:hAnsi="Times New Roman" w:hint="default"/>
                <w:b/>
                <w:bCs/>
                <w:sz w:val="26"/>
                <w:szCs w:val="26"/>
                <w:rtl/>
                <w:lang w:val="ar-SA" w:eastAsia="zh-TW"/>
              </w:rPr>
            </w:pPr>
            <w:r w:rsidRPr="00777909">
              <w:rPr>
                <w:rFonts w:hAnsi="Times New Roman"/>
                <w:b/>
                <w:bCs/>
                <w:sz w:val="26"/>
                <w:szCs w:val="26"/>
                <w:rtl/>
              </w:rPr>
              <w:t>المؤشرات</w:t>
            </w:r>
          </w:p>
        </w:tc>
        <w:tc>
          <w:tcPr>
            <w:tcW w:w="3404" w:type="dxa"/>
            <w:tcBorders>
              <w:bottom w:val="single" w:sz="12" w:space="0" w:color="C0C0C0"/>
            </w:tcBorders>
            <w:shd w:val="clear" w:color="auto" w:fill="F2F2F2" w:themeFill="background1" w:themeFillShade="F2"/>
          </w:tcPr>
          <w:p w14:paraId="484A15E8" w14:textId="77777777" w:rsidR="005B276D" w:rsidRPr="00777909" w:rsidRDefault="005B276D" w:rsidP="00F2636C">
            <w:pPr>
              <w:bidi/>
              <w:spacing w:after="0" w:line="320" w:lineRule="exact"/>
              <w:jc w:val="both"/>
              <w:textDirection w:val="tbRlV"/>
              <w:rPr>
                <w:rFonts w:hAnsi="Times New Roman" w:hint="default"/>
                <w:b/>
                <w:bCs/>
                <w:sz w:val="26"/>
                <w:szCs w:val="26"/>
                <w:rtl/>
                <w:lang w:val="ar-SA" w:eastAsia="zh-TW"/>
              </w:rPr>
            </w:pPr>
            <w:r w:rsidRPr="00777909">
              <w:rPr>
                <w:rFonts w:hAnsi="Times New Roman"/>
                <w:b/>
                <w:bCs/>
                <w:sz w:val="26"/>
                <w:szCs w:val="26"/>
                <w:rtl/>
              </w:rPr>
              <w:t>وسائل التحقق</w:t>
            </w:r>
          </w:p>
        </w:tc>
      </w:tr>
      <w:tr w:rsidR="00F2636C" w:rsidRPr="00777909" w14:paraId="4F31D731" w14:textId="77777777" w:rsidTr="00F2636C">
        <w:trPr>
          <w:trHeight w:val="562"/>
        </w:trPr>
        <w:tc>
          <w:tcPr>
            <w:tcW w:w="2406" w:type="dxa"/>
            <w:tcBorders>
              <w:top w:val="single" w:sz="12" w:space="0" w:color="C0C0C0"/>
              <w:bottom w:val="nil"/>
            </w:tcBorders>
            <w:shd w:val="clear" w:color="auto" w:fill="auto"/>
          </w:tcPr>
          <w:p w14:paraId="55F11C99" w14:textId="28C886D0" w:rsidR="00F2636C" w:rsidRPr="00777909" w:rsidRDefault="00F2636C" w:rsidP="00F2636C">
            <w:pPr>
              <w:bidi/>
              <w:spacing w:after="0" w:line="320" w:lineRule="exact"/>
              <w:textDirection w:val="tbRlV"/>
              <w:rPr>
                <w:rFonts w:hAnsi="Times New Roman" w:hint="default"/>
                <w:sz w:val="26"/>
                <w:szCs w:val="26"/>
                <w:rtl/>
              </w:rPr>
            </w:pPr>
            <w:r w:rsidRPr="00777909">
              <w:rPr>
                <w:rFonts w:hAnsi="Times New Roman"/>
                <w:sz w:val="26"/>
                <w:szCs w:val="26"/>
                <w:rtl/>
              </w:rPr>
              <w:t xml:space="preserve">تقييم استخدام المنتجات المدرجة في المرفق ألف </w:t>
            </w:r>
            <w:r>
              <w:rPr>
                <w:rFonts w:hAnsi="Times New Roman"/>
                <w:sz w:val="26"/>
                <w:szCs w:val="26"/>
                <w:rtl/>
              </w:rPr>
              <w:t>ل</w:t>
            </w:r>
            <w:r w:rsidRPr="00777909">
              <w:rPr>
                <w:rFonts w:hAnsi="Times New Roman"/>
                <w:sz w:val="26"/>
                <w:szCs w:val="26"/>
                <w:rtl/>
              </w:rPr>
              <w:t xml:space="preserve">اتفاقية </w:t>
            </w:r>
            <w:proofErr w:type="spellStart"/>
            <w:r w:rsidRPr="00777909">
              <w:rPr>
                <w:rFonts w:hAnsi="Times New Roman"/>
                <w:sz w:val="26"/>
                <w:szCs w:val="26"/>
                <w:rtl/>
              </w:rPr>
              <w:t>ميناماتا</w:t>
            </w:r>
            <w:proofErr w:type="spellEnd"/>
          </w:p>
        </w:tc>
        <w:tc>
          <w:tcPr>
            <w:tcW w:w="3686" w:type="dxa"/>
            <w:tcBorders>
              <w:top w:val="single" w:sz="12" w:space="0" w:color="C0C0C0"/>
              <w:bottom w:val="nil"/>
            </w:tcBorders>
            <w:shd w:val="clear" w:color="auto" w:fill="F2F2F2" w:themeFill="background1" w:themeFillShade="F2"/>
          </w:tcPr>
          <w:p w14:paraId="7F635E02" w14:textId="77777777" w:rsidR="00F2636C" w:rsidRPr="00DA253E" w:rsidRDefault="00F2636C" w:rsidP="00F2636C">
            <w:pPr>
              <w:bidi/>
              <w:spacing w:after="0" w:line="320" w:lineRule="exact"/>
              <w:jc w:val="both"/>
              <w:textDirection w:val="tbRlV"/>
              <w:rPr>
                <w:rFonts w:hAnsi="Times New Roman" w:hint="default"/>
                <w:sz w:val="26"/>
                <w:szCs w:val="26"/>
                <w:rtl/>
                <w:lang w:val="ar-SA" w:eastAsia="zh-TW"/>
              </w:rPr>
            </w:pPr>
            <w:r w:rsidRPr="00DA253E">
              <w:rPr>
                <w:rFonts w:hAnsi="Times New Roman"/>
                <w:sz w:val="26"/>
                <w:szCs w:val="26"/>
                <w:rtl/>
              </w:rPr>
              <w:t>حلقة عمل نقاشية تقييمية</w:t>
            </w:r>
          </w:p>
          <w:p w14:paraId="1DE2FB4A" w14:textId="2FE8973B" w:rsidR="00F2636C" w:rsidRPr="00DA253E" w:rsidRDefault="00F2636C" w:rsidP="00F2636C">
            <w:pPr>
              <w:bidi/>
              <w:spacing w:after="0" w:line="320" w:lineRule="exact"/>
              <w:jc w:val="both"/>
              <w:textDirection w:val="tbRlV"/>
              <w:rPr>
                <w:rFonts w:hAnsi="Times New Roman" w:hint="default"/>
                <w:sz w:val="26"/>
                <w:szCs w:val="26"/>
                <w:rtl/>
              </w:rPr>
            </w:pPr>
            <w:r w:rsidRPr="00DA253E">
              <w:rPr>
                <w:rFonts w:hAnsi="Times New Roman"/>
                <w:sz w:val="26"/>
                <w:szCs w:val="26"/>
                <w:rtl/>
              </w:rPr>
              <w:t>[خط الأساس: صفر؛ الهدف: ١]</w:t>
            </w:r>
          </w:p>
        </w:tc>
        <w:tc>
          <w:tcPr>
            <w:tcW w:w="3404" w:type="dxa"/>
            <w:tcBorders>
              <w:top w:val="single" w:sz="12" w:space="0" w:color="C0C0C0"/>
              <w:bottom w:val="nil"/>
            </w:tcBorders>
            <w:shd w:val="clear" w:color="auto" w:fill="F2F2F2" w:themeFill="background1" w:themeFillShade="F2"/>
          </w:tcPr>
          <w:p w14:paraId="27CF1A54" w14:textId="08FE78B8" w:rsidR="00F2636C" w:rsidRPr="00777909" w:rsidRDefault="00F2636C" w:rsidP="00F2636C">
            <w:pPr>
              <w:bidi/>
              <w:spacing w:after="0" w:line="320" w:lineRule="exact"/>
              <w:jc w:val="both"/>
              <w:textDirection w:val="tbRlV"/>
              <w:rPr>
                <w:rFonts w:hAnsi="Times New Roman" w:hint="default"/>
                <w:sz w:val="26"/>
                <w:szCs w:val="26"/>
                <w:rtl/>
              </w:rPr>
            </w:pPr>
            <w:r w:rsidRPr="00777909">
              <w:rPr>
                <w:rFonts w:hAnsi="Times New Roman"/>
                <w:sz w:val="26"/>
                <w:szCs w:val="26"/>
                <w:rtl/>
              </w:rPr>
              <w:t>تقرير الاجتماع</w:t>
            </w:r>
          </w:p>
        </w:tc>
      </w:tr>
      <w:tr w:rsidR="00F2636C" w:rsidRPr="00777909" w14:paraId="76441F13" w14:textId="77777777" w:rsidTr="00F2636C">
        <w:trPr>
          <w:trHeight w:val="627"/>
        </w:trPr>
        <w:tc>
          <w:tcPr>
            <w:tcW w:w="2406" w:type="dxa"/>
            <w:tcBorders>
              <w:top w:val="nil"/>
              <w:bottom w:val="nil"/>
            </w:tcBorders>
            <w:shd w:val="clear" w:color="auto" w:fill="auto"/>
          </w:tcPr>
          <w:p w14:paraId="79D0FFEC" w14:textId="77777777" w:rsidR="00F2636C" w:rsidRPr="00777909" w:rsidRDefault="00F2636C" w:rsidP="00F2636C">
            <w:pPr>
              <w:bidi/>
              <w:spacing w:after="0" w:line="320" w:lineRule="exact"/>
              <w:textDirection w:val="tbRlV"/>
              <w:rPr>
                <w:rFonts w:hAnsi="Times New Roman" w:hint="default"/>
                <w:sz w:val="26"/>
                <w:szCs w:val="26"/>
                <w:rtl/>
              </w:rPr>
            </w:pPr>
          </w:p>
        </w:tc>
        <w:tc>
          <w:tcPr>
            <w:tcW w:w="3686" w:type="dxa"/>
            <w:tcBorders>
              <w:top w:val="nil"/>
              <w:bottom w:val="nil"/>
            </w:tcBorders>
            <w:shd w:val="clear" w:color="auto" w:fill="F2F2F2" w:themeFill="background1" w:themeFillShade="F2"/>
          </w:tcPr>
          <w:p w14:paraId="4A3E91AB" w14:textId="77777777" w:rsidR="00F2636C" w:rsidRPr="00DA253E" w:rsidRDefault="00F2636C" w:rsidP="00F2636C">
            <w:pPr>
              <w:bidi/>
              <w:spacing w:after="0" w:line="320" w:lineRule="exact"/>
              <w:jc w:val="both"/>
              <w:textDirection w:val="tbRlV"/>
              <w:rPr>
                <w:rFonts w:hAnsi="Times New Roman" w:hint="default"/>
                <w:color w:val="000000"/>
                <w:sz w:val="26"/>
                <w:szCs w:val="26"/>
                <w:rtl/>
                <w:lang w:val="ar-SA" w:eastAsia="zh-TW"/>
              </w:rPr>
            </w:pPr>
            <w:r>
              <w:rPr>
                <w:rFonts w:hAnsi="Times New Roman"/>
                <w:sz w:val="26"/>
                <w:szCs w:val="26"/>
                <w:rtl/>
              </w:rPr>
              <w:t>ال</w:t>
            </w:r>
            <w:r w:rsidRPr="00DA253E">
              <w:rPr>
                <w:rFonts w:hAnsi="Times New Roman"/>
                <w:sz w:val="26"/>
                <w:szCs w:val="26"/>
                <w:rtl/>
              </w:rPr>
              <w:t xml:space="preserve">خبراء </w:t>
            </w:r>
            <w:r>
              <w:rPr>
                <w:rFonts w:hAnsi="Times New Roman"/>
                <w:sz w:val="26"/>
                <w:szCs w:val="26"/>
                <w:rtl/>
              </w:rPr>
              <w:t>الملتزمين من</w:t>
            </w:r>
            <w:r w:rsidRPr="00DA253E">
              <w:rPr>
                <w:rFonts w:hAnsi="Times New Roman"/>
                <w:sz w:val="26"/>
                <w:szCs w:val="26"/>
                <w:rtl/>
              </w:rPr>
              <w:t xml:space="preserve"> القطاع</w:t>
            </w:r>
          </w:p>
          <w:p w14:paraId="61F6E9B5" w14:textId="6BB0685F" w:rsidR="00F2636C" w:rsidRPr="00DA253E" w:rsidRDefault="00F2636C" w:rsidP="00F2636C">
            <w:pPr>
              <w:bidi/>
              <w:spacing w:after="0" w:line="320" w:lineRule="exact"/>
              <w:jc w:val="both"/>
              <w:textDirection w:val="tbRlV"/>
              <w:rPr>
                <w:rFonts w:hAnsi="Times New Roman" w:hint="default"/>
                <w:sz w:val="26"/>
                <w:szCs w:val="26"/>
                <w:rtl/>
              </w:rPr>
            </w:pPr>
            <w:r w:rsidRPr="00DA253E">
              <w:rPr>
                <w:rFonts w:hAnsi="Times New Roman"/>
                <w:sz w:val="26"/>
                <w:szCs w:val="26"/>
                <w:rtl/>
              </w:rPr>
              <w:t>[خط الأساس: صفر؛ الهدف: 3]</w:t>
            </w:r>
          </w:p>
        </w:tc>
        <w:tc>
          <w:tcPr>
            <w:tcW w:w="3404" w:type="dxa"/>
            <w:tcBorders>
              <w:top w:val="nil"/>
              <w:bottom w:val="nil"/>
            </w:tcBorders>
            <w:shd w:val="clear" w:color="auto" w:fill="F2F2F2" w:themeFill="background1" w:themeFillShade="F2"/>
          </w:tcPr>
          <w:p w14:paraId="5870B106" w14:textId="2569ECDC" w:rsidR="00F2636C" w:rsidRPr="00777909" w:rsidRDefault="00F2636C" w:rsidP="00F2636C">
            <w:pPr>
              <w:bidi/>
              <w:spacing w:after="0" w:line="320" w:lineRule="exact"/>
              <w:jc w:val="both"/>
              <w:textDirection w:val="tbRlV"/>
              <w:rPr>
                <w:rFonts w:hAnsi="Times New Roman" w:hint="default"/>
                <w:sz w:val="26"/>
                <w:szCs w:val="26"/>
                <w:rtl/>
              </w:rPr>
            </w:pPr>
            <w:r>
              <w:rPr>
                <w:rFonts w:hAnsi="Times New Roman"/>
                <w:sz w:val="26"/>
                <w:szCs w:val="26"/>
                <w:rtl/>
              </w:rPr>
              <w:t>جهات</w:t>
            </w:r>
            <w:r w:rsidRPr="00777909">
              <w:rPr>
                <w:rFonts w:hAnsi="Times New Roman"/>
                <w:sz w:val="26"/>
                <w:szCs w:val="26"/>
                <w:rtl/>
              </w:rPr>
              <w:t xml:space="preserve"> الاتصال</w:t>
            </w:r>
          </w:p>
        </w:tc>
      </w:tr>
      <w:tr w:rsidR="00F2636C" w:rsidRPr="00777909" w14:paraId="70E77E54" w14:textId="77777777" w:rsidTr="00F2636C">
        <w:trPr>
          <w:trHeight w:val="565"/>
        </w:trPr>
        <w:tc>
          <w:tcPr>
            <w:tcW w:w="2406" w:type="dxa"/>
            <w:tcBorders>
              <w:top w:val="nil"/>
            </w:tcBorders>
            <w:shd w:val="clear" w:color="auto" w:fill="auto"/>
          </w:tcPr>
          <w:p w14:paraId="2E4ED979" w14:textId="2065D589" w:rsidR="00F2636C" w:rsidRPr="00777909" w:rsidRDefault="00F2636C" w:rsidP="00F2636C">
            <w:pPr>
              <w:bidi/>
              <w:spacing w:after="0" w:line="320" w:lineRule="exact"/>
              <w:textDirection w:val="tbRlV"/>
              <w:rPr>
                <w:rFonts w:hAnsi="Times New Roman" w:hint="default"/>
                <w:iCs/>
                <w:strike/>
                <w:sz w:val="26"/>
                <w:szCs w:val="26"/>
                <w:rtl/>
                <w:lang w:val="ar-SA" w:eastAsia="zh-TW"/>
              </w:rPr>
            </w:pPr>
          </w:p>
        </w:tc>
        <w:tc>
          <w:tcPr>
            <w:tcW w:w="3686" w:type="dxa"/>
            <w:tcBorders>
              <w:top w:val="nil"/>
            </w:tcBorders>
            <w:shd w:val="clear" w:color="auto" w:fill="F2F2F2" w:themeFill="background1" w:themeFillShade="F2"/>
          </w:tcPr>
          <w:p w14:paraId="40E7EE2D" w14:textId="77777777" w:rsidR="00F2636C" w:rsidRPr="00DA253E" w:rsidRDefault="00F2636C" w:rsidP="00F2636C">
            <w:pPr>
              <w:bidi/>
              <w:spacing w:after="0" w:line="320" w:lineRule="exact"/>
              <w:jc w:val="both"/>
              <w:textDirection w:val="tbRlV"/>
              <w:rPr>
                <w:rFonts w:hAnsi="Times New Roman" w:hint="default"/>
                <w:color w:val="000000"/>
                <w:sz w:val="26"/>
                <w:szCs w:val="26"/>
                <w:rtl/>
                <w:lang w:val="ar-SA" w:eastAsia="zh-TW"/>
              </w:rPr>
            </w:pPr>
            <w:r w:rsidRPr="00DA253E">
              <w:rPr>
                <w:rFonts w:hAnsi="Times New Roman"/>
                <w:sz w:val="26"/>
                <w:szCs w:val="26"/>
                <w:rtl/>
              </w:rPr>
              <w:t>إعداد ورقات عمل بشأن الاستخدام</w:t>
            </w:r>
          </w:p>
          <w:p w14:paraId="1CA90A25" w14:textId="77777777" w:rsidR="00F2636C" w:rsidRPr="00777909" w:rsidRDefault="00F2636C" w:rsidP="00F2636C">
            <w:pPr>
              <w:bidi/>
              <w:spacing w:after="0" w:line="320" w:lineRule="exact"/>
              <w:jc w:val="both"/>
              <w:textDirection w:val="tbRlV"/>
              <w:rPr>
                <w:rFonts w:hAnsi="Times New Roman" w:hint="default"/>
                <w:sz w:val="26"/>
                <w:szCs w:val="26"/>
                <w:rtl/>
                <w:lang w:val="ar-SA" w:eastAsia="zh-TW"/>
              </w:rPr>
            </w:pPr>
            <w:r w:rsidRPr="00DA253E">
              <w:rPr>
                <w:rFonts w:hAnsi="Times New Roman"/>
                <w:sz w:val="26"/>
                <w:szCs w:val="26"/>
                <w:rtl/>
              </w:rPr>
              <w:t>[خط الأساس: صفر؛ الهدف: 6]</w:t>
            </w:r>
          </w:p>
        </w:tc>
        <w:tc>
          <w:tcPr>
            <w:tcW w:w="3404" w:type="dxa"/>
            <w:tcBorders>
              <w:top w:val="nil"/>
            </w:tcBorders>
            <w:shd w:val="clear" w:color="auto" w:fill="F2F2F2" w:themeFill="background1" w:themeFillShade="F2"/>
          </w:tcPr>
          <w:p w14:paraId="2B3D7CBF" w14:textId="61D02A50" w:rsidR="00F2636C" w:rsidRPr="00777909" w:rsidRDefault="00F2636C" w:rsidP="00F2636C">
            <w:pPr>
              <w:bidi/>
              <w:spacing w:after="0" w:line="320" w:lineRule="exact"/>
              <w:jc w:val="both"/>
              <w:textDirection w:val="tbRlV"/>
              <w:rPr>
                <w:rFonts w:hAnsi="Times New Roman" w:hint="default"/>
                <w:sz w:val="26"/>
                <w:szCs w:val="26"/>
                <w:rtl/>
              </w:rPr>
            </w:pPr>
            <w:r w:rsidRPr="00777909">
              <w:rPr>
                <w:rFonts w:hAnsi="Times New Roman"/>
                <w:sz w:val="26"/>
                <w:szCs w:val="26"/>
                <w:rtl/>
              </w:rPr>
              <w:t>تقارير عددية</w:t>
            </w:r>
          </w:p>
        </w:tc>
      </w:tr>
      <w:tr w:rsidR="00F2636C" w:rsidRPr="00777909" w14:paraId="22F4B6C2" w14:textId="77777777" w:rsidTr="00F2636C">
        <w:trPr>
          <w:trHeight w:val="601"/>
        </w:trPr>
        <w:tc>
          <w:tcPr>
            <w:tcW w:w="6092" w:type="dxa"/>
            <w:gridSpan w:val="2"/>
            <w:shd w:val="clear" w:color="auto" w:fill="auto"/>
          </w:tcPr>
          <w:p w14:paraId="7BE65FA3" w14:textId="77777777" w:rsidR="00F2636C" w:rsidRPr="00777909" w:rsidRDefault="00F2636C" w:rsidP="00F2636C">
            <w:pPr>
              <w:tabs>
                <w:tab w:val="left" w:pos="889"/>
              </w:tabs>
              <w:bidi/>
              <w:spacing w:after="0" w:line="320" w:lineRule="exact"/>
              <w:jc w:val="both"/>
              <w:textDirection w:val="tbRlV"/>
              <w:rPr>
                <w:rFonts w:hAnsi="Times New Roman" w:hint="default"/>
                <w:i/>
                <w:sz w:val="26"/>
                <w:szCs w:val="26"/>
                <w:rtl/>
                <w:lang w:val="ar-SA" w:eastAsia="zh-TW"/>
              </w:rPr>
            </w:pPr>
            <w:r w:rsidRPr="00777909">
              <w:rPr>
                <w:rFonts w:hAnsi="Times New Roman"/>
                <w:b/>
                <w:bCs/>
                <w:sz w:val="26"/>
                <w:szCs w:val="26"/>
                <w:rtl/>
              </w:rPr>
              <w:t>أنشطة المشروع</w:t>
            </w:r>
            <w:r w:rsidRPr="00777909">
              <w:rPr>
                <w:rFonts w:hAnsi="Times New Roman"/>
                <w:sz w:val="26"/>
                <w:szCs w:val="26"/>
                <w:rtl/>
              </w:rPr>
              <w:t>:</w:t>
            </w:r>
          </w:p>
        </w:tc>
        <w:tc>
          <w:tcPr>
            <w:tcW w:w="3404" w:type="dxa"/>
            <w:shd w:val="clear" w:color="auto" w:fill="F2F2F2" w:themeFill="background1" w:themeFillShade="F2"/>
          </w:tcPr>
          <w:p w14:paraId="4FEFEB9F" w14:textId="77777777" w:rsidR="00F2636C" w:rsidRPr="00F2636C" w:rsidRDefault="00F2636C" w:rsidP="00F2636C">
            <w:pPr>
              <w:bidi/>
              <w:spacing w:after="0" w:line="320" w:lineRule="exact"/>
              <w:jc w:val="center"/>
              <w:textDirection w:val="tbRlV"/>
              <w:rPr>
                <w:rFonts w:hAnsi="Times New Roman" w:hint="default"/>
                <w:b/>
                <w:bCs/>
                <w:i/>
                <w:sz w:val="26"/>
                <w:szCs w:val="26"/>
                <w:rtl/>
                <w:lang w:val="ar-SA" w:eastAsia="zh-TW"/>
              </w:rPr>
            </w:pPr>
            <w:r w:rsidRPr="00DA253E">
              <w:rPr>
                <w:rFonts w:hAnsi="Times New Roman"/>
                <w:b/>
                <w:bCs/>
                <w:sz w:val="26"/>
                <w:szCs w:val="26"/>
                <w:rtl/>
              </w:rPr>
              <w:t>الهدف المرحلي المتوقع لكل فترة من فترات الإبلاغ</w:t>
            </w:r>
          </w:p>
          <w:p w14:paraId="422F12E5" w14:textId="5D11E941" w:rsidR="00F2636C" w:rsidRPr="00DA253E" w:rsidRDefault="00F2636C" w:rsidP="00F2636C">
            <w:pPr>
              <w:bidi/>
              <w:spacing w:after="0" w:line="320" w:lineRule="exact"/>
              <w:jc w:val="center"/>
              <w:textDirection w:val="tbRlV"/>
              <w:rPr>
                <w:rFonts w:hAnsi="Times New Roman" w:hint="default"/>
                <w:b/>
                <w:bCs/>
                <w:iCs/>
                <w:sz w:val="26"/>
                <w:szCs w:val="26"/>
                <w:rtl/>
                <w:lang w:val="ar-SA" w:eastAsia="zh-TW"/>
              </w:rPr>
            </w:pPr>
            <w:r w:rsidRPr="00DA253E">
              <w:rPr>
                <w:rFonts w:hAnsi="Times New Roman"/>
                <w:b/>
                <w:bCs/>
                <w:sz w:val="26"/>
                <w:szCs w:val="26"/>
                <w:rtl/>
              </w:rPr>
              <w:t>الشهر/السنة</w:t>
            </w:r>
          </w:p>
        </w:tc>
      </w:tr>
      <w:tr w:rsidR="00F2636C" w:rsidRPr="00777909" w14:paraId="13D6396C" w14:textId="77777777" w:rsidTr="00F2636C">
        <w:trPr>
          <w:trHeight w:val="229"/>
        </w:trPr>
        <w:tc>
          <w:tcPr>
            <w:tcW w:w="6092" w:type="dxa"/>
            <w:gridSpan w:val="2"/>
            <w:shd w:val="clear" w:color="auto" w:fill="auto"/>
          </w:tcPr>
          <w:p w14:paraId="2113E29B" w14:textId="2549BBC5" w:rsidR="00F2636C" w:rsidRPr="00777909" w:rsidRDefault="00F2636C" w:rsidP="0071209B">
            <w:pPr>
              <w:bidi/>
              <w:spacing w:after="0" w:line="320" w:lineRule="exact"/>
              <w:ind w:left="599" w:hanging="599"/>
              <w:jc w:val="both"/>
              <w:textDirection w:val="tbRlV"/>
              <w:rPr>
                <w:rFonts w:hAnsi="Times New Roman" w:hint="default"/>
                <w:b/>
                <w:iCs/>
                <w:sz w:val="26"/>
                <w:szCs w:val="26"/>
                <w:rtl/>
                <w:lang w:val="ar-SA" w:eastAsia="zh-TW"/>
              </w:rPr>
            </w:pPr>
            <w:r w:rsidRPr="00777909">
              <w:rPr>
                <w:rFonts w:hAnsi="Times New Roman"/>
                <w:sz w:val="26"/>
                <w:szCs w:val="26"/>
                <w:rtl/>
              </w:rPr>
              <w:t>١-١</w:t>
            </w:r>
            <w:r>
              <w:rPr>
                <w:rFonts w:hAnsi="Times New Roman" w:hint="default"/>
                <w:sz w:val="26"/>
                <w:szCs w:val="26"/>
                <w:rtl/>
              </w:rPr>
              <w:tab/>
            </w:r>
            <w:r w:rsidRPr="00777909">
              <w:rPr>
                <w:rFonts w:hAnsi="Times New Roman"/>
                <w:sz w:val="26"/>
                <w:szCs w:val="26"/>
                <w:rtl/>
              </w:rPr>
              <w:t xml:space="preserve">عقد حلقة عمل تقييمية ووضع التقرير في صيغته النهائية </w:t>
            </w:r>
          </w:p>
        </w:tc>
        <w:tc>
          <w:tcPr>
            <w:tcW w:w="3404" w:type="dxa"/>
            <w:shd w:val="clear" w:color="auto" w:fill="F2F2F2" w:themeFill="background1" w:themeFillShade="F2"/>
          </w:tcPr>
          <w:p w14:paraId="12E91BA5" w14:textId="77777777" w:rsidR="00F2636C" w:rsidRPr="00DA253E" w:rsidRDefault="00F2636C" w:rsidP="00F2636C">
            <w:pPr>
              <w:bidi/>
              <w:spacing w:after="0" w:line="320" w:lineRule="exact"/>
              <w:jc w:val="both"/>
              <w:textDirection w:val="tbRlV"/>
              <w:rPr>
                <w:rFonts w:hAnsi="Times New Roman" w:hint="default"/>
                <w:b/>
                <w:bCs/>
                <w:iCs/>
                <w:sz w:val="26"/>
                <w:szCs w:val="26"/>
                <w:rtl/>
                <w:lang w:val="ar-SA" w:eastAsia="zh-TW"/>
              </w:rPr>
            </w:pPr>
            <w:r w:rsidRPr="00DA253E">
              <w:rPr>
                <w:rFonts w:hAnsi="Times New Roman"/>
                <w:b/>
                <w:bCs/>
                <w:sz w:val="26"/>
                <w:szCs w:val="26"/>
                <w:rtl/>
              </w:rPr>
              <w:t>الشهر 3/السنة 1</w:t>
            </w:r>
          </w:p>
        </w:tc>
      </w:tr>
      <w:tr w:rsidR="00F2636C" w:rsidRPr="00777909" w14:paraId="64D47994" w14:textId="77777777" w:rsidTr="00F2636C">
        <w:trPr>
          <w:trHeight w:val="229"/>
        </w:trPr>
        <w:tc>
          <w:tcPr>
            <w:tcW w:w="6092" w:type="dxa"/>
            <w:gridSpan w:val="2"/>
            <w:shd w:val="clear" w:color="auto" w:fill="auto"/>
          </w:tcPr>
          <w:p w14:paraId="1C65ABB8" w14:textId="7918BC4D" w:rsidR="00F2636C" w:rsidRPr="00777909" w:rsidRDefault="00F2636C" w:rsidP="0071209B">
            <w:pPr>
              <w:bidi/>
              <w:spacing w:after="0" w:line="320" w:lineRule="exact"/>
              <w:ind w:left="599" w:hanging="599"/>
              <w:jc w:val="both"/>
              <w:textDirection w:val="tbRlV"/>
              <w:rPr>
                <w:rFonts w:hAnsi="Times New Roman" w:hint="default"/>
                <w:b/>
                <w:bCs/>
                <w:iCs/>
                <w:sz w:val="26"/>
                <w:szCs w:val="26"/>
                <w:rtl/>
                <w:lang w:val="ar-SA" w:eastAsia="zh-TW"/>
              </w:rPr>
            </w:pPr>
            <w:r w:rsidRPr="00777909">
              <w:rPr>
                <w:rFonts w:hAnsi="Times New Roman"/>
                <w:sz w:val="26"/>
                <w:szCs w:val="26"/>
                <w:rtl/>
              </w:rPr>
              <w:t>١-٢</w:t>
            </w:r>
            <w:r>
              <w:rPr>
                <w:rFonts w:hAnsi="Times New Roman" w:hint="default"/>
                <w:sz w:val="26"/>
                <w:szCs w:val="26"/>
                <w:rtl/>
              </w:rPr>
              <w:tab/>
            </w:r>
            <w:r>
              <w:rPr>
                <w:rFonts w:hAnsi="Times New Roman"/>
                <w:sz w:val="26"/>
                <w:szCs w:val="26"/>
                <w:rtl/>
              </w:rPr>
              <w:t>استلام الوكالة الرائدة ل</w:t>
            </w:r>
            <w:r w:rsidRPr="00777909">
              <w:rPr>
                <w:rFonts w:hAnsi="Times New Roman"/>
                <w:sz w:val="26"/>
                <w:szCs w:val="26"/>
                <w:rtl/>
              </w:rPr>
              <w:t>جميع الإسهامات من ذوي الخبرة في القطاع</w:t>
            </w:r>
          </w:p>
        </w:tc>
        <w:tc>
          <w:tcPr>
            <w:tcW w:w="3404" w:type="dxa"/>
            <w:shd w:val="clear" w:color="auto" w:fill="F2F2F2" w:themeFill="background1" w:themeFillShade="F2"/>
          </w:tcPr>
          <w:p w14:paraId="03797043" w14:textId="41F17D0F" w:rsidR="00F2636C" w:rsidRPr="00DA253E" w:rsidRDefault="00F2636C" w:rsidP="00F2636C">
            <w:pPr>
              <w:bidi/>
              <w:spacing w:after="0" w:line="320" w:lineRule="exact"/>
              <w:jc w:val="both"/>
              <w:textDirection w:val="tbRlV"/>
              <w:rPr>
                <w:rFonts w:hAnsi="Times New Roman" w:hint="default"/>
                <w:b/>
                <w:bCs/>
                <w:i/>
                <w:sz w:val="26"/>
                <w:szCs w:val="26"/>
                <w:rtl/>
                <w:lang w:val="ar-SA" w:eastAsia="zh-TW"/>
              </w:rPr>
            </w:pPr>
            <w:r w:rsidRPr="00DA253E">
              <w:rPr>
                <w:rFonts w:hAnsi="Times New Roman"/>
                <w:b/>
                <w:bCs/>
                <w:sz w:val="26"/>
                <w:szCs w:val="26"/>
                <w:rtl/>
              </w:rPr>
              <w:t>الشهر 6/السنة 1</w:t>
            </w:r>
          </w:p>
        </w:tc>
      </w:tr>
      <w:tr w:rsidR="00F2636C" w:rsidRPr="00777909" w14:paraId="192ED885" w14:textId="77777777" w:rsidTr="00F2636C">
        <w:trPr>
          <w:trHeight w:val="229"/>
        </w:trPr>
        <w:tc>
          <w:tcPr>
            <w:tcW w:w="6092" w:type="dxa"/>
            <w:gridSpan w:val="2"/>
            <w:shd w:val="clear" w:color="auto" w:fill="auto"/>
          </w:tcPr>
          <w:p w14:paraId="4649084B" w14:textId="20741673" w:rsidR="00F2636C" w:rsidRPr="00777909" w:rsidRDefault="00F2636C" w:rsidP="0071209B">
            <w:pPr>
              <w:bidi/>
              <w:spacing w:after="0" w:line="320" w:lineRule="exact"/>
              <w:ind w:left="599" w:hanging="599"/>
              <w:jc w:val="both"/>
              <w:textDirection w:val="tbRlV"/>
              <w:rPr>
                <w:rFonts w:hAnsi="Times New Roman" w:hint="default"/>
                <w:bCs/>
                <w:sz w:val="26"/>
                <w:szCs w:val="26"/>
                <w:rtl/>
                <w:lang w:val="ar-SA" w:eastAsia="zh-TW"/>
              </w:rPr>
            </w:pPr>
            <w:r w:rsidRPr="00777909">
              <w:rPr>
                <w:rFonts w:hAnsi="Times New Roman"/>
                <w:sz w:val="26"/>
                <w:szCs w:val="26"/>
                <w:rtl/>
              </w:rPr>
              <w:t>١-٣</w:t>
            </w:r>
            <w:r w:rsidR="0071209B">
              <w:rPr>
                <w:rFonts w:hAnsi="Times New Roman" w:hint="default"/>
                <w:sz w:val="26"/>
                <w:szCs w:val="26"/>
                <w:rtl/>
              </w:rPr>
              <w:tab/>
            </w:r>
            <w:r w:rsidRPr="00777909">
              <w:rPr>
                <w:rFonts w:hAnsi="Times New Roman"/>
                <w:sz w:val="26"/>
                <w:szCs w:val="26"/>
                <w:rtl/>
              </w:rPr>
              <w:t>نشر التقرير النهائي</w:t>
            </w:r>
          </w:p>
        </w:tc>
        <w:tc>
          <w:tcPr>
            <w:tcW w:w="3404" w:type="dxa"/>
            <w:shd w:val="clear" w:color="auto" w:fill="F2F2F2" w:themeFill="background1" w:themeFillShade="F2"/>
          </w:tcPr>
          <w:p w14:paraId="7AD003CD" w14:textId="77777777" w:rsidR="00F2636C" w:rsidRPr="00DA253E" w:rsidRDefault="00F2636C" w:rsidP="00F2636C">
            <w:pPr>
              <w:bidi/>
              <w:spacing w:after="0" w:line="320" w:lineRule="exact"/>
              <w:jc w:val="both"/>
              <w:textDirection w:val="tbRlV"/>
              <w:rPr>
                <w:rFonts w:hAnsi="Times New Roman" w:hint="default"/>
                <w:b/>
                <w:bCs/>
                <w:sz w:val="26"/>
                <w:szCs w:val="26"/>
                <w:rtl/>
                <w:lang w:val="ar-SA" w:eastAsia="zh-TW"/>
              </w:rPr>
            </w:pPr>
            <w:r w:rsidRPr="00DA253E">
              <w:rPr>
                <w:rFonts w:hAnsi="Times New Roman"/>
                <w:b/>
                <w:bCs/>
                <w:sz w:val="26"/>
                <w:szCs w:val="26"/>
                <w:rtl/>
              </w:rPr>
              <w:t>الشهر 8/السنة 1</w:t>
            </w:r>
          </w:p>
        </w:tc>
      </w:tr>
    </w:tbl>
    <w:p w14:paraId="35352256" w14:textId="64E41A16" w:rsidR="000518A9" w:rsidRPr="0071209B" w:rsidRDefault="00B0227C" w:rsidP="0071209B">
      <w:pPr>
        <w:autoSpaceDE w:val="0"/>
        <w:autoSpaceDN w:val="0"/>
        <w:bidi/>
        <w:adjustRightInd w:val="0"/>
        <w:spacing w:after="240" w:line="400" w:lineRule="exact"/>
        <w:jc w:val="both"/>
        <w:textDirection w:val="tbRlV"/>
        <w:rPr>
          <w:rFonts w:hAnsi="Times New Roman" w:hint="default"/>
          <w:bCs/>
          <w:color w:val="000000"/>
          <w:sz w:val="24"/>
          <w:szCs w:val="24"/>
          <w:rtl/>
          <w:lang w:val="ar-SA" w:eastAsia="zh-TW"/>
        </w:rPr>
      </w:pPr>
      <w:r w:rsidRPr="0071209B">
        <w:rPr>
          <w:rFonts w:hAnsi="Times New Roman"/>
          <w:sz w:val="24"/>
          <w:szCs w:val="24"/>
          <w:rtl/>
        </w:rPr>
        <w:t xml:space="preserve">الإطار 10: </w:t>
      </w:r>
      <w:r w:rsidRPr="0071209B">
        <w:rPr>
          <w:rFonts w:hAnsi="Times New Roman"/>
          <w:b/>
          <w:bCs/>
          <w:sz w:val="24"/>
          <w:szCs w:val="24"/>
          <w:rtl/>
        </w:rPr>
        <w:t xml:space="preserve">مثال لوصف الإطار المنطقي للمشروع على مستوى </w:t>
      </w:r>
      <w:r w:rsidRPr="0071209B">
        <w:rPr>
          <w:rFonts w:hAnsi="Times New Roman"/>
          <w:b/>
          <w:bCs/>
          <w:sz w:val="24"/>
          <w:szCs w:val="24"/>
          <w:u w:val="single"/>
          <w:rtl/>
        </w:rPr>
        <w:t>المخرجات</w:t>
      </w:r>
      <w:r w:rsidRPr="0071209B">
        <w:rPr>
          <w:rFonts w:hAnsi="Times New Roman"/>
          <w:b/>
          <w:bCs/>
          <w:sz w:val="24"/>
          <w:szCs w:val="24"/>
          <w:rtl/>
        </w:rPr>
        <w:t xml:space="preserve"> استناداً إلى المشروع المثال</w:t>
      </w:r>
      <w:r w:rsidRPr="0071209B">
        <w:rPr>
          <w:rFonts w:hAnsi="Times New Roman"/>
          <w:sz w:val="24"/>
          <w:szCs w:val="24"/>
          <w:rtl/>
        </w:rPr>
        <w:t>.</w:t>
      </w:r>
    </w:p>
    <w:p w14:paraId="34A4C31B" w14:textId="2F734294" w:rsidR="007446C2" w:rsidRPr="00671DCA" w:rsidRDefault="005B511B" w:rsidP="00183C2C">
      <w:pPr>
        <w:bidi/>
        <w:spacing w:after="120" w:line="400" w:lineRule="exact"/>
        <w:jc w:val="both"/>
        <w:textDirection w:val="tbRlV"/>
        <w:rPr>
          <w:rFonts w:hAnsi="Times New Roman" w:hint="default"/>
          <w:b/>
          <w:bCs/>
          <w:sz w:val="20"/>
          <w:rtl/>
          <w:lang w:val="ar-SA" w:eastAsia="zh-TW"/>
        </w:rPr>
      </w:pPr>
      <w:r w:rsidRPr="00DA253E">
        <w:rPr>
          <w:rFonts w:hAnsi="Times New Roman"/>
          <w:b/>
          <w:bCs/>
          <w:sz w:val="20"/>
          <w:rtl/>
        </w:rPr>
        <w:t>باء-</w:t>
      </w:r>
      <w:r w:rsidR="0071209B">
        <w:rPr>
          <w:rFonts w:hAnsi="Times New Roman" w:hint="default"/>
          <w:sz w:val="20"/>
          <w:rtl/>
        </w:rPr>
        <w:tab/>
      </w:r>
      <w:r w:rsidRPr="00671DCA">
        <w:rPr>
          <w:rFonts w:hAnsi="Times New Roman"/>
          <w:b/>
          <w:bCs/>
          <w:sz w:val="20"/>
          <w:rtl/>
        </w:rPr>
        <w:t>خطة العمل</w:t>
      </w:r>
    </w:p>
    <w:p w14:paraId="6592E0E4" w14:textId="6FD6EC17" w:rsidR="00FB341F" w:rsidRPr="00671DCA" w:rsidRDefault="008B7C72" w:rsidP="00183C2C">
      <w:pPr>
        <w:bidi/>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يرجى تقديم خطة عمل المشروع باستخدام الجدول المدرج في المرفق ١ (الجزء باء). وينبغي أن تتسق خطة العمل تماماً مع الإطار المنطقي المعروض أعلاه. وتشكل خطة العمل أداة هامة لإعداد وتنفيذ أي مشروع </w:t>
      </w:r>
      <w:r w:rsidR="00006F30">
        <w:rPr>
          <w:rFonts w:hAnsi="Times New Roman"/>
          <w:sz w:val="20"/>
          <w:rtl/>
        </w:rPr>
        <w:t>لأ</w:t>
      </w:r>
      <w:r w:rsidRPr="00671DCA">
        <w:rPr>
          <w:rFonts w:hAnsi="Times New Roman"/>
          <w:sz w:val="20"/>
          <w:rtl/>
        </w:rPr>
        <w:t>نها تحدد تسلسل أنشطة المشروع والتاريخ المتوقع</w:t>
      </w:r>
      <w:r w:rsidR="00065ACC">
        <w:rPr>
          <w:rFonts w:hAnsi="Times New Roman"/>
          <w:sz w:val="20"/>
          <w:rtl/>
        </w:rPr>
        <w:t xml:space="preserve"> للانتهاء. وينبغي أيضاً أن ت</w:t>
      </w:r>
      <w:r w:rsidR="006855DB">
        <w:rPr>
          <w:rFonts w:hAnsi="Times New Roman"/>
          <w:sz w:val="20"/>
          <w:rtl/>
        </w:rPr>
        <w:t>وضِّ</w:t>
      </w:r>
      <w:r w:rsidRPr="00671DCA">
        <w:rPr>
          <w:rFonts w:hAnsi="Times New Roman"/>
          <w:sz w:val="20"/>
          <w:rtl/>
        </w:rPr>
        <w:t xml:space="preserve">ح </w:t>
      </w:r>
      <w:r w:rsidR="00006F30">
        <w:rPr>
          <w:rFonts w:hAnsi="Times New Roman"/>
          <w:sz w:val="20"/>
          <w:rtl/>
        </w:rPr>
        <w:t>من هو المسؤول عن كل مهمة</w:t>
      </w:r>
      <w:r w:rsidRPr="00671DCA">
        <w:rPr>
          <w:rFonts w:hAnsi="Times New Roman"/>
          <w:sz w:val="20"/>
          <w:rtl/>
        </w:rPr>
        <w:t xml:space="preserve">، بما في ذلك الشركاء المنفذون وغيرهم من أصحاب المصلحة في المشروع. ومن واقع خطة العمل، يمكن تقييم التنفيذ المقترح للمشروع على النحو التالي: </w:t>
      </w:r>
    </w:p>
    <w:p w14:paraId="4ECA8ABB" w14:textId="77777777" w:rsidR="008B7C72" w:rsidRPr="00671DCA" w:rsidRDefault="008B7C72" w:rsidP="00183C2C">
      <w:pPr>
        <w:pStyle w:val="ListParagraph"/>
        <w:numPr>
          <w:ilvl w:val="0"/>
          <w:numId w:val="8"/>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هل الأطر الزمنية واقعية (فيما يخص الموافقة، والتفاوض مع الوكالات المتعاونة أو المنظمات الداعمة، وإنجاز المخرجات والإدارة)؟</w:t>
      </w:r>
    </w:p>
    <w:p w14:paraId="4B390418" w14:textId="77777777" w:rsidR="008B7C72" w:rsidRPr="00671DCA" w:rsidRDefault="008B7C72" w:rsidP="00183C2C">
      <w:pPr>
        <w:pStyle w:val="ListParagraph"/>
        <w:numPr>
          <w:ilvl w:val="0"/>
          <w:numId w:val="8"/>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هل عبء العمل متوازن بصورة معقولة؟</w:t>
      </w:r>
    </w:p>
    <w:p w14:paraId="655EF697" w14:textId="232C336E" w:rsidR="008B7C72" w:rsidRPr="00671DCA" w:rsidRDefault="008B7C72" w:rsidP="00183C2C">
      <w:pPr>
        <w:pStyle w:val="ListParagraph"/>
        <w:numPr>
          <w:ilvl w:val="0"/>
          <w:numId w:val="8"/>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هل يحتمل أن تتعطل أي أنشطة بسبب التوقيت المقرر لأنشطة </w:t>
      </w:r>
      <w:r w:rsidR="00006F30" w:rsidRPr="00671DCA">
        <w:rPr>
          <w:rFonts w:ascii="Times New Roman" w:hAnsi="Times New Roman" w:cs="Traditional Arabic"/>
          <w:sz w:val="20"/>
          <w:szCs w:val="30"/>
          <w:rtl/>
        </w:rPr>
        <w:t>أخرى؟</w:t>
      </w:r>
      <w:r w:rsidRPr="00671DCA">
        <w:rPr>
          <w:rFonts w:ascii="Times New Roman" w:hAnsi="Times New Roman" w:cs="Traditional Arabic"/>
          <w:sz w:val="20"/>
          <w:szCs w:val="30"/>
          <w:rtl/>
        </w:rPr>
        <w:t xml:space="preserve"> </w:t>
      </w:r>
    </w:p>
    <w:p w14:paraId="72CF7FC8" w14:textId="73CDF05E" w:rsidR="00837977" w:rsidRDefault="00837977" w:rsidP="00183C2C">
      <w:pPr>
        <w:bidi/>
        <w:spacing w:after="120" w:line="400" w:lineRule="exact"/>
        <w:jc w:val="both"/>
        <w:textDirection w:val="tbRlV"/>
        <w:rPr>
          <w:rFonts w:hAnsi="Times New Roman" w:hint="default"/>
          <w:bCs/>
          <w:color w:val="000000"/>
          <w:sz w:val="20"/>
          <w:rtl/>
          <w:lang w:val="en-US"/>
        </w:rPr>
      </w:pPr>
      <w:r w:rsidRPr="00671DCA">
        <w:rPr>
          <w:rFonts w:hAnsi="Times New Roman"/>
          <w:sz w:val="20"/>
          <w:rtl/>
        </w:rPr>
        <w:t>ويمكن تقسيم أنشطة المشروع إلى أنشطة فرعية أو مهام أو مهام فرعية. ويمكن للتفاصيل الإضافية أن تساعد في تحسين دقة تقديرات التكاليف ورصد أنشطة المشروع ومخرجاته. وهي تحسن أيضاً الإبلاغ عن الالتزامات وتتيح إعداد تقارير أكثر تفصيلاً عن النفقات.</w:t>
      </w:r>
    </w:p>
    <w:p w14:paraId="3E8B46BA" w14:textId="00251BBA" w:rsidR="0071209B" w:rsidRDefault="0071209B" w:rsidP="0071209B">
      <w:pPr>
        <w:bidi/>
        <w:rPr>
          <w:rFonts w:hAnsi="Times New Roman" w:hint="default"/>
          <w:bCs/>
          <w:color w:val="000000"/>
          <w:sz w:val="20"/>
          <w:rtl/>
          <w:lang w:val="en-US"/>
        </w:rPr>
      </w:pPr>
      <w:r>
        <w:rPr>
          <w:rFonts w:hAnsi="Times New Roman" w:hint="default"/>
          <w:bCs/>
          <w:color w:val="000000"/>
          <w:sz w:val="20"/>
          <w:rtl/>
          <w:lang w:val="en-US"/>
        </w:rPr>
        <w:br w:type="page"/>
      </w:r>
    </w:p>
    <w:p w14:paraId="2AA54CFE" w14:textId="77777777" w:rsidR="0071209B" w:rsidRPr="00671DCA" w:rsidRDefault="0071209B" w:rsidP="007473DE">
      <w:pPr>
        <w:bidi/>
        <w:spacing w:after="0" w:line="20" w:lineRule="exact"/>
        <w:jc w:val="both"/>
        <w:textDirection w:val="tbRlV"/>
        <w:rPr>
          <w:rFonts w:hAnsi="Times New Roman" w:hint="default"/>
          <w:bCs/>
          <w:color w:val="000000"/>
          <w:sz w:val="20"/>
          <w:rtl/>
          <w:lang w:val="en-US"/>
        </w:rPr>
      </w:pPr>
    </w:p>
    <w:tbl>
      <w:tblPr>
        <w:tblpPr w:leftFromText="180" w:rightFromText="180" w:vertAnchor="text" w:horzAnchor="margin" w:tblpY="116"/>
        <w:bidiVisual/>
        <w:tblW w:w="9609" w:type="dxa"/>
        <w:tblBorders>
          <w:top w:val="single" w:sz="12" w:space="0" w:color="C0C0C0"/>
          <w:left w:val="single" w:sz="12" w:space="0" w:color="C0C0C0"/>
          <w:bottom w:val="single" w:sz="6" w:space="0" w:color="C0C0C0"/>
          <w:right w:val="single" w:sz="12" w:space="0" w:color="C0C0C0"/>
          <w:insideH w:val="single" w:sz="12" w:space="0" w:color="C0C0C0"/>
          <w:insideV w:val="single" w:sz="6" w:space="0" w:color="C0C0C0"/>
        </w:tblBorders>
        <w:tblLayout w:type="fixed"/>
        <w:tblCellMar>
          <w:top w:w="113" w:type="dxa"/>
          <w:bottom w:w="113" w:type="dxa"/>
        </w:tblCellMar>
        <w:tblLook w:val="01E0" w:firstRow="1" w:lastRow="1" w:firstColumn="1" w:lastColumn="1" w:noHBand="0" w:noVBand="0"/>
      </w:tblPr>
      <w:tblGrid>
        <w:gridCol w:w="587"/>
        <w:gridCol w:w="1798"/>
        <w:gridCol w:w="972"/>
        <w:gridCol w:w="521"/>
        <w:gridCol w:w="521"/>
        <w:gridCol w:w="521"/>
        <w:gridCol w:w="521"/>
        <w:gridCol w:w="521"/>
        <w:gridCol w:w="521"/>
        <w:gridCol w:w="521"/>
        <w:gridCol w:w="521"/>
        <w:gridCol w:w="521"/>
        <w:gridCol w:w="521"/>
        <w:gridCol w:w="521"/>
        <w:gridCol w:w="506"/>
        <w:gridCol w:w="15"/>
      </w:tblGrid>
      <w:tr w:rsidR="008F2700" w:rsidRPr="00671DCA" w14:paraId="299F10EB" w14:textId="77777777" w:rsidTr="008F2700">
        <w:trPr>
          <w:gridAfter w:val="1"/>
          <w:wAfter w:w="15" w:type="dxa"/>
          <w:trHeight w:val="310"/>
        </w:trPr>
        <w:tc>
          <w:tcPr>
            <w:tcW w:w="9594" w:type="dxa"/>
            <w:gridSpan w:val="15"/>
            <w:shd w:val="clear" w:color="auto" w:fill="7F7F7F" w:themeFill="text1" w:themeFillTint="80"/>
            <w:vAlign w:val="center"/>
          </w:tcPr>
          <w:p w14:paraId="1D661B90" w14:textId="77777777" w:rsidR="00837977" w:rsidRPr="00DA253E" w:rsidRDefault="008F2700" w:rsidP="00021907">
            <w:pPr>
              <w:pStyle w:val="WW-Default"/>
              <w:keepNext/>
              <w:keepLines/>
              <w:tabs>
                <w:tab w:val="left" w:pos="252"/>
                <w:tab w:val="left" w:pos="852"/>
              </w:tabs>
              <w:bidi/>
              <w:spacing w:line="340" w:lineRule="exact"/>
              <w:ind w:right="2"/>
              <w:jc w:val="both"/>
              <w:rPr>
                <w:rFonts w:ascii="Times New Roman" w:hAnsi="Times New Roman" w:cs="Traditional Arabic"/>
                <w:b/>
                <w:smallCaps/>
                <w:color w:val="FFFFFF" w:themeColor="background1"/>
                <w:sz w:val="28"/>
                <w:szCs w:val="28"/>
                <w:rtl/>
                <w:lang w:val="ar-SA" w:eastAsia="zh-TW"/>
              </w:rPr>
            </w:pPr>
            <w:r w:rsidRPr="00DA253E">
              <w:rPr>
                <w:rFonts w:ascii="Times New Roman" w:hAnsi="Times New Roman" w:cs="Traditional Arabic"/>
                <w:b/>
                <w:bCs/>
                <w:color w:val="FFFFFF" w:themeColor="background1"/>
                <w:sz w:val="28"/>
                <w:szCs w:val="28"/>
                <w:rtl/>
              </w:rPr>
              <w:t>خطة عمل المشروع</w:t>
            </w:r>
            <w:r w:rsidRPr="00DA253E">
              <w:rPr>
                <w:rFonts w:ascii="Times New Roman" w:hAnsi="Times New Roman" w:cs="Traditional Arabic"/>
                <w:color w:val="FFFFFF" w:themeColor="background1"/>
                <w:sz w:val="28"/>
                <w:szCs w:val="28"/>
                <w:rtl/>
              </w:rPr>
              <w:t>*</w:t>
            </w:r>
          </w:p>
          <w:p w14:paraId="713C192F"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FFFFFF" w:themeColor="background1"/>
                <w:sz w:val="28"/>
                <w:szCs w:val="28"/>
                <w:rtl/>
                <w:lang w:val="ar-SA" w:eastAsia="zh-TW"/>
              </w:rPr>
            </w:pPr>
            <w:r w:rsidRPr="00DA253E">
              <w:rPr>
                <w:rFonts w:ascii="Times New Roman" w:hAnsi="Times New Roman" w:cs="Traditional Arabic"/>
                <w:color w:val="FFFFFF" w:themeColor="background1"/>
                <w:sz w:val="28"/>
                <w:szCs w:val="28"/>
                <w:rtl/>
              </w:rPr>
              <w:t>يمكن إضافة صفوف وأعمدة وفق ما هو مطلوب. ويرجى الانتباه إلى ضرورة أن يتوافق عدد أنشطة المشروع وأوصافها مع ما هو مذكور في وصف المشروع.</w:t>
            </w:r>
          </w:p>
        </w:tc>
      </w:tr>
      <w:tr w:rsidR="00837977" w:rsidRPr="00671DCA" w14:paraId="2D66636D" w14:textId="77777777" w:rsidTr="008F2700">
        <w:trPr>
          <w:gridAfter w:val="1"/>
          <w:wAfter w:w="15" w:type="dxa"/>
          <w:trHeight w:val="310"/>
        </w:trPr>
        <w:tc>
          <w:tcPr>
            <w:tcW w:w="2385" w:type="dxa"/>
            <w:gridSpan w:val="2"/>
            <w:shd w:val="clear" w:color="auto" w:fill="D9D9D9" w:themeFill="background1" w:themeFillShade="D9"/>
            <w:vAlign w:val="center"/>
          </w:tcPr>
          <w:p w14:paraId="5658D020" w14:textId="77777777" w:rsidR="00837977" w:rsidRPr="00DA253E" w:rsidRDefault="00837977" w:rsidP="00021907">
            <w:pPr>
              <w:pStyle w:val="WW-Default"/>
              <w:keepNext/>
              <w:keepLines/>
              <w:tabs>
                <w:tab w:val="left" w:pos="252"/>
                <w:tab w:val="left" w:pos="852"/>
              </w:tabs>
              <w:bidi/>
              <w:spacing w:line="340" w:lineRule="exact"/>
              <w:ind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أنشطة المشروع</w:t>
            </w:r>
          </w:p>
        </w:tc>
        <w:tc>
          <w:tcPr>
            <w:tcW w:w="972" w:type="dxa"/>
            <w:shd w:val="clear" w:color="auto" w:fill="D9D9D9" w:themeFill="background1" w:themeFillShade="D9"/>
            <w:vAlign w:val="center"/>
          </w:tcPr>
          <w:p w14:paraId="283543C7" w14:textId="77777777" w:rsidR="00837977" w:rsidRPr="00DA253E" w:rsidRDefault="00837977" w:rsidP="008B7EA0">
            <w:pPr>
              <w:pStyle w:val="WW-Default"/>
              <w:keepNext/>
              <w:keepLines/>
              <w:tabs>
                <w:tab w:val="left" w:pos="252"/>
                <w:tab w:val="left" w:pos="852"/>
              </w:tabs>
              <w:bidi/>
              <w:spacing w:line="340" w:lineRule="exact"/>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المسؤولية الرئيسية</w:t>
            </w:r>
          </w:p>
        </w:tc>
        <w:tc>
          <w:tcPr>
            <w:tcW w:w="6237" w:type="dxa"/>
            <w:gridSpan w:val="12"/>
            <w:shd w:val="clear" w:color="auto" w:fill="D9D9D9" w:themeFill="background1" w:themeFillShade="D9"/>
            <w:vAlign w:val="center"/>
          </w:tcPr>
          <w:p w14:paraId="1E75EF34" w14:textId="1FA3CDAC" w:rsidR="00837977" w:rsidRPr="00DA253E" w:rsidRDefault="00837977" w:rsidP="00021907">
            <w:pPr>
              <w:pStyle w:val="WW-Default"/>
              <w:keepNext/>
              <w:keepLines/>
              <w:tabs>
                <w:tab w:val="left" w:pos="252"/>
                <w:tab w:val="left" w:pos="852"/>
              </w:tabs>
              <w:bidi/>
              <w:spacing w:line="340" w:lineRule="exact"/>
              <w:ind w:left="-108"/>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الإطار الزمني (</w:t>
            </w:r>
            <w:r w:rsidR="00DA253E">
              <w:rPr>
                <w:rFonts w:ascii="Times New Roman" w:hAnsi="Times New Roman" w:cs="Traditional Arabic" w:hint="cs"/>
                <w:sz w:val="20"/>
                <w:szCs w:val="26"/>
                <w:rtl/>
              </w:rPr>
              <w:t>ربع سنوي</w:t>
            </w:r>
            <w:r w:rsidRPr="00DA253E">
              <w:rPr>
                <w:rFonts w:ascii="Times New Roman" w:hAnsi="Times New Roman" w:cs="Traditional Arabic"/>
                <w:sz w:val="20"/>
                <w:szCs w:val="26"/>
                <w:rtl/>
              </w:rPr>
              <w:t>: كل ٣ أشهر)</w:t>
            </w:r>
          </w:p>
        </w:tc>
      </w:tr>
      <w:tr w:rsidR="00837977" w:rsidRPr="00671DCA" w14:paraId="0D32A697" w14:textId="77777777" w:rsidTr="008F2700">
        <w:trPr>
          <w:trHeight w:val="356"/>
        </w:trPr>
        <w:tc>
          <w:tcPr>
            <w:tcW w:w="587" w:type="dxa"/>
            <w:shd w:val="clear" w:color="auto" w:fill="FFFFFF" w:themeFill="background1"/>
          </w:tcPr>
          <w:p w14:paraId="4C0115A7" w14:textId="77777777" w:rsidR="00837977" w:rsidRPr="00DA253E" w:rsidRDefault="00837977" w:rsidP="00021907">
            <w:pPr>
              <w:pStyle w:val="WW-Default"/>
              <w:keepNext/>
              <w:keepLines/>
              <w:tabs>
                <w:tab w:val="left" w:pos="480"/>
                <w:tab w:val="left" w:pos="852"/>
              </w:tabs>
              <w:bidi/>
              <w:spacing w:line="340" w:lineRule="exact"/>
              <w:jc w:val="both"/>
              <w:rPr>
                <w:rFonts w:ascii="Times New Roman" w:hAnsi="Times New Roman" w:cs="Traditional Arabic"/>
                <w:color w:val="292929"/>
                <w:sz w:val="20"/>
                <w:szCs w:val="26"/>
                <w:rtl/>
                <w:lang w:val="en-GB"/>
              </w:rPr>
            </w:pPr>
          </w:p>
        </w:tc>
        <w:tc>
          <w:tcPr>
            <w:tcW w:w="1798" w:type="dxa"/>
            <w:shd w:val="clear" w:color="auto" w:fill="FFFFFF" w:themeFill="background1"/>
            <w:vAlign w:val="center"/>
          </w:tcPr>
          <w:p w14:paraId="60A88554"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972" w:type="dxa"/>
            <w:shd w:val="clear" w:color="auto" w:fill="FFFFFF" w:themeFill="background1"/>
          </w:tcPr>
          <w:p w14:paraId="3C0FC34E"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2084" w:type="dxa"/>
            <w:gridSpan w:val="4"/>
            <w:shd w:val="clear" w:color="auto" w:fill="FFFFFF" w:themeFill="background1"/>
          </w:tcPr>
          <w:p w14:paraId="43C44E5E" w14:textId="77777777" w:rsidR="00837977" w:rsidRPr="00DA253E" w:rsidRDefault="00837977" w:rsidP="00021907">
            <w:pPr>
              <w:pStyle w:val="WW-Default"/>
              <w:keepNext/>
              <w:keepLines/>
              <w:tabs>
                <w:tab w:val="left" w:pos="252"/>
                <w:tab w:val="left" w:pos="852"/>
              </w:tabs>
              <w:bidi/>
              <w:spacing w:line="340" w:lineRule="exact"/>
              <w:ind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السنة الأولى</w:t>
            </w:r>
          </w:p>
        </w:tc>
        <w:tc>
          <w:tcPr>
            <w:tcW w:w="2084" w:type="dxa"/>
            <w:gridSpan w:val="4"/>
            <w:shd w:val="clear" w:color="auto" w:fill="FFFFFF" w:themeFill="background1"/>
          </w:tcPr>
          <w:p w14:paraId="5CFF4D7B" w14:textId="77777777" w:rsidR="00837977" w:rsidRPr="00DA253E" w:rsidRDefault="00837977" w:rsidP="00021907">
            <w:pPr>
              <w:pStyle w:val="WW-Default"/>
              <w:keepNext/>
              <w:keepLines/>
              <w:tabs>
                <w:tab w:val="left" w:pos="252"/>
                <w:tab w:val="left" w:pos="852"/>
              </w:tabs>
              <w:bidi/>
              <w:spacing w:line="340" w:lineRule="exact"/>
              <w:ind w:left="-108"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السنة الثانية</w:t>
            </w:r>
          </w:p>
        </w:tc>
        <w:tc>
          <w:tcPr>
            <w:tcW w:w="2084" w:type="dxa"/>
            <w:gridSpan w:val="5"/>
            <w:shd w:val="clear" w:color="auto" w:fill="FFFFFF" w:themeFill="background1"/>
          </w:tcPr>
          <w:p w14:paraId="494C3FA6" w14:textId="77777777" w:rsidR="00837977" w:rsidRPr="00DA253E" w:rsidRDefault="00837977" w:rsidP="00021907">
            <w:pPr>
              <w:pStyle w:val="WW-Default"/>
              <w:keepNext/>
              <w:keepLines/>
              <w:tabs>
                <w:tab w:val="left" w:pos="252"/>
                <w:tab w:val="left" w:pos="852"/>
              </w:tabs>
              <w:bidi/>
              <w:spacing w:line="340" w:lineRule="exact"/>
              <w:ind w:left="-108"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السنة الثالثة</w:t>
            </w:r>
          </w:p>
        </w:tc>
      </w:tr>
      <w:tr w:rsidR="00837977" w:rsidRPr="00671DCA" w14:paraId="418BA868" w14:textId="77777777" w:rsidTr="008F2700">
        <w:trPr>
          <w:trHeight w:val="356"/>
        </w:trPr>
        <w:tc>
          <w:tcPr>
            <w:tcW w:w="587" w:type="dxa"/>
            <w:shd w:val="clear" w:color="auto" w:fill="FFFFFF" w:themeFill="background1"/>
          </w:tcPr>
          <w:p w14:paraId="6B2D95D1" w14:textId="77777777" w:rsidR="00837977" w:rsidRPr="00DA253E" w:rsidRDefault="00837977" w:rsidP="00021907">
            <w:pPr>
              <w:pStyle w:val="WW-Default"/>
              <w:keepNext/>
              <w:keepLines/>
              <w:tabs>
                <w:tab w:val="left" w:pos="480"/>
                <w:tab w:val="left" w:pos="852"/>
              </w:tabs>
              <w:bidi/>
              <w:spacing w:line="340" w:lineRule="exact"/>
              <w:jc w:val="both"/>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العدد</w:t>
            </w:r>
          </w:p>
        </w:tc>
        <w:tc>
          <w:tcPr>
            <w:tcW w:w="1798" w:type="dxa"/>
            <w:shd w:val="clear" w:color="auto" w:fill="FFFFFF" w:themeFill="background1"/>
            <w:vAlign w:val="center"/>
          </w:tcPr>
          <w:p w14:paraId="4ED95E26" w14:textId="77777777" w:rsidR="00837977" w:rsidRPr="00DA253E" w:rsidRDefault="00837977" w:rsidP="00021907">
            <w:pPr>
              <w:pStyle w:val="WW-Default"/>
              <w:keepNext/>
              <w:keepLines/>
              <w:tabs>
                <w:tab w:val="left" w:pos="252"/>
                <w:tab w:val="left" w:pos="852"/>
              </w:tabs>
              <w:bidi/>
              <w:spacing w:line="340" w:lineRule="exact"/>
              <w:ind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البيان</w:t>
            </w:r>
          </w:p>
        </w:tc>
        <w:tc>
          <w:tcPr>
            <w:tcW w:w="972" w:type="dxa"/>
            <w:shd w:val="clear" w:color="auto" w:fill="FFFFFF" w:themeFill="background1"/>
          </w:tcPr>
          <w:p w14:paraId="03FDAEF3"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362D5D45" w14:textId="5E4CE235" w:rsidR="00837977" w:rsidRPr="00DA253E" w:rsidRDefault="00837977" w:rsidP="00021907">
            <w:pPr>
              <w:pStyle w:val="WW-Default"/>
              <w:keepNext/>
              <w:keepLines/>
              <w:tabs>
                <w:tab w:val="left" w:pos="252"/>
                <w:tab w:val="left" w:pos="852"/>
              </w:tabs>
              <w:bidi/>
              <w:spacing w:line="340" w:lineRule="exact"/>
              <w:ind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 xml:space="preserve">الربع </w:t>
            </w:r>
            <w:r w:rsidR="00DA253E">
              <w:rPr>
                <w:rFonts w:ascii="Times New Roman" w:hAnsi="Times New Roman" w:cs="Traditional Arabic"/>
                <w:sz w:val="20"/>
                <w:szCs w:val="26"/>
                <w:rtl/>
              </w:rPr>
              <w:t>1</w:t>
            </w:r>
          </w:p>
        </w:tc>
        <w:tc>
          <w:tcPr>
            <w:tcW w:w="521" w:type="dxa"/>
            <w:shd w:val="clear" w:color="auto" w:fill="FFFFFF" w:themeFill="background1"/>
          </w:tcPr>
          <w:p w14:paraId="055FF45D" w14:textId="468F0457" w:rsidR="00837977" w:rsidRPr="00DA253E" w:rsidRDefault="00837977" w:rsidP="00021907">
            <w:pPr>
              <w:pStyle w:val="WW-Default"/>
              <w:keepNext/>
              <w:keepLines/>
              <w:tabs>
                <w:tab w:val="left" w:pos="252"/>
                <w:tab w:val="left" w:pos="852"/>
              </w:tabs>
              <w:bidi/>
              <w:spacing w:line="340" w:lineRule="exact"/>
              <w:ind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 xml:space="preserve">الربع </w:t>
            </w:r>
            <w:r w:rsidR="00DA253E">
              <w:rPr>
                <w:rFonts w:ascii="Times New Roman" w:hAnsi="Times New Roman" w:cs="Traditional Arabic"/>
                <w:sz w:val="20"/>
                <w:szCs w:val="26"/>
                <w:rtl/>
              </w:rPr>
              <w:t>2</w:t>
            </w:r>
          </w:p>
        </w:tc>
        <w:tc>
          <w:tcPr>
            <w:tcW w:w="521" w:type="dxa"/>
            <w:shd w:val="clear" w:color="auto" w:fill="FFFFFF" w:themeFill="background1"/>
          </w:tcPr>
          <w:p w14:paraId="4D2E5486" w14:textId="77A64575" w:rsidR="00837977" w:rsidRPr="00DA253E" w:rsidRDefault="00837977" w:rsidP="00021907">
            <w:pPr>
              <w:pStyle w:val="WW-Default"/>
              <w:keepNext/>
              <w:keepLines/>
              <w:tabs>
                <w:tab w:val="left" w:pos="252"/>
                <w:tab w:val="left" w:pos="852"/>
              </w:tabs>
              <w:bidi/>
              <w:spacing w:line="340" w:lineRule="exact"/>
              <w:ind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الربع 3</w:t>
            </w:r>
          </w:p>
        </w:tc>
        <w:tc>
          <w:tcPr>
            <w:tcW w:w="521" w:type="dxa"/>
            <w:shd w:val="clear" w:color="auto" w:fill="FFFFFF" w:themeFill="background1"/>
          </w:tcPr>
          <w:p w14:paraId="056D7020" w14:textId="40C3A120" w:rsidR="00837977" w:rsidRPr="00DA253E" w:rsidRDefault="00837977" w:rsidP="00021907">
            <w:pPr>
              <w:pStyle w:val="WW-Default"/>
              <w:keepNext/>
              <w:keepLines/>
              <w:tabs>
                <w:tab w:val="left" w:pos="252"/>
                <w:tab w:val="left" w:pos="852"/>
              </w:tabs>
              <w:bidi/>
              <w:spacing w:line="340" w:lineRule="exact"/>
              <w:ind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الربع 4</w:t>
            </w:r>
          </w:p>
        </w:tc>
        <w:tc>
          <w:tcPr>
            <w:tcW w:w="521" w:type="dxa"/>
            <w:shd w:val="clear" w:color="auto" w:fill="FFFFFF" w:themeFill="background1"/>
          </w:tcPr>
          <w:p w14:paraId="52732E20" w14:textId="65D16583" w:rsidR="00837977" w:rsidRPr="00DA253E" w:rsidRDefault="00837977" w:rsidP="00021907">
            <w:pPr>
              <w:pStyle w:val="WW-Default"/>
              <w:keepNext/>
              <w:keepLines/>
              <w:tabs>
                <w:tab w:val="left" w:pos="252"/>
                <w:tab w:val="left" w:pos="852"/>
              </w:tabs>
              <w:bidi/>
              <w:spacing w:line="340" w:lineRule="exact"/>
              <w:ind w:left="-108"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الربع 5</w:t>
            </w:r>
          </w:p>
        </w:tc>
        <w:tc>
          <w:tcPr>
            <w:tcW w:w="521" w:type="dxa"/>
            <w:shd w:val="clear" w:color="auto" w:fill="FFFFFF" w:themeFill="background1"/>
          </w:tcPr>
          <w:p w14:paraId="27BD6BCD" w14:textId="2D3039FE" w:rsidR="00837977" w:rsidRPr="00DA253E" w:rsidRDefault="00837977" w:rsidP="00021907">
            <w:pPr>
              <w:pStyle w:val="WW-Default"/>
              <w:keepNext/>
              <w:keepLines/>
              <w:tabs>
                <w:tab w:val="left" w:pos="252"/>
                <w:tab w:val="left" w:pos="852"/>
              </w:tabs>
              <w:bidi/>
              <w:spacing w:line="340" w:lineRule="exact"/>
              <w:ind w:left="-108"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الربع 6</w:t>
            </w:r>
          </w:p>
        </w:tc>
        <w:tc>
          <w:tcPr>
            <w:tcW w:w="521" w:type="dxa"/>
            <w:shd w:val="clear" w:color="auto" w:fill="FFFFFF" w:themeFill="background1"/>
          </w:tcPr>
          <w:p w14:paraId="28DD59B6" w14:textId="2E2D923A" w:rsidR="00837977" w:rsidRPr="00DA253E" w:rsidRDefault="00837977" w:rsidP="00021907">
            <w:pPr>
              <w:pStyle w:val="WW-Default"/>
              <w:keepNext/>
              <w:keepLines/>
              <w:tabs>
                <w:tab w:val="left" w:pos="252"/>
                <w:tab w:val="left" w:pos="852"/>
              </w:tabs>
              <w:bidi/>
              <w:spacing w:line="340" w:lineRule="exact"/>
              <w:ind w:left="-108"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الربع 7</w:t>
            </w:r>
          </w:p>
        </w:tc>
        <w:tc>
          <w:tcPr>
            <w:tcW w:w="521" w:type="dxa"/>
            <w:shd w:val="clear" w:color="auto" w:fill="FFFFFF" w:themeFill="background1"/>
          </w:tcPr>
          <w:p w14:paraId="4EC76479" w14:textId="254F8374" w:rsidR="00837977" w:rsidRPr="00DA253E" w:rsidRDefault="00837977" w:rsidP="00021907">
            <w:pPr>
              <w:pStyle w:val="WW-Default"/>
              <w:keepNext/>
              <w:keepLines/>
              <w:tabs>
                <w:tab w:val="left" w:pos="252"/>
                <w:tab w:val="left" w:pos="852"/>
              </w:tabs>
              <w:bidi/>
              <w:spacing w:line="340" w:lineRule="exact"/>
              <w:ind w:left="-108"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الربع 8</w:t>
            </w:r>
          </w:p>
        </w:tc>
        <w:tc>
          <w:tcPr>
            <w:tcW w:w="521" w:type="dxa"/>
            <w:shd w:val="clear" w:color="auto" w:fill="FFFFFF" w:themeFill="background1"/>
          </w:tcPr>
          <w:p w14:paraId="52664920" w14:textId="7672BE72" w:rsidR="00837977" w:rsidRPr="00DA253E" w:rsidRDefault="00837977" w:rsidP="00021907">
            <w:pPr>
              <w:pStyle w:val="WW-Default"/>
              <w:keepNext/>
              <w:keepLines/>
              <w:tabs>
                <w:tab w:val="left" w:pos="252"/>
                <w:tab w:val="left" w:pos="852"/>
              </w:tabs>
              <w:bidi/>
              <w:spacing w:line="340" w:lineRule="exact"/>
              <w:ind w:left="-108"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الربع 9</w:t>
            </w:r>
          </w:p>
        </w:tc>
        <w:tc>
          <w:tcPr>
            <w:tcW w:w="521" w:type="dxa"/>
            <w:shd w:val="clear" w:color="auto" w:fill="FFFFFF" w:themeFill="background1"/>
          </w:tcPr>
          <w:p w14:paraId="3910424B" w14:textId="2B011C4B" w:rsidR="00837977" w:rsidRPr="00DA253E" w:rsidRDefault="00837977" w:rsidP="00021907">
            <w:pPr>
              <w:pStyle w:val="WW-Default"/>
              <w:keepNext/>
              <w:keepLines/>
              <w:tabs>
                <w:tab w:val="left" w:pos="252"/>
                <w:tab w:val="left" w:pos="852"/>
              </w:tabs>
              <w:bidi/>
              <w:spacing w:line="340" w:lineRule="exact"/>
              <w:ind w:left="-108"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الربع 10</w:t>
            </w:r>
          </w:p>
        </w:tc>
        <w:tc>
          <w:tcPr>
            <w:tcW w:w="521" w:type="dxa"/>
            <w:shd w:val="clear" w:color="auto" w:fill="FFFFFF" w:themeFill="background1"/>
          </w:tcPr>
          <w:p w14:paraId="3FCBFFC7" w14:textId="64A72CE8" w:rsidR="00837977" w:rsidRPr="00DA253E" w:rsidRDefault="00837977" w:rsidP="00021907">
            <w:pPr>
              <w:pStyle w:val="WW-Default"/>
              <w:keepNext/>
              <w:keepLines/>
              <w:tabs>
                <w:tab w:val="left" w:pos="252"/>
                <w:tab w:val="left" w:pos="852"/>
              </w:tabs>
              <w:bidi/>
              <w:spacing w:line="340" w:lineRule="exact"/>
              <w:ind w:left="-108"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الربع 11</w:t>
            </w:r>
          </w:p>
        </w:tc>
        <w:tc>
          <w:tcPr>
            <w:tcW w:w="521" w:type="dxa"/>
            <w:gridSpan w:val="2"/>
            <w:shd w:val="clear" w:color="auto" w:fill="FFFFFF" w:themeFill="background1"/>
          </w:tcPr>
          <w:p w14:paraId="1020488B" w14:textId="7C729AF1" w:rsidR="00837977" w:rsidRPr="00DA253E" w:rsidRDefault="00837977" w:rsidP="00021907">
            <w:pPr>
              <w:pStyle w:val="WW-Default"/>
              <w:keepNext/>
              <w:keepLines/>
              <w:tabs>
                <w:tab w:val="left" w:pos="252"/>
                <w:tab w:val="left" w:pos="852"/>
              </w:tabs>
              <w:bidi/>
              <w:spacing w:line="340" w:lineRule="exact"/>
              <w:ind w:left="-108" w:right="2"/>
              <w:jc w:val="center"/>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الربع 12</w:t>
            </w:r>
          </w:p>
        </w:tc>
      </w:tr>
      <w:tr w:rsidR="00837977" w:rsidRPr="00671DCA" w14:paraId="392AC5CD" w14:textId="77777777" w:rsidTr="00757140">
        <w:trPr>
          <w:trHeight w:val="805"/>
        </w:trPr>
        <w:tc>
          <w:tcPr>
            <w:tcW w:w="587" w:type="dxa"/>
            <w:shd w:val="clear" w:color="auto" w:fill="FFFFFF" w:themeFill="background1"/>
          </w:tcPr>
          <w:p w14:paraId="25C86231"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١</w:t>
            </w:r>
          </w:p>
        </w:tc>
        <w:tc>
          <w:tcPr>
            <w:tcW w:w="1798" w:type="dxa"/>
            <w:shd w:val="clear" w:color="auto" w:fill="FFFFFF" w:themeFill="background1"/>
          </w:tcPr>
          <w:p w14:paraId="136BC56C" w14:textId="13B199A6"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strike/>
                <w:color w:val="292929"/>
                <w:sz w:val="20"/>
                <w:szCs w:val="26"/>
                <w:rtl/>
                <w:lang w:val="ar-SA" w:eastAsia="zh-TW"/>
              </w:rPr>
            </w:pPr>
            <w:r w:rsidRPr="00DA253E">
              <w:rPr>
                <w:rFonts w:ascii="Times New Roman" w:hAnsi="Times New Roman" w:cs="Traditional Arabic"/>
                <w:sz w:val="20"/>
                <w:szCs w:val="26"/>
                <w:rtl/>
              </w:rPr>
              <w:t xml:space="preserve">تقييم استخدام المنتجات المدرجة في المرفق ألف </w:t>
            </w:r>
            <w:r w:rsidR="007F454F">
              <w:rPr>
                <w:rFonts w:ascii="Times New Roman" w:hAnsi="Times New Roman" w:cs="Traditional Arabic" w:hint="cs"/>
                <w:sz w:val="20"/>
                <w:szCs w:val="26"/>
                <w:rtl/>
              </w:rPr>
              <w:t>ل</w:t>
            </w:r>
            <w:r w:rsidRPr="00DA253E">
              <w:rPr>
                <w:rFonts w:ascii="Times New Roman" w:hAnsi="Times New Roman" w:cs="Traditional Arabic"/>
                <w:sz w:val="20"/>
                <w:szCs w:val="26"/>
                <w:rtl/>
              </w:rPr>
              <w:t xml:space="preserve">اتفاقية </w:t>
            </w:r>
            <w:proofErr w:type="spellStart"/>
            <w:r w:rsidRPr="00DA253E">
              <w:rPr>
                <w:rFonts w:ascii="Times New Roman" w:hAnsi="Times New Roman" w:cs="Traditional Arabic"/>
                <w:sz w:val="20"/>
                <w:szCs w:val="26"/>
                <w:rtl/>
              </w:rPr>
              <w:t>ميناماتا</w:t>
            </w:r>
            <w:proofErr w:type="spellEnd"/>
          </w:p>
        </w:tc>
        <w:tc>
          <w:tcPr>
            <w:tcW w:w="972" w:type="dxa"/>
            <w:shd w:val="clear" w:color="auto" w:fill="FFFFFF" w:themeFill="background1"/>
          </w:tcPr>
          <w:p w14:paraId="28818EFC"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 xml:space="preserve">الوزارة </w:t>
            </w:r>
          </w:p>
        </w:tc>
        <w:tc>
          <w:tcPr>
            <w:tcW w:w="521" w:type="dxa"/>
            <w:shd w:val="clear" w:color="auto" w:fill="DAB731"/>
          </w:tcPr>
          <w:p w14:paraId="0D572FB8"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64CE54F9"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5A9EB7F6"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16043A9A"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3B48DE71"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758A6D3D"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5A8DB558"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0972D84C"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15E0A198"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65A410B8"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62224E24"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gridSpan w:val="2"/>
            <w:shd w:val="clear" w:color="auto" w:fill="FFFFFF" w:themeFill="background1"/>
          </w:tcPr>
          <w:p w14:paraId="591C991D"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b/>
                <w:color w:val="292929"/>
                <w:sz w:val="20"/>
                <w:szCs w:val="26"/>
                <w:rtl/>
                <w:lang w:val="en-GB"/>
              </w:rPr>
            </w:pPr>
          </w:p>
        </w:tc>
      </w:tr>
      <w:tr w:rsidR="00837977" w:rsidRPr="00671DCA" w14:paraId="6DD594EA" w14:textId="77777777" w:rsidTr="00757140">
        <w:trPr>
          <w:trHeight w:val="600"/>
        </w:trPr>
        <w:tc>
          <w:tcPr>
            <w:tcW w:w="587" w:type="dxa"/>
            <w:shd w:val="clear" w:color="auto" w:fill="FFFFFF" w:themeFill="background1"/>
          </w:tcPr>
          <w:p w14:paraId="38F32243"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١-١</w:t>
            </w:r>
          </w:p>
        </w:tc>
        <w:tc>
          <w:tcPr>
            <w:tcW w:w="1798" w:type="dxa"/>
            <w:shd w:val="clear" w:color="auto" w:fill="FFFFFF" w:themeFill="background1"/>
          </w:tcPr>
          <w:p w14:paraId="6276478B"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strike/>
                <w:color w:val="auto"/>
                <w:sz w:val="20"/>
                <w:szCs w:val="26"/>
                <w:rtl/>
                <w:lang w:val="ar-SA" w:eastAsia="zh-TW"/>
              </w:rPr>
            </w:pPr>
            <w:r w:rsidRPr="00DA253E">
              <w:rPr>
                <w:rFonts w:ascii="Times New Roman" w:hAnsi="Times New Roman" w:cs="Traditional Arabic"/>
                <w:sz w:val="20"/>
                <w:szCs w:val="26"/>
                <w:rtl/>
              </w:rPr>
              <w:t>عقد حلقة عمل تقييمية ووضع التقرير في صيغته النهائية</w:t>
            </w:r>
          </w:p>
        </w:tc>
        <w:tc>
          <w:tcPr>
            <w:tcW w:w="972" w:type="dxa"/>
            <w:shd w:val="clear" w:color="auto" w:fill="FFFFFF" w:themeFill="background1"/>
          </w:tcPr>
          <w:p w14:paraId="6EA38C37"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الوزارة</w:t>
            </w:r>
          </w:p>
        </w:tc>
        <w:tc>
          <w:tcPr>
            <w:tcW w:w="521" w:type="dxa"/>
            <w:shd w:val="clear" w:color="auto" w:fill="DAB731"/>
          </w:tcPr>
          <w:p w14:paraId="13470954"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273D8BFF"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7F307D1D"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023CCCAE"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7184EE86"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13BF772E"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334BEADD"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027E013F"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37028303"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7668DB9C"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2FBDF87E"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gridSpan w:val="2"/>
            <w:shd w:val="clear" w:color="auto" w:fill="FFFFFF" w:themeFill="background1"/>
          </w:tcPr>
          <w:p w14:paraId="25F2C753"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r>
      <w:tr w:rsidR="00837977" w:rsidRPr="00671DCA" w14:paraId="21A87884" w14:textId="77777777" w:rsidTr="00757140">
        <w:trPr>
          <w:trHeight w:val="600"/>
        </w:trPr>
        <w:tc>
          <w:tcPr>
            <w:tcW w:w="587" w:type="dxa"/>
            <w:shd w:val="clear" w:color="auto" w:fill="FFFFFF" w:themeFill="background1"/>
          </w:tcPr>
          <w:p w14:paraId="35BEC613"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١-٢</w:t>
            </w:r>
          </w:p>
        </w:tc>
        <w:tc>
          <w:tcPr>
            <w:tcW w:w="1798" w:type="dxa"/>
            <w:shd w:val="clear" w:color="auto" w:fill="FFFFFF" w:themeFill="background1"/>
          </w:tcPr>
          <w:p w14:paraId="72C1A47C" w14:textId="71BDCD36" w:rsidR="00837977" w:rsidRPr="00DA253E" w:rsidRDefault="00006F30" w:rsidP="00C1458D">
            <w:pPr>
              <w:pStyle w:val="WW-Default"/>
              <w:keepNext/>
              <w:keepLines/>
              <w:tabs>
                <w:tab w:val="left" w:pos="252"/>
                <w:tab w:val="left" w:pos="852"/>
              </w:tabs>
              <w:bidi/>
              <w:spacing w:line="340" w:lineRule="exact"/>
              <w:jc w:val="both"/>
              <w:rPr>
                <w:rFonts w:ascii="Times New Roman" w:hAnsi="Times New Roman" w:cs="Traditional Arabic"/>
                <w:strike/>
                <w:color w:val="auto"/>
                <w:sz w:val="20"/>
                <w:szCs w:val="26"/>
                <w:rtl/>
                <w:lang w:val="ar-SA" w:eastAsia="zh-TW"/>
              </w:rPr>
            </w:pPr>
            <w:r>
              <w:rPr>
                <w:rFonts w:ascii="Times New Roman" w:hAnsi="Times New Roman" w:cs="Traditional Arabic" w:hint="cs"/>
                <w:sz w:val="20"/>
                <w:szCs w:val="26"/>
                <w:rtl/>
              </w:rPr>
              <w:t xml:space="preserve">استلام </w:t>
            </w:r>
            <w:r w:rsidR="00837977" w:rsidRPr="00DA253E">
              <w:rPr>
                <w:rFonts w:ascii="Times New Roman" w:hAnsi="Times New Roman" w:cs="Traditional Arabic"/>
                <w:sz w:val="20"/>
                <w:szCs w:val="26"/>
                <w:rtl/>
              </w:rPr>
              <w:t xml:space="preserve">الوكالة الرائدة </w:t>
            </w:r>
            <w:r>
              <w:rPr>
                <w:rFonts w:ascii="Times New Roman" w:hAnsi="Times New Roman" w:cs="Traditional Arabic" w:hint="cs"/>
                <w:sz w:val="20"/>
                <w:szCs w:val="26"/>
                <w:rtl/>
              </w:rPr>
              <w:t>ل</w:t>
            </w:r>
            <w:r w:rsidR="00837977" w:rsidRPr="00DA253E">
              <w:rPr>
                <w:rFonts w:ascii="Times New Roman" w:hAnsi="Times New Roman" w:cs="Traditional Arabic"/>
                <w:sz w:val="20"/>
                <w:szCs w:val="26"/>
                <w:rtl/>
              </w:rPr>
              <w:t>جميع الإسهامات من ذوي الخبرة في القطاع</w:t>
            </w:r>
          </w:p>
        </w:tc>
        <w:tc>
          <w:tcPr>
            <w:tcW w:w="972" w:type="dxa"/>
            <w:shd w:val="clear" w:color="auto" w:fill="FFFFFF" w:themeFill="background1"/>
          </w:tcPr>
          <w:p w14:paraId="09D0243C"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الوزارة</w:t>
            </w:r>
          </w:p>
        </w:tc>
        <w:tc>
          <w:tcPr>
            <w:tcW w:w="521" w:type="dxa"/>
            <w:shd w:val="clear" w:color="auto" w:fill="FFFFFF" w:themeFill="background1"/>
          </w:tcPr>
          <w:p w14:paraId="110AB697"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630B7973"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4A3F0C44"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6FC65E39"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2819A286"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7A7CC538"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1FA6EDAE"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61F8FB42"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27CC0505"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58E955D3"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0A8E64A9"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gridSpan w:val="2"/>
            <w:shd w:val="clear" w:color="auto" w:fill="FFFFFF" w:themeFill="background1"/>
          </w:tcPr>
          <w:p w14:paraId="13B8552E"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r>
      <w:tr w:rsidR="00837977" w:rsidRPr="00671DCA" w14:paraId="2E828B77" w14:textId="77777777" w:rsidTr="00757140">
        <w:trPr>
          <w:trHeight w:val="600"/>
        </w:trPr>
        <w:tc>
          <w:tcPr>
            <w:tcW w:w="587" w:type="dxa"/>
            <w:shd w:val="clear" w:color="auto" w:fill="FFFFFF" w:themeFill="background1"/>
          </w:tcPr>
          <w:p w14:paraId="57241946" w14:textId="1F602E54"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1-3</w:t>
            </w:r>
          </w:p>
        </w:tc>
        <w:tc>
          <w:tcPr>
            <w:tcW w:w="1798" w:type="dxa"/>
            <w:shd w:val="clear" w:color="auto" w:fill="FFFFFF" w:themeFill="background1"/>
          </w:tcPr>
          <w:p w14:paraId="65F9FC90" w14:textId="0B034452" w:rsidR="00837977" w:rsidRPr="00DA253E" w:rsidRDefault="00837977" w:rsidP="00C1458D">
            <w:pPr>
              <w:pStyle w:val="WW-Default"/>
              <w:keepNext/>
              <w:keepLines/>
              <w:tabs>
                <w:tab w:val="left" w:pos="252"/>
                <w:tab w:val="left" w:pos="852"/>
              </w:tabs>
              <w:bidi/>
              <w:spacing w:line="340" w:lineRule="exact"/>
              <w:ind w:right="2"/>
              <w:jc w:val="both"/>
              <w:rPr>
                <w:rFonts w:ascii="Times New Roman" w:hAnsi="Times New Roman" w:cs="Traditional Arabic"/>
                <w:color w:val="auto"/>
                <w:sz w:val="20"/>
                <w:szCs w:val="26"/>
                <w:rtl/>
              </w:rPr>
            </w:pPr>
            <w:r w:rsidRPr="00DA253E">
              <w:rPr>
                <w:rFonts w:ascii="Times New Roman" w:hAnsi="Times New Roman" w:cs="Traditional Arabic"/>
                <w:sz w:val="20"/>
                <w:szCs w:val="26"/>
                <w:rtl/>
              </w:rPr>
              <w:t>نشر التقرير النهائي</w:t>
            </w:r>
          </w:p>
        </w:tc>
        <w:tc>
          <w:tcPr>
            <w:tcW w:w="972" w:type="dxa"/>
            <w:shd w:val="clear" w:color="auto" w:fill="FFFFFF" w:themeFill="background1"/>
          </w:tcPr>
          <w:p w14:paraId="425B0C49"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ar-SA" w:eastAsia="zh-TW"/>
              </w:rPr>
            </w:pPr>
            <w:r w:rsidRPr="00DA253E">
              <w:rPr>
                <w:rFonts w:ascii="Times New Roman" w:hAnsi="Times New Roman" w:cs="Traditional Arabic"/>
                <w:sz w:val="20"/>
                <w:szCs w:val="26"/>
                <w:rtl/>
              </w:rPr>
              <w:t>الوزارة</w:t>
            </w:r>
          </w:p>
        </w:tc>
        <w:tc>
          <w:tcPr>
            <w:tcW w:w="521" w:type="dxa"/>
            <w:shd w:val="clear" w:color="auto" w:fill="FFFFFF" w:themeFill="background1"/>
          </w:tcPr>
          <w:p w14:paraId="39F31C8B"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3E9ADA09"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55AB676E"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2BABD0D6"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79776E77"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75D5CB6E"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25EA3313"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DAB731"/>
          </w:tcPr>
          <w:p w14:paraId="24B619F9"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790F3687"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57ABC769"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shd w:val="clear" w:color="auto" w:fill="FFFFFF" w:themeFill="background1"/>
          </w:tcPr>
          <w:p w14:paraId="740DF669"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c>
          <w:tcPr>
            <w:tcW w:w="521" w:type="dxa"/>
            <w:gridSpan w:val="2"/>
            <w:shd w:val="clear" w:color="auto" w:fill="FFFFFF" w:themeFill="background1"/>
          </w:tcPr>
          <w:p w14:paraId="56B3103B" w14:textId="77777777" w:rsidR="00837977" w:rsidRPr="00DA253E" w:rsidRDefault="00837977" w:rsidP="00021907">
            <w:pPr>
              <w:pStyle w:val="WW-Default"/>
              <w:keepNext/>
              <w:keepLines/>
              <w:tabs>
                <w:tab w:val="left" w:pos="252"/>
                <w:tab w:val="left" w:pos="852"/>
              </w:tabs>
              <w:bidi/>
              <w:spacing w:line="340" w:lineRule="exact"/>
              <w:ind w:right="2"/>
              <w:jc w:val="both"/>
              <w:rPr>
                <w:rFonts w:ascii="Times New Roman" w:hAnsi="Times New Roman" w:cs="Traditional Arabic"/>
                <w:color w:val="292929"/>
                <w:sz w:val="20"/>
                <w:szCs w:val="26"/>
                <w:rtl/>
                <w:lang w:val="en-GB"/>
              </w:rPr>
            </w:pPr>
          </w:p>
        </w:tc>
      </w:tr>
    </w:tbl>
    <w:p w14:paraId="612D1A83" w14:textId="1976910C" w:rsidR="00B01D3F" w:rsidRPr="00021907" w:rsidRDefault="009F373E" w:rsidP="00021907">
      <w:pPr>
        <w:bidi/>
        <w:spacing w:before="40" w:after="120" w:line="400" w:lineRule="exact"/>
        <w:jc w:val="both"/>
        <w:textDirection w:val="tbRlV"/>
        <w:rPr>
          <w:rFonts w:hAnsi="Times New Roman" w:hint="default"/>
          <w:sz w:val="24"/>
          <w:szCs w:val="24"/>
          <w:rtl/>
          <w:lang w:val="ar-SA" w:eastAsia="zh-TW"/>
        </w:rPr>
      </w:pPr>
      <w:r w:rsidRPr="00021907">
        <w:rPr>
          <w:rFonts w:hAnsi="Times New Roman"/>
          <w:sz w:val="24"/>
          <w:szCs w:val="24"/>
          <w:rtl/>
        </w:rPr>
        <w:t xml:space="preserve">الإطار 11: </w:t>
      </w:r>
      <w:r w:rsidRPr="00021907">
        <w:rPr>
          <w:rFonts w:hAnsi="Times New Roman"/>
          <w:b/>
          <w:bCs/>
          <w:sz w:val="24"/>
          <w:szCs w:val="24"/>
          <w:rtl/>
        </w:rPr>
        <w:t xml:space="preserve">مثال لخطة عمل المشروع استناداً إلى </w:t>
      </w:r>
      <w:r w:rsidR="00006F30" w:rsidRPr="00021907">
        <w:rPr>
          <w:rFonts w:hAnsi="Times New Roman"/>
          <w:b/>
          <w:bCs/>
          <w:sz w:val="24"/>
          <w:szCs w:val="24"/>
          <w:rtl/>
        </w:rPr>
        <w:t>المثال المقدم للمشروع</w:t>
      </w:r>
      <w:r w:rsidRPr="00021907">
        <w:rPr>
          <w:rFonts w:hAnsi="Times New Roman"/>
          <w:sz w:val="24"/>
          <w:szCs w:val="24"/>
          <w:rtl/>
        </w:rPr>
        <w:t>.</w:t>
      </w:r>
    </w:p>
    <w:p w14:paraId="7CBFFF15" w14:textId="77777777" w:rsidR="00DA253E" w:rsidRDefault="00DA253E" w:rsidP="00021907">
      <w:pPr>
        <w:bidi/>
        <w:spacing w:after="120" w:line="400" w:lineRule="exact"/>
        <w:rPr>
          <w:rFonts w:hAnsi="Times New Roman" w:hint="default"/>
          <w:b/>
          <w:bCs/>
          <w:sz w:val="20"/>
          <w:rtl/>
        </w:rPr>
      </w:pPr>
      <w:r>
        <w:rPr>
          <w:rFonts w:hAnsi="Times New Roman" w:hint="default"/>
          <w:b/>
          <w:bCs/>
          <w:sz w:val="20"/>
          <w:rtl/>
        </w:rPr>
        <w:br w:type="page"/>
      </w:r>
    </w:p>
    <w:p w14:paraId="5D049615" w14:textId="53AF0783" w:rsidR="005B511B" w:rsidRPr="00DA253E" w:rsidRDefault="005B511B" w:rsidP="00183C2C">
      <w:pPr>
        <w:bidi/>
        <w:spacing w:after="120" w:line="400" w:lineRule="exact"/>
        <w:jc w:val="both"/>
        <w:textDirection w:val="tbRlV"/>
        <w:rPr>
          <w:rFonts w:hAnsi="Times New Roman" w:hint="default"/>
          <w:b/>
          <w:bCs/>
          <w:sz w:val="20"/>
          <w:rtl/>
          <w:lang w:val="ar-SA" w:eastAsia="zh-TW"/>
        </w:rPr>
      </w:pPr>
      <w:r w:rsidRPr="00DA253E">
        <w:rPr>
          <w:rFonts w:hAnsi="Times New Roman"/>
          <w:b/>
          <w:bCs/>
          <w:sz w:val="20"/>
          <w:rtl/>
        </w:rPr>
        <w:t>المرفق 2 بيانات الاتصال</w:t>
      </w:r>
    </w:p>
    <w:p w14:paraId="29E2FF6F" w14:textId="738E8BDF" w:rsidR="0079263B" w:rsidRPr="00671DCA" w:rsidRDefault="0079263B" w:rsidP="00183C2C">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DA253E">
        <w:rPr>
          <w:rFonts w:hAnsi="Times New Roman"/>
          <w:b/>
          <w:bCs/>
          <w:sz w:val="20"/>
          <w:rtl/>
        </w:rPr>
        <w:t>مقدم الطلب</w:t>
      </w:r>
      <w:r w:rsidRPr="00671DCA">
        <w:rPr>
          <w:rFonts w:hAnsi="Times New Roman"/>
          <w:sz w:val="20"/>
          <w:rtl/>
        </w:rPr>
        <w:t xml:space="preserve">: يرجى تقديم اسم المؤسسة الحكومية مقدمة الطلب وتفاصيل بيانات مسؤول الحكومة </w:t>
      </w:r>
      <w:r w:rsidR="00006F30">
        <w:rPr>
          <w:rFonts w:hAnsi="Times New Roman"/>
          <w:sz w:val="20"/>
          <w:rtl/>
        </w:rPr>
        <w:t>المتقدمة</w:t>
      </w:r>
      <w:r w:rsidRPr="00671DCA">
        <w:rPr>
          <w:rFonts w:hAnsi="Times New Roman"/>
          <w:sz w:val="20"/>
          <w:rtl/>
        </w:rPr>
        <w:t xml:space="preserve"> </w:t>
      </w:r>
      <w:r w:rsidR="00006F30">
        <w:rPr>
          <w:rFonts w:hAnsi="Times New Roman"/>
          <w:sz w:val="20"/>
          <w:rtl/>
        </w:rPr>
        <w:t>الذي يقدم الطلب نيابة عنها</w:t>
      </w:r>
      <w:r w:rsidRPr="00671DCA">
        <w:rPr>
          <w:rFonts w:hAnsi="Times New Roman"/>
          <w:sz w:val="20"/>
          <w:rtl/>
        </w:rPr>
        <w:t>.</w:t>
      </w:r>
    </w:p>
    <w:p w14:paraId="0C7844EC" w14:textId="3E98E56B" w:rsidR="0079263B" w:rsidRPr="00671DCA" w:rsidRDefault="0079263B" w:rsidP="00183C2C">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DA253E">
        <w:rPr>
          <w:rFonts w:hAnsi="Times New Roman"/>
          <w:b/>
          <w:bCs/>
          <w:sz w:val="20"/>
          <w:rtl/>
        </w:rPr>
        <w:t>المنظمة/المؤسسة المنفذة للمشروع (إذا كانت مختلفة عن المذكور أعلاه):</w:t>
      </w:r>
      <w:r w:rsidRPr="00671DCA">
        <w:rPr>
          <w:rFonts w:hAnsi="Times New Roman"/>
          <w:sz w:val="20"/>
          <w:rtl/>
        </w:rPr>
        <w:t xml:space="preserve"> في </w:t>
      </w:r>
      <w:r w:rsidR="00006F30">
        <w:rPr>
          <w:rFonts w:hAnsi="Times New Roman"/>
          <w:sz w:val="20"/>
          <w:rtl/>
        </w:rPr>
        <w:t xml:space="preserve">الحالات الحصرية التي لا ينفذ فيها </w:t>
      </w:r>
      <w:r w:rsidRPr="00671DCA">
        <w:rPr>
          <w:rFonts w:hAnsi="Times New Roman"/>
          <w:sz w:val="20"/>
          <w:rtl/>
        </w:rPr>
        <w:t xml:space="preserve">المشروع مباشرةً من خلال المؤسسة الحكومية مقدمة الطلب، </w:t>
      </w:r>
      <w:r w:rsidR="00006F30">
        <w:rPr>
          <w:rFonts w:hAnsi="Times New Roman"/>
          <w:sz w:val="20"/>
          <w:rtl/>
        </w:rPr>
        <w:t>يُطلب هنا إدراج</w:t>
      </w:r>
      <w:r w:rsidRPr="00671DCA">
        <w:rPr>
          <w:rFonts w:hAnsi="Times New Roman"/>
          <w:sz w:val="20"/>
          <w:rtl/>
        </w:rPr>
        <w:t xml:space="preserve"> تفاصيل بيانات الموظف المسؤول والمؤسسة </w:t>
      </w:r>
      <w:r w:rsidR="00006F30">
        <w:rPr>
          <w:rFonts w:hAnsi="Times New Roman"/>
          <w:sz w:val="20"/>
          <w:rtl/>
        </w:rPr>
        <w:t>التي س</w:t>
      </w:r>
      <w:r w:rsidRPr="00671DCA">
        <w:rPr>
          <w:rFonts w:hAnsi="Times New Roman"/>
          <w:sz w:val="20"/>
          <w:rtl/>
        </w:rPr>
        <w:t xml:space="preserve">تنفذ المشروع. </w:t>
      </w:r>
      <w:r w:rsidR="007F454F">
        <w:rPr>
          <w:rFonts w:hAnsi="Times New Roman"/>
          <w:sz w:val="20"/>
          <w:rtl/>
        </w:rPr>
        <w:t>و</w:t>
      </w:r>
      <w:r w:rsidRPr="00671DCA">
        <w:rPr>
          <w:rFonts w:hAnsi="Times New Roman"/>
          <w:sz w:val="20"/>
          <w:rtl/>
        </w:rPr>
        <w:t xml:space="preserve">بيانات الاتصال </w:t>
      </w:r>
      <w:r w:rsidR="007F454F">
        <w:rPr>
          <w:rFonts w:hAnsi="Times New Roman"/>
          <w:sz w:val="20"/>
          <w:rtl/>
        </w:rPr>
        <w:t>الصحيحة</w:t>
      </w:r>
      <w:r w:rsidRPr="00671DCA">
        <w:rPr>
          <w:rFonts w:hAnsi="Times New Roman"/>
          <w:sz w:val="20"/>
          <w:rtl/>
        </w:rPr>
        <w:t xml:space="preserve"> ضرورية للمتابعة. وإذا كانت </w:t>
      </w:r>
      <w:r w:rsidR="00006F30">
        <w:rPr>
          <w:rFonts w:hAnsi="Times New Roman"/>
          <w:sz w:val="20"/>
          <w:rtl/>
        </w:rPr>
        <w:t>المنظمة المنفذة هي نفسها</w:t>
      </w:r>
      <w:r w:rsidRPr="00671DCA">
        <w:rPr>
          <w:rFonts w:hAnsi="Times New Roman"/>
          <w:sz w:val="20"/>
          <w:rtl/>
        </w:rPr>
        <w:t xml:space="preserve"> المؤسسة الحكومية مقدمة الطلب، يرجى الإشارة بوضوح </w:t>
      </w:r>
      <w:r w:rsidR="00006F30">
        <w:rPr>
          <w:rFonts w:hAnsi="Times New Roman"/>
          <w:sz w:val="20"/>
          <w:rtl/>
        </w:rPr>
        <w:t>إلى ذلك</w:t>
      </w:r>
      <w:r w:rsidRPr="00671DCA">
        <w:rPr>
          <w:rFonts w:hAnsi="Times New Roman"/>
          <w:sz w:val="20"/>
          <w:rtl/>
        </w:rPr>
        <w:t>.</w:t>
      </w:r>
    </w:p>
    <w:p w14:paraId="6D090D6D" w14:textId="0AA61A02" w:rsidR="0079263B" w:rsidRPr="00671DCA" w:rsidRDefault="0079263B" w:rsidP="00183C2C">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671DCA">
        <w:rPr>
          <w:rFonts w:hAnsi="Times New Roman"/>
          <w:sz w:val="20"/>
          <w:rtl/>
        </w:rPr>
        <w:t xml:space="preserve">يرجى </w:t>
      </w:r>
      <w:r w:rsidR="00006F30">
        <w:rPr>
          <w:rFonts w:hAnsi="Times New Roman"/>
          <w:sz w:val="20"/>
          <w:rtl/>
        </w:rPr>
        <w:t>ال</w:t>
      </w:r>
      <w:r w:rsidRPr="00671DCA">
        <w:rPr>
          <w:rFonts w:hAnsi="Times New Roman"/>
          <w:sz w:val="20"/>
          <w:rtl/>
        </w:rPr>
        <w:t xml:space="preserve">ملاحظة أنه إذا كانت المنظمة/المؤسسة المنفِّذة للمشروع كياناً غير حكومي أو غير تابع للأمم المتحدة، </w:t>
      </w:r>
      <w:r w:rsidR="00C85E3D">
        <w:rPr>
          <w:rFonts w:hAnsi="Times New Roman"/>
          <w:sz w:val="20"/>
          <w:rtl/>
        </w:rPr>
        <w:t>سيجرى عندئذ تحري العناية الواجبة</w:t>
      </w:r>
      <w:r w:rsidRPr="00671DCA">
        <w:rPr>
          <w:rFonts w:hAnsi="Times New Roman"/>
          <w:sz w:val="20"/>
          <w:rtl/>
        </w:rPr>
        <w:t xml:space="preserve"> وفقاً لسياسة الشراكة الخاصة ببرنامج الأمم المتحدة للبيئة قبل إعداد الاتفاق القانوني مع هذا الكيان. ويتعين أن يؤخذ في الحسبان وقت كاف لهذه العملية ضمن مدة المشروع.</w:t>
      </w:r>
    </w:p>
    <w:p w14:paraId="4C84A776" w14:textId="214073EE" w:rsidR="0079263B" w:rsidRPr="00671DCA" w:rsidRDefault="0079263B" w:rsidP="00C1458D">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DA253E">
        <w:rPr>
          <w:rFonts w:hAnsi="Times New Roman"/>
          <w:b/>
          <w:bCs/>
          <w:sz w:val="20"/>
          <w:rtl/>
        </w:rPr>
        <w:t>شركاء المشروع المشاركون، إن وجدوا</w:t>
      </w:r>
      <w:r w:rsidRPr="00671DCA">
        <w:rPr>
          <w:rFonts w:hAnsi="Times New Roman"/>
          <w:sz w:val="20"/>
          <w:rtl/>
        </w:rPr>
        <w:t>: يرجى تقديم تفاصيل بيانات المنظمة (المنظمات) الحكومية الدولية، أو الكيان (الكيانات) الحكومية، أو الجهات الفاعلة الأخرى مثل المنظمة (المنظمات) غير الحكومية، أو المراكز الإقليمية ودون الإقليمية المنشأة بموجب اتفاقية بازل واتفاقية استكهولم.</w:t>
      </w:r>
    </w:p>
    <w:p w14:paraId="1AF28C24" w14:textId="5F5E1B26" w:rsidR="00C70A41" w:rsidRPr="00671DCA" w:rsidRDefault="00C70A41" w:rsidP="00183C2C">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671DCA">
        <w:rPr>
          <w:rFonts w:hAnsi="Times New Roman"/>
          <w:sz w:val="20"/>
          <w:rtl/>
        </w:rPr>
        <w:t xml:space="preserve">يرجى إضافة صفوف لكل شريك لإدراج بيانات </w:t>
      </w:r>
      <w:r w:rsidR="00C85E3D">
        <w:rPr>
          <w:rFonts w:hAnsi="Times New Roman"/>
          <w:sz w:val="20"/>
          <w:rtl/>
        </w:rPr>
        <w:t>منفصلة لكل منهم</w:t>
      </w:r>
      <w:r w:rsidRPr="00671DCA">
        <w:rPr>
          <w:rFonts w:hAnsi="Times New Roman"/>
          <w:sz w:val="20"/>
          <w:rtl/>
        </w:rPr>
        <w:t>.</w:t>
      </w:r>
    </w:p>
    <w:p w14:paraId="52916966" w14:textId="40AC2397" w:rsidR="0079263B" w:rsidRPr="00671DCA" w:rsidRDefault="00C70A41" w:rsidP="00183C2C">
      <w:pPr>
        <w:bidi/>
        <w:spacing w:after="120" w:line="400" w:lineRule="exact"/>
        <w:jc w:val="both"/>
        <w:textDirection w:val="tbRlV"/>
        <w:rPr>
          <w:rFonts w:hAnsi="Times New Roman" w:hint="default"/>
          <w:b/>
          <w:bCs/>
          <w:sz w:val="20"/>
          <w:rtl/>
          <w:lang w:val="ar-SA" w:eastAsia="zh-TW"/>
        </w:rPr>
      </w:pPr>
      <w:r w:rsidRPr="00DA253E">
        <w:rPr>
          <w:rFonts w:hAnsi="Times New Roman"/>
          <w:b/>
          <w:bCs/>
          <w:sz w:val="20"/>
          <w:rtl/>
        </w:rPr>
        <w:t>الاستعراض النهائي</w:t>
      </w:r>
      <w:r w:rsidRPr="00671DCA">
        <w:rPr>
          <w:rFonts w:hAnsi="Times New Roman"/>
          <w:sz w:val="20"/>
          <w:rtl/>
        </w:rPr>
        <w:t>: إذا كان المشروع سيخضع لاستعراض نهائي، يرجى إيراد اسم مسؤول الاتصال وبياناته</w:t>
      </w:r>
      <w:r w:rsidR="007F454F">
        <w:rPr>
          <w:rFonts w:hAnsi="Times New Roman"/>
          <w:sz w:val="20"/>
          <w:rtl/>
        </w:rPr>
        <w:t>.</w:t>
      </w:r>
    </w:p>
    <w:p w14:paraId="138D57DD" w14:textId="77777777" w:rsidR="00DA253E" w:rsidRDefault="00DA253E" w:rsidP="00C1458D">
      <w:pPr>
        <w:bidi/>
        <w:spacing w:after="120" w:line="400" w:lineRule="exact"/>
        <w:rPr>
          <w:rFonts w:hAnsi="Times New Roman" w:hint="default"/>
          <w:b/>
          <w:bCs/>
          <w:sz w:val="20"/>
          <w:rtl/>
        </w:rPr>
      </w:pPr>
      <w:r>
        <w:rPr>
          <w:rFonts w:hAnsi="Times New Roman" w:hint="default"/>
          <w:b/>
          <w:bCs/>
          <w:sz w:val="20"/>
          <w:rtl/>
        </w:rPr>
        <w:br w:type="page"/>
      </w:r>
    </w:p>
    <w:p w14:paraId="06D9A6B3" w14:textId="26F2B935" w:rsidR="005B511B" w:rsidRPr="007F454F" w:rsidRDefault="005B511B" w:rsidP="002271A7">
      <w:pPr>
        <w:tabs>
          <w:tab w:val="left" w:pos="1132"/>
        </w:tabs>
        <w:bidi/>
        <w:spacing w:after="120" w:line="400" w:lineRule="exact"/>
        <w:jc w:val="both"/>
        <w:textDirection w:val="tbRlV"/>
        <w:rPr>
          <w:rFonts w:hAnsi="Times New Roman" w:hint="default"/>
          <w:b/>
          <w:bCs/>
          <w:sz w:val="20"/>
          <w:rtl/>
          <w:lang w:val="ar-SA" w:eastAsia="zh-TW"/>
        </w:rPr>
      </w:pPr>
      <w:r w:rsidRPr="00D45AC3">
        <w:rPr>
          <w:rFonts w:hAnsi="Times New Roman"/>
          <w:b/>
          <w:bCs/>
          <w:sz w:val="20"/>
          <w:rtl/>
        </w:rPr>
        <w:t>المرفق 3</w:t>
      </w:r>
      <w:r w:rsidR="002271A7">
        <w:rPr>
          <w:rFonts w:hAnsi="Times New Roman"/>
          <w:b/>
          <w:bCs/>
          <w:sz w:val="20"/>
          <w:rtl/>
        </w:rPr>
        <w:t>-</w:t>
      </w:r>
      <w:r w:rsidR="002271A7">
        <w:rPr>
          <w:rFonts w:hAnsi="Times New Roman" w:hint="default"/>
          <w:b/>
          <w:bCs/>
          <w:sz w:val="20"/>
          <w:rtl/>
        </w:rPr>
        <w:tab/>
      </w:r>
      <w:r w:rsidRPr="00D45AC3">
        <w:rPr>
          <w:rFonts w:hAnsi="Times New Roman"/>
          <w:b/>
          <w:bCs/>
          <w:sz w:val="20"/>
          <w:rtl/>
        </w:rPr>
        <w:t>المشاريع ذات الصلة</w:t>
      </w:r>
      <w:r w:rsidRPr="007F454F">
        <w:rPr>
          <w:rFonts w:hAnsi="Times New Roman"/>
          <w:b/>
          <w:bCs/>
          <w:sz w:val="20"/>
          <w:rtl/>
        </w:rPr>
        <w:t xml:space="preserve"> </w:t>
      </w:r>
    </w:p>
    <w:p w14:paraId="3F4A3C20" w14:textId="0E092544" w:rsidR="005A2D2F" w:rsidRPr="00671DCA" w:rsidRDefault="008F2700" w:rsidP="00183C2C">
      <w:pPr>
        <w:bidi/>
        <w:spacing w:after="120" w:line="400" w:lineRule="exact"/>
        <w:jc w:val="both"/>
        <w:textDirection w:val="tbRlV"/>
        <w:rPr>
          <w:rFonts w:hAnsi="Times New Roman" w:hint="default"/>
          <w:sz w:val="20"/>
          <w:rtl/>
          <w:lang w:val="ar-SA" w:eastAsia="zh-TW"/>
        </w:rPr>
      </w:pPr>
      <w:r w:rsidRPr="00D45AC3">
        <w:rPr>
          <w:rFonts w:hAnsi="Times New Roman"/>
          <w:b/>
          <w:bCs/>
          <w:sz w:val="20"/>
          <w:u w:val="single"/>
          <w:rtl/>
        </w:rPr>
        <w:t>مرفق البيئة العالمية</w:t>
      </w:r>
      <w:r w:rsidRPr="00DA253E">
        <w:rPr>
          <w:rFonts w:hAnsi="Times New Roman"/>
          <w:b/>
          <w:bCs/>
          <w:sz w:val="20"/>
          <w:rtl/>
        </w:rPr>
        <w:t>: معلومات عن التقييمات الأولية</w:t>
      </w:r>
      <w:r w:rsidR="00027F81">
        <w:rPr>
          <w:rFonts w:hAnsi="Times New Roman"/>
          <w:b/>
          <w:bCs/>
          <w:sz w:val="20"/>
          <w:rtl/>
        </w:rPr>
        <w:t xml:space="preserve"> لبلدكم</w:t>
      </w:r>
      <w:r w:rsidRPr="00DA253E">
        <w:rPr>
          <w:rFonts w:hAnsi="Times New Roman"/>
          <w:b/>
          <w:bCs/>
          <w:sz w:val="20"/>
          <w:rtl/>
        </w:rPr>
        <w:t xml:space="preserve"> </w:t>
      </w:r>
      <w:r w:rsidR="00027F81">
        <w:rPr>
          <w:rFonts w:hAnsi="Times New Roman"/>
          <w:b/>
          <w:bCs/>
          <w:sz w:val="20"/>
          <w:rtl/>
        </w:rPr>
        <w:t>فيما يتعلق ب</w:t>
      </w:r>
      <w:r w:rsidRPr="00DA253E">
        <w:rPr>
          <w:rFonts w:hAnsi="Times New Roman"/>
          <w:b/>
          <w:bCs/>
          <w:sz w:val="20"/>
          <w:rtl/>
        </w:rPr>
        <w:t xml:space="preserve">اتفاقية </w:t>
      </w:r>
      <w:proofErr w:type="spellStart"/>
      <w:r w:rsidRPr="00DA253E">
        <w:rPr>
          <w:rFonts w:hAnsi="Times New Roman"/>
          <w:b/>
          <w:bCs/>
          <w:sz w:val="20"/>
          <w:rtl/>
        </w:rPr>
        <w:t>ميناماتا</w:t>
      </w:r>
      <w:proofErr w:type="spellEnd"/>
      <w:r w:rsidRPr="00DA253E">
        <w:rPr>
          <w:rFonts w:hAnsi="Times New Roman"/>
          <w:b/>
          <w:bCs/>
          <w:sz w:val="20"/>
          <w:rtl/>
        </w:rPr>
        <w:t xml:space="preserve"> في إطار مرفق البيئة العالمية</w:t>
      </w:r>
      <w:r w:rsidRPr="00671DCA">
        <w:rPr>
          <w:rFonts w:hAnsi="Times New Roman"/>
          <w:sz w:val="20"/>
          <w:rtl/>
        </w:rPr>
        <w:t xml:space="preserve">: يرجى إيراد جميع المعلومات ذات الصلة هنا إذا كان </w:t>
      </w:r>
      <w:r w:rsidR="00027F81">
        <w:rPr>
          <w:rFonts w:hAnsi="Times New Roman"/>
          <w:sz w:val="20"/>
          <w:rtl/>
        </w:rPr>
        <w:t>بلدكم يجري</w:t>
      </w:r>
      <w:r w:rsidRPr="00671DCA">
        <w:rPr>
          <w:rFonts w:hAnsi="Times New Roman"/>
          <w:sz w:val="20"/>
          <w:rtl/>
        </w:rPr>
        <w:t xml:space="preserve"> تقييم</w:t>
      </w:r>
      <w:r w:rsidR="00027F81">
        <w:rPr>
          <w:rFonts w:hAnsi="Times New Roman"/>
          <w:sz w:val="20"/>
          <w:rtl/>
        </w:rPr>
        <w:t>اً</w:t>
      </w:r>
      <w:r w:rsidRPr="00671DCA">
        <w:rPr>
          <w:rFonts w:hAnsi="Times New Roman"/>
          <w:sz w:val="20"/>
          <w:rtl/>
        </w:rPr>
        <w:t xml:space="preserve"> أولي</w:t>
      </w:r>
      <w:r w:rsidR="00027F81">
        <w:rPr>
          <w:rFonts w:hAnsi="Times New Roman"/>
          <w:sz w:val="20"/>
          <w:rtl/>
        </w:rPr>
        <w:t>اً</w:t>
      </w:r>
      <w:r w:rsidRPr="00671DCA">
        <w:rPr>
          <w:rFonts w:hAnsi="Times New Roman"/>
          <w:sz w:val="20"/>
          <w:rtl/>
        </w:rPr>
        <w:t xml:space="preserve"> </w:t>
      </w:r>
      <w:r w:rsidR="00027F81">
        <w:rPr>
          <w:rFonts w:hAnsi="Times New Roman"/>
          <w:sz w:val="20"/>
          <w:rtl/>
        </w:rPr>
        <w:t>ل</w:t>
      </w:r>
      <w:r w:rsidRPr="00671DCA">
        <w:rPr>
          <w:rFonts w:hAnsi="Times New Roman"/>
          <w:sz w:val="20"/>
          <w:rtl/>
        </w:rPr>
        <w:t xml:space="preserve">اتفاقية </w:t>
      </w:r>
      <w:proofErr w:type="spellStart"/>
      <w:r w:rsidRPr="00671DCA">
        <w:rPr>
          <w:rFonts w:hAnsi="Times New Roman"/>
          <w:sz w:val="20"/>
          <w:rtl/>
        </w:rPr>
        <w:t>ميناماتا</w:t>
      </w:r>
      <w:proofErr w:type="spellEnd"/>
      <w:r w:rsidRPr="00671DCA">
        <w:rPr>
          <w:rFonts w:hAnsi="Times New Roman"/>
          <w:sz w:val="20"/>
          <w:rtl/>
        </w:rPr>
        <w:t xml:space="preserve"> في إطار مرفق البيئة العالمية. ويشمل ذلك رقم مشروع التقييم الأولي </w:t>
      </w:r>
      <w:r w:rsidR="00027F81">
        <w:rPr>
          <w:rFonts w:hAnsi="Times New Roman"/>
          <w:sz w:val="20"/>
          <w:rtl/>
        </w:rPr>
        <w:t>ل</w:t>
      </w:r>
      <w:r w:rsidRPr="00671DCA">
        <w:rPr>
          <w:rFonts w:hAnsi="Times New Roman"/>
          <w:sz w:val="20"/>
          <w:rtl/>
        </w:rPr>
        <w:t xml:space="preserve">اتفاقية </w:t>
      </w:r>
      <w:proofErr w:type="spellStart"/>
      <w:r w:rsidRPr="00671DCA">
        <w:rPr>
          <w:rFonts w:hAnsi="Times New Roman"/>
          <w:sz w:val="20"/>
          <w:rtl/>
        </w:rPr>
        <w:t>ميناماتا</w:t>
      </w:r>
      <w:proofErr w:type="spellEnd"/>
      <w:r w:rsidRPr="00671DCA">
        <w:rPr>
          <w:rFonts w:hAnsi="Times New Roman"/>
          <w:sz w:val="20"/>
          <w:rtl/>
        </w:rPr>
        <w:t xml:space="preserve"> في إطار مرفق البيئة العالمية وعنوان المشروع وهدف المشروع. </w:t>
      </w:r>
      <w:r w:rsidR="00D45AC3">
        <w:rPr>
          <w:rFonts w:hAnsi="Times New Roman"/>
          <w:sz w:val="20"/>
          <w:rtl/>
        </w:rPr>
        <w:t xml:space="preserve">وكذلك </w:t>
      </w:r>
      <w:r w:rsidRPr="00671DCA">
        <w:rPr>
          <w:rFonts w:hAnsi="Times New Roman"/>
          <w:sz w:val="20"/>
          <w:rtl/>
        </w:rPr>
        <w:t xml:space="preserve">حالة التقييم الأولي </w:t>
      </w:r>
      <w:r w:rsidR="00027F81">
        <w:rPr>
          <w:rFonts w:hAnsi="Times New Roman"/>
          <w:sz w:val="20"/>
          <w:rtl/>
        </w:rPr>
        <w:t>ل</w:t>
      </w:r>
      <w:r w:rsidRPr="00671DCA">
        <w:rPr>
          <w:rFonts w:hAnsi="Times New Roman"/>
          <w:sz w:val="20"/>
          <w:rtl/>
        </w:rPr>
        <w:t xml:space="preserve">اتفاقية </w:t>
      </w:r>
      <w:proofErr w:type="spellStart"/>
      <w:r w:rsidRPr="00671DCA">
        <w:rPr>
          <w:rFonts w:hAnsi="Times New Roman"/>
          <w:sz w:val="20"/>
          <w:rtl/>
        </w:rPr>
        <w:t>ميناماتا</w:t>
      </w:r>
      <w:proofErr w:type="spellEnd"/>
      <w:r w:rsidRPr="00671DCA">
        <w:rPr>
          <w:rFonts w:hAnsi="Times New Roman"/>
          <w:sz w:val="20"/>
          <w:rtl/>
        </w:rPr>
        <w:t xml:space="preserve"> (هل مازال جارياً أم أنه أُنجز). </w:t>
      </w:r>
      <w:r w:rsidR="00D45AC3">
        <w:rPr>
          <w:rFonts w:hAnsi="Times New Roman"/>
          <w:sz w:val="20"/>
          <w:rtl/>
        </w:rPr>
        <w:t>و</w:t>
      </w:r>
      <w:r w:rsidRPr="00671DCA">
        <w:rPr>
          <w:rFonts w:hAnsi="Times New Roman"/>
          <w:sz w:val="20"/>
          <w:rtl/>
        </w:rPr>
        <w:t>يرجى</w:t>
      </w:r>
      <w:r w:rsidR="00027F81">
        <w:rPr>
          <w:rFonts w:hAnsi="Times New Roman"/>
          <w:sz w:val="20"/>
          <w:rtl/>
        </w:rPr>
        <w:t xml:space="preserve"> عند الاقتضاء</w:t>
      </w:r>
      <w:r w:rsidRPr="00671DCA">
        <w:rPr>
          <w:rFonts w:hAnsi="Times New Roman"/>
          <w:sz w:val="20"/>
          <w:rtl/>
        </w:rPr>
        <w:t xml:space="preserve"> إدراج قائمة التقارير</w:t>
      </w:r>
      <w:r w:rsidR="00027F81">
        <w:rPr>
          <w:rFonts w:hAnsi="Times New Roman"/>
          <w:sz w:val="20"/>
          <w:rtl/>
        </w:rPr>
        <w:t xml:space="preserve"> </w:t>
      </w:r>
      <w:r w:rsidRPr="00671DCA">
        <w:rPr>
          <w:rFonts w:hAnsi="Times New Roman"/>
          <w:sz w:val="20"/>
          <w:rtl/>
        </w:rPr>
        <w:t xml:space="preserve">المتعلقة بالتقييم الأولي </w:t>
      </w:r>
      <w:r w:rsidR="00027F81">
        <w:rPr>
          <w:rFonts w:hAnsi="Times New Roman"/>
          <w:sz w:val="20"/>
          <w:rtl/>
        </w:rPr>
        <w:t>ل</w:t>
      </w:r>
      <w:r w:rsidRPr="00671DCA">
        <w:rPr>
          <w:rFonts w:hAnsi="Times New Roman"/>
          <w:sz w:val="20"/>
          <w:rtl/>
        </w:rPr>
        <w:t xml:space="preserve">اتفاقية </w:t>
      </w:r>
      <w:proofErr w:type="spellStart"/>
      <w:r w:rsidRPr="00671DCA">
        <w:rPr>
          <w:rFonts w:hAnsi="Times New Roman"/>
          <w:sz w:val="20"/>
          <w:rtl/>
        </w:rPr>
        <w:t>ميناماتا</w:t>
      </w:r>
      <w:proofErr w:type="spellEnd"/>
      <w:r w:rsidRPr="00671DCA">
        <w:rPr>
          <w:rFonts w:hAnsi="Times New Roman"/>
          <w:sz w:val="20"/>
          <w:rtl/>
        </w:rPr>
        <w:t xml:space="preserve">، وإضافتها كأحد المرفقات. ويرجى أيضاً توضيح كيف يستند هذا المشروع إلى نتائج التقييم الأولي </w:t>
      </w:r>
      <w:r w:rsidR="00027F81">
        <w:rPr>
          <w:rFonts w:hAnsi="Times New Roman"/>
          <w:sz w:val="20"/>
          <w:rtl/>
        </w:rPr>
        <w:t>ل</w:t>
      </w:r>
      <w:r w:rsidRPr="00671DCA">
        <w:rPr>
          <w:rFonts w:hAnsi="Times New Roman"/>
          <w:sz w:val="20"/>
          <w:rtl/>
        </w:rPr>
        <w:t xml:space="preserve">اتفاقية </w:t>
      </w:r>
      <w:proofErr w:type="spellStart"/>
      <w:r w:rsidRPr="00671DCA">
        <w:rPr>
          <w:rFonts w:hAnsi="Times New Roman"/>
          <w:sz w:val="20"/>
          <w:rtl/>
        </w:rPr>
        <w:t>ميناماتا</w:t>
      </w:r>
      <w:proofErr w:type="spellEnd"/>
      <w:r w:rsidRPr="00671DCA">
        <w:rPr>
          <w:rFonts w:hAnsi="Times New Roman"/>
          <w:sz w:val="20"/>
          <w:rtl/>
        </w:rPr>
        <w:t xml:space="preserve"> في إطار مرفق البيئة العالمية وكيف يرتبط بتلك النتائج. وأخيراً، يرجى بيان سبب وقوع هذا المشروع خارج ولاية مرفق البيئة العالمية.</w:t>
      </w:r>
    </w:p>
    <w:p w14:paraId="504A8E8B" w14:textId="4188AC20" w:rsidR="005A2D2F" w:rsidRPr="00671DCA" w:rsidRDefault="008F2700" w:rsidP="00183C2C">
      <w:pPr>
        <w:bidi/>
        <w:spacing w:after="120" w:line="400" w:lineRule="exact"/>
        <w:jc w:val="both"/>
        <w:textDirection w:val="tbRlV"/>
        <w:rPr>
          <w:rFonts w:hAnsi="Times New Roman" w:hint="default"/>
          <w:sz w:val="20"/>
          <w:rtl/>
          <w:lang w:val="ar-SA" w:eastAsia="zh-TW"/>
        </w:rPr>
      </w:pPr>
      <w:r w:rsidRPr="00D45AC3">
        <w:rPr>
          <w:rFonts w:hAnsi="Times New Roman"/>
          <w:b/>
          <w:bCs/>
          <w:sz w:val="20"/>
          <w:u w:val="single"/>
          <w:rtl/>
        </w:rPr>
        <w:t>مرفق البيئة العالمية</w:t>
      </w:r>
      <w:r w:rsidRPr="00DA253E">
        <w:rPr>
          <w:rFonts w:hAnsi="Times New Roman"/>
          <w:b/>
          <w:bCs/>
          <w:sz w:val="20"/>
          <w:rtl/>
        </w:rPr>
        <w:t xml:space="preserve">: معلومات عن خطة العمل </w:t>
      </w:r>
      <w:r w:rsidR="00027F81" w:rsidRPr="00DA253E">
        <w:rPr>
          <w:rFonts w:hAnsi="Times New Roman"/>
          <w:b/>
          <w:bCs/>
          <w:sz w:val="20"/>
          <w:rtl/>
        </w:rPr>
        <w:t>الوطنية</w:t>
      </w:r>
      <w:r w:rsidR="00027F81">
        <w:rPr>
          <w:rFonts w:hAnsi="Times New Roman"/>
          <w:b/>
          <w:bCs/>
          <w:sz w:val="20"/>
          <w:rtl/>
        </w:rPr>
        <w:t xml:space="preserve"> لبلدكم </w:t>
      </w:r>
      <w:r w:rsidRPr="00DA253E">
        <w:rPr>
          <w:rFonts w:hAnsi="Times New Roman"/>
          <w:b/>
          <w:bCs/>
          <w:sz w:val="20"/>
          <w:rtl/>
        </w:rPr>
        <w:t>بشأن تعدين الذهب الحرفي والضيق النطاق</w:t>
      </w:r>
      <w:r w:rsidRPr="00671DCA">
        <w:rPr>
          <w:rFonts w:hAnsi="Times New Roman"/>
          <w:sz w:val="20"/>
          <w:rtl/>
        </w:rPr>
        <w:t xml:space="preserve">: يرجى إيراد جميع المعلومات ذات الصلة هنا إذا كان بلدكم </w:t>
      </w:r>
      <w:r w:rsidR="00027F81">
        <w:rPr>
          <w:rFonts w:hAnsi="Times New Roman"/>
          <w:sz w:val="20"/>
          <w:rtl/>
        </w:rPr>
        <w:t xml:space="preserve">يعد </w:t>
      </w:r>
      <w:r w:rsidRPr="00671DCA">
        <w:rPr>
          <w:rFonts w:hAnsi="Times New Roman"/>
          <w:sz w:val="20"/>
          <w:rtl/>
        </w:rPr>
        <w:t xml:space="preserve">خطة عمل وطنية في إطار مرفق البيئة العالمية. ويشمل ذلك رقم مشروع خطة العمل الوطنية في إطار مرفق البيئة العالمية وعنوان المشروع وهدف المشروع. </w:t>
      </w:r>
      <w:r w:rsidR="00D45AC3">
        <w:rPr>
          <w:rFonts w:hAnsi="Times New Roman"/>
          <w:sz w:val="20"/>
          <w:rtl/>
        </w:rPr>
        <w:t xml:space="preserve">وكذلك </w:t>
      </w:r>
      <w:r w:rsidRPr="00671DCA">
        <w:rPr>
          <w:rFonts w:hAnsi="Times New Roman"/>
          <w:sz w:val="20"/>
          <w:rtl/>
        </w:rPr>
        <w:t xml:space="preserve">حالة خطة العمل الوطنية (هل مازالت جارية أم أنها أُنجزت). </w:t>
      </w:r>
      <w:r w:rsidR="00D45AC3">
        <w:rPr>
          <w:rFonts w:hAnsi="Times New Roman"/>
          <w:sz w:val="20"/>
          <w:rtl/>
        </w:rPr>
        <w:t>و</w:t>
      </w:r>
      <w:r w:rsidRPr="00671DCA">
        <w:rPr>
          <w:rFonts w:hAnsi="Times New Roman"/>
          <w:sz w:val="20"/>
          <w:rtl/>
        </w:rPr>
        <w:t>يرجى</w:t>
      </w:r>
      <w:r w:rsidR="00027F81">
        <w:rPr>
          <w:rFonts w:hAnsi="Times New Roman"/>
          <w:sz w:val="20"/>
          <w:rtl/>
        </w:rPr>
        <w:t xml:space="preserve"> عند الاقتضاء</w:t>
      </w:r>
      <w:r w:rsidRPr="00671DCA">
        <w:rPr>
          <w:rFonts w:hAnsi="Times New Roman"/>
          <w:sz w:val="20"/>
          <w:rtl/>
        </w:rPr>
        <w:t xml:space="preserve"> إدراج قائمة التقارير</w:t>
      </w:r>
      <w:r w:rsidR="00027F81">
        <w:rPr>
          <w:rFonts w:hAnsi="Times New Roman"/>
          <w:sz w:val="20"/>
          <w:rtl/>
        </w:rPr>
        <w:t xml:space="preserve"> </w:t>
      </w:r>
      <w:r w:rsidRPr="00671DCA">
        <w:rPr>
          <w:rFonts w:hAnsi="Times New Roman"/>
          <w:sz w:val="20"/>
          <w:rtl/>
        </w:rPr>
        <w:t>المتعلقة بخطة العمل الوطنية، وإضافتها كأحد المرفقات. ويرجى أيضاً توضيح كيف يستند هذا المشروع إلى نتائج خطة العمل الوطنية في إطار مرفق البيئة العالمية وكيف يرتبط بتلك النتائج. وأخيراً، يرجى بيان سبب وقوع هذا المشروع خارج نطاق تنفيذ خطط العمل الوطنية في إطار مرفق البيئة العالمية.</w:t>
      </w:r>
    </w:p>
    <w:p w14:paraId="7E35E127" w14:textId="2107A2C8" w:rsidR="005A2D2F" w:rsidRPr="00671DCA" w:rsidRDefault="008F2700" w:rsidP="00183C2C">
      <w:pPr>
        <w:bidi/>
        <w:spacing w:after="120" w:line="400" w:lineRule="exact"/>
        <w:jc w:val="both"/>
        <w:textDirection w:val="tbRlV"/>
        <w:rPr>
          <w:rFonts w:hAnsi="Times New Roman" w:hint="default"/>
          <w:sz w:val="20"/>
          <w:rtl/>
          <w:lang w:val="ar-SA" w:eastAsia="zh-TW"/>
        </w:rPr>
      </w:pPr>
      <w:r w:rsidRPr="00D45AC3">
        <w:rPr>
          <w:rFonts w:hAnsi="Times New Roman"/>
          <w:b/>
          <w:bCs/>
          <w:sz w:val="20"/>
          <w:u w:val="single"/>
          <w:rtl/>
        </w:rPr>
        <w:t>مرفق البيئة العالمية</w:t>
      </w:r>
      <w:r w:rsidRPr="00DA253E">
        <w:rPr>
          <w:rFonts w:hAnsi="Times New Roman"/>
          <w:b/>
          <w:bCs/>
          <w:sz w:val="20"/>
          <w:rtl/>
        </w:rPr>
        <w:t xml:space="preserve">: وصف مشاريع مرفق البيئة العالمية الأخرى </w:t>
      </w:r>
      <w:proofErr w:type="spellStart"/>
      <w:r w:rsidRPr="00DA253E">
        <w:rPr>
          <w:rFonts w:hAnsi="Times New Roman"/>
          <w:b/>
          <w:bCs/>
          <w:sz w:val="20"/>
          <w:rtl/>
        </w:rPr>
        <w:t>المضطلع</w:t>
      </w:r>
      <w:proofErr w:type="spellEnd"/>
      <w:r w:rsidRPr="00DA253E">
        <w:rPr>
          <w:rFonts w:hAnsi="Times New Roman"/>
          <w:b/>
          <w:bCs/>
          <w:sz w:val="20"/>
          <w:rtl/>
        </w:rPr>
        <w:t xml:space="preserve"> بها لدعم قدرة البلد على تنفيذ الالتزامات بموجب اتفاقية </w:t>
      </w:r>
      <w:proofErr w:type="spellStart"/>
      <w:r w:rsidRPr="00DA253E">
        <w:rPr>
          <w:rFonts w:hAnsi="Times New Roman"/>
          <w:b/>
          <w:bCs/>
          <w:sz w:val="20"/>
          <w:rtl/>
        </w:rPr>
        <w:t>ميناماتا</w:t>
      </w:r>
      <w:proofErr w:type="spellEnd"/>
      <w:r w:rsidRPr="00671DCA">
        <w:rPr>
          <w:rFonts w:hAnsi="Times New Roman"/>
          <w:sz w:val="20"/>
          <w:rtl/>
        </w:rPr>
        <w:t xml:space="preserve">: يرجى </w:t>
      </w:r>
      <w:r w:rsidR="00D45AC3">
        <w:rPr>
          <w:rFonts w:hAnsi="Times New Roman"/>
          <w:sz w:val="20"/>
          <w:rtl/>
        </w:rPr>
        <w:t xml:space="preserve">هنا </w:t>
      </w:r>
      <w:r w:rsidRPr="00671DCA">
        <w:rPr>
          <w:rFonts w:hAnsi="Times New Roman"/>
          <w:sz w:val="20"/>
          <w:rtl/>
        </w:rPr>
        <w:t xml:space="preserve">إيراد </w:t>
      </w:r>
      <w:r w:rsidR="00D45AC3">
        <w:rPr>
          <w:rFonts w:hAnsi="Times New Roman"/>
          <w:sz w:val="20"/>
          <w:rtl/>
        </w:rPr>
        <w:t>وصف</w:t>
      </w:r>
      <w:r w:rsidRPr="00671DCA">
        <w:rPr>
          <w:rFonts w:hAnsi="Times New Roman"/>
          <w:sz w:val="20"/>
          <w:rtl/>
        </w:rPr>
        <w:t xml:space="preserve"> لمشاريع مرفق البيئة العالمية الأخرى </w:t>
      </w:r>
      <w:proofErr w:type="spellStart"/>
      <w:r w:rsidRPr="00671DCA">
        <w:rPr>
          <w:rFonts w:hAnsi="Times New Roman"/>
          <w:sz w:val="20"/>
          <w:rtl/>
        </w:rPr>
        <w:t>المضطلع</w:t>
      </w:r>
      <w:proofErr w:type="spellEnd"/>
      <w:r w:rsidRPr="00671DCA">
        <w:rPr>
          <w:rFonts w:hAnsi="Times New Roman"/>
          <w:sz w:val="20"/>
          <w:rtl/>
        </w:rPr>
        <w:t xml:space="preserve"> بها لتنفيذ التزامات اتفاقية </w:t>
      </w:r>
      <w:proofErr w:type="spellStart"/>
      <w:r w:rsidRPr="00671DCA">
        <w:rPr>
          <w:rFonts w:hAnsi="Times New Roman"/>
          <w:sz w:val="20"/>
          <w:rtl/>
        </w:rPr>
        <w:t>ميناماتا</w:t>
      </w:r>
      <w:proofErr w:type="spellEnd"/>
      <w:r w:rsidRPr="00671DCA">
        <w:rPr>
          <w:rFonts w:hAnsi="Times New Roman"/>
          <w:sz w:val="20"/>
          <w:rtl/>
        </w:rPr>
        <w:t>.</w:t>
      </w:r>
    </w:p>
    <w:p w14:paraId="78CD8D85" w14:textId="3AE93E4B" w:rsidR="005A2D2F" w:rsidRPr="00671DCA" w:rsidRDefault="00D45AC3" w:rsidP="00183C2C">
      <w:pPr>
        <w:bidi/>
        <w:spacing w:after="120" w:line="400" w:lineRule="exact"/>
        <w:jc w:val="both"/>
        <w:textDirection w:val="tbRlV"/>
        <w:rPr>
          <w:rFonts w:hAnsi="Times New Roman" w:hint="default"/>
          <w:sz w:val="20"/>
          <w:rtl/>
          <w:lang w:val="ar-SA" w:eastAsia="zh-TW"/>
        </w:rPr>
      </w:pPr>
      <w:r>
        <w:rPr>
          <w:rFonts w:hAnsi="Times New Roman"/>
          <w:sz w:val="20"/>
          <w:rtl/>
        </w:rPr>
        <w:t>و</w:t>
      </w:r>
      <w:r w:rsidR="005A2D2F" w:rsidRPr="00671DCA">
        <w:rPr>
          <w:rFonts w:hAnsi="Times New Roman"/>
          <w:sz w:val="20"/>
          <w:rtl/>
        </w:rPr>
        <w:t xml:space="preserve">يرجى </w:t>
      </w:r>
      <w:r w:rsidR="00204921">
        <w:rPr>
          <w:rFonts w:hAnsi="Times New Roman"/>
          <w:sz w:val="20"/>
          <w:rtl/>
        </w:rPr>
        <w:t>استكمال</w:t>
      </w:r>
      <w:r w:rsidR="00204921" w:rsidRPr="00671DCA">
        <w:rPr>
          <w:rFonts w:hAnsi="Times New Roman"/>
          <w:sz w:val="20"/>
          <w:rtl/>
        </w:rPr>
        <w:t xml:space="preserve"> </w:t>
      </w:r>
      <w:r w:rsidR="005A2D2F" w:rsidRPr="00671DCA">
        <w:rPr>
          <w:rFonts w:hAnsi="Times New Roman"/>
          <w:sz w:val="20"/>
          <w:rtl/>
        </w:rPr>
        <w:t>الجدول فيما يخص المشاريع الحالية والسابقة، إن وجدت. ويرجى إيراد الإطار الزمني لتلك المشاريع وتمويلها وإطارها، وكذلك تفاصيل عن الكيفية التي يمكن بها لنتائج المشاريع السابقة والحالية أن</w:t>
      </w:r>
      <w:r w:rsidR="00027F81">
        <w:rPr>
          <w:rFonts w:hAnsi="Times New Roman"/>
          <w:sz w:val="20"/>
          <w:rtl/>
        </w:rPr>
        <w:t xml:space="preserve"> تدعم</w:t>
      </w:r>
      <w:r w:rsidR="005A2D2F" w:rsidRPr="00671DCA">
        <w:rPr>
          <w:rFonts w:hAnsi="Times New Roman"/>
          <w:sz w:val="20"/>
          <w:rtl/>
        </w:rPr>
        <w:t xml:space="preserve"> نتائج المشروع المقترح في إطار البرنامج الدولي المحدد</w:t>
      </w:r>
      <w:r w:rsidR="00027F81">
        <w:rPr>
          <w:rFonts w:hAnsi="Times New Roman"/>
          <w:sz w:val="20"/>
          <w:rtl/>
        </w:rPr>
        <w:t xml:space="preserve"> أو تستفيد منها</w:t>
      </w:r>
      <w:r w:rsidR="005A2D2F" w:rsidRPr="00671DCA">
        <w:rPr>
          <w:rFonts w:hAnsi="Times New Roman"/>
          <w:sz w:val="20"/>
          <w:rtl/>
        </w:rPr>
        <w:t>.</w:t>
      </w:r>
    </w:p>
    <w:p w14:paraId="22EE58D9" w14:textId="0FE763B8" w:rsidR="005A2D2F" w:rsidRPr="00671DCA" w:rsidRDefault="00D45AC3" w:rsidP="00183C2C">
      <w:pPr>
        <w:bidi/>
        <w:spacing w:after="120" w:line="400" w:lineRule="exact"/>
        <w:jc w:val="both"/>
        <w:textDirection w:val="tbRlV"/>
        <w:rPr>
          <w:rFonts w:hAnsi="Times New Roman" w:hint="default"/>
          <w:sz w:val="20"/>
          <w:rtl/>
          <w:lang w:val="ar-SA" w:eastAsia="zh-TW"/>
        </w:rPr>
      </w:pPr>
      <w:r>
        <w:rPr>
          <w:rFonts w:hAnsi="Times New Roman"/>
          <w:sz w:val="20"/>
          <w:rtl/>
        </w:rPr>
        <w:t>و</w:t>
      </w:r>
      <w:r w:rsidR="005A2D2F" w:rsidRPr="00671DCA">
        <w:rPr>
          <w:rFonts w:hAnsi="Times New Roman"/>
          <w:sz w:val="20"/>
          <w:rtl/>
        </w:rPr>
        <w:t>يرجى تحديد ما إذا كان المشروع المقترح سيتوسع لما هو أبعد من أي مشاريع سابقة أو جارية.</w:t>
      </w:r>
    </w:p>
    <w:p w14:paraId="3E1376D0" w14:textId="54749125" w:rsidR="002B6EF3" w:rsidRPr="00671DCA" w:rsidRDefault="008F2700" w:rsidP="00183C2C">
      <w:pPr>
        <w:bidi/>
        <w:spacing w:after="120" w:line="400" w:lineRule="exact"/>
        <w:jc w:val="both"/>
        <w:textDirection w:val="tbRlV"/>
        <w:rPr>
          <w:rFonts w:hAnsi="Times New Roman" w:hint="default"/>
          <w:sz w:val="20"/>
          <w:rtl/>
          <w:lang w:val="ar-SA" w:eastAsia="zh-TW"/>
        </w:rPr>
      </w:pPr>
      <w:r w:rsidRPr="00D45AC3">
        <w:rPr>
          <w:rFonts w:hAnsi="Times New Roman"/>
          <w:b/>
          <w:bCs/>
          <w:sz w:val="20"/>
          <w:u w:val="single"/>
          <w:rtl/>
        </w:rPr>
        <w:t>البرنامج الخاص</w:t>
      </w:r>
      <w:r w:rsidRPr="00DA253E">
        <w:rPr>
          <w:rFonts w:hAnsi="Times New Roman"/>
          <w:b/>
          <w:bCs/>
          <w:sz w:val="20"/>
          <w:rtl/>
        </w:rPr>
        <w:t xml:space="preserve">: وصف مشروع البرنامج الخاص لدعم الالتزامات بموجب اتفاقية </w:t>
      </w:r>
      <w:proofErr w:type="spellStart"/>
      <w:r w:rsidRPr="00DA253E">
        <w:rPr>
          <w:rFonts w:hAnsi="Times New Roman"/>
          <w:b/>
          <w:bCs/>
          <w:sz w:val="20"/>
          <w:rtl/>
        </w:rPr>
        <w:t>ميناماتا</w:t>
      </w:r>
      <w:proofErr w:type="spellEnd"/>
      <w:r w:rsidRPr="00671DCA">
        <w:rPr>
          <w:rFonts w:hAnsi="Times New Roman"/>
          <w:sz w:val="20"/>
          <w:rtl/>
        </w:rPr>
        <w:t xml:space="preserve">: يرجى </w:t>
      </w:r>
      <w:r w:rsidR="00D45AC3">
        <w:rPr>
          <w:rFonts w:hAnsi="Times New Roman"/>
          <w:sz w:val="20"/>
          <w:rtl/>
        </w:rPr>
        <w:t xml:space="preserve">هنا </w:t>
      </w:r>
      <w:r w:rsidRPr="00671DCA">
        <w:rPr>
          <w:rFonts w:hAnsi="Times New Roman"/>
          <w:sz w:val="20"/>
          <w:rtl/>
        </w:rPr>
        <w:t xml:space="preserve">إيراد وصف لمشروع البرنامج الخاص لتنفيذ التزامات اتفاقية </w:t>
      </w:r>
      <w:proofErr w:type="spellStart"/>
      <w:r w:rsidRPr="00671DCA">
        <w:rPr>
          <w:rFonts w:hAnsi="Times New Roman"/>
          <w:sz w:val="20"/>
          <w:rtl/>
        </w:rPr>
        <w:t>ميناماتا</w:t>
      </w:r>
      <w:proofErr w:type="spellEnd"/>
      <w:r w:rsidRPr="00671DCA">
        <w:rPr>
          <w:rFonts w:hAnsi="Times New Roman"/>
          <w:sz w:val="20"/>
          <w:rtl/>
        </w:rPr>
        <w:t>.</w:t>
      </w:r>
    </w:p>
    <w:p w14:paraId="257C07CE" w14:textId="75353007" w:rsidR="00F2445C" w:rsidRPr="00671DCA" w:rsidRDefault="00D45AC3" w:rsidP="00183C2C">
      <w:pPr>
        <w:bidi/>
        <w:spacing w:after="120" w:line="400" w:lineRule="exact"/>
        <w:jc w:val="both"/>
        <w:textDirection w:val="tbRlV"/>
        <w:rPr>
          <w:rFonts w:hAnsi="Times New Roman" w:hint="default"/>
          <w:sz w:val="20"/>
          <w:rtl/>
          <w:lang w:val="ar-SA" w:eastAsia="zh-TW"/>
        </w:rPr>
      </w:pPr>
      <w:r>
        <w:rPr>
          <w:rFonts w:hAnsi="Times New Roman"/>
          <w:sz w:val="20"/>
          <w:rtl/>
        </w:rPr>
        <w:t>و</w:t>
      </w:r>
      <w:r w:rsidR="00F2445C" w:rsidRPr="00671DCA">
        <w:rPr>
          <w:rFonts w:hAnsi="Times New Roman"/>
          <w:sz w:val="20"/>
          <w:rtl/>
        </w:rPr>
        <w:t xml:space="preserve">يرجى </w:t>
      </w:r>
      <w:r w:rsidR="00204921">
        <w:rPr>
          <w:rFonts w:hAnsi="Times New Roman"/>
          <w:sz w:val="20"/>
          <w:rtl/>
        </w:rPr>
        <w:t>استكمال</w:t>
      </w:r>
      <w:r w:rsidR="00204921" w:rsidRPr="00671DCA">
        <w:rPr>
          <w:rFonts w:hAnsi="Times New Roman"/>
          <w:sz w:val="20"/>
          <w:rtl/>
        </w:rPr>
        <w:t xml:space="preserve"> </w:t>
      </w:r>
      <w:r w:rsidR="00F2445C" w:rsidRPr="00671DCA">
        <w:rPr>
          <w:rFonts w:hAnsi="Times New Roman"/>
          <w:sz w:val="20"/>
          <w:rtl/>
        </w:rPr>
        <w:t>الجدول فيما يخص المشاريع الحالية والسابقة، إن وجدت. ويرجى إيراد الإطار الزمني لتلك المشاريع وتمويلها وإطارها، وكذلك تفاصيل عن الكيفية التي يمكن بها لنتائج المشاريع السابقة والحالية أن تدعم نتائج المشروع المقترح في إطار البرنامج الدولي المحدد</w:t>
      </w:r>
      <w:r w:rsidR="00027F81">
        <w:rPr>
          <w:rFonts w:hAnsi="Times New Roman"/>
          <w:sz w:val="20"/>
          <w:rtl/>
        </w:rPr>
        <w:t xml:space="preserve"> أو تستفيد منها</w:t>
      </w:r>
      <w:r w:rsidR="00F2445C" w:rsidRPr="00671DCA">
        <w:rPr>
          <w:rFonts w:hAnsi="Times New Roman"/>
          <w:sz w:val="20"/>
          <w:rtl/>
        </w:rPr>
        <w:t xml:space="preserve">. </w:t>
      </w:r>
    </w:p>
    <w:p w14:paraId="2BB205E4" w14:textId="3C87811A" w:rsidR="00F2445C" w:rsidRPr="00671DCA" w:rsidRDefault="00D45AC3" w:rsidP="00183C2C">
      <w:pPr>
        <w:bidi/>
        <w:spacing w:after="120" w:line="400" w:lineRule="exact"/>
        <w:jc w:val="both"/>
        <w:textDirection w:val="tbRlV"/>
        <w:rPr>
          <w:rFonts w:hAnsi="Times New Roman" w:hint="default"/>
          <w:sz w:val="20"/>
          <w:rtl/>
          <w:lang w:val="ar-SA" w:eastAsia="zh-TW"/>
        </w:rPr>
      </w:pPr>
      <w:r>
        <w:rPr>
          <w:rFonts w:hAnsi="Times New Roman"/>
          <w:sz w:val="20"/>
          <w:rtl/>
        </w:rPr>
        <w:t>و</w:t>
      </w:r>
      <w:r w:rsidR="00F2445C" w:rsidRPr="00671DCA">
        <w:rPr>
          <w:rFonts w:hAnsi="Times New Roman"/>
          <w:sz w:val="20"/>
          <w:rtl/>
        </w:rPr>
        <w:t xml:space="preserve">يرجى تحديد ما إذا كان المشروع المقترح سيتوسع لما هو أبعد من أي مشاريع سابقة أو جارية. </w:t>
      </w:r>
    </w:p>
    <w:p w14:paraId="687B8A24" w14:textId="3CFC9CD6" w:rsidR="005A2D2F" w:rsidRPr="00671DCA" w:rsidRDefault="00D45AC3" w:rsidP="00183C2C">
      <w:pPr>
        <w:bidi/>
        <w:spacing w:after="120" w:line="400" w:lineRule="exact"/>
        <w:jc w:val="both"/>
        <w:textDirection w:val="tbRlV"/>
        <w:rPr>
          <w:rFonts w:hAnsi="Times New Roman" w:hint="default"/>
          <w:sz w:val="20"/>
          <w:rtl/>
          <w:lang w:val="ar-SA" w:eastAsia="zh-TW"/>
        </w:rPr>
      </w:pPr>
      <w:r>
        <w:rPr>
          <w:rFonts w:hAnsi="Times New Roman"/>
          <w:b/>
          <w:bCs/>
          <w:sz w:val="20"/>
          <w:u w:val="single"/>
          <w:rtl/>
        </w:rPr>
        <w:t>ال</w:t>
      </w:r>
      <w:r w:rsidR="008F2700" w:rsidRPr="00D45AC3">
        <w:rPr>
          <w:rFonts w:hAnsi="Times New Roman"/>
          <w:b/>
          <w:bCs/>
          <w:sz w:val="20"/>
          <w:u w:val="single"/>
          <w:rtl/>
        </w:rPr>
        <w:t xml:space="preserve">مشاريع </w:t>
      </w:r>
      <w:r>
        <w:rPr>
          <w:rFonts w:hAnsi="Times New Roman"/>
          <w:b/>
          <w:bCs/>
          <w:sz w:val="20"/>
          <w:u w:val="single"/>
          <w:rtl/>
        </w:rPr>
        <w:t>ال</w:t>
      </w:r>
      <w:r w:rsidR="008F2700" w:rsidRPr="00D45AC3">
        <w:rPr>
          <w:rFonts w:hAnsi="Times New Roman"/>
          <w:b/>
          <w:bCs/>
          <w:sz w:val="20"/>
          <w:u w:val="single"/>
          <w:rtl/>
        </w:rPr>
        <w:t>أخرى</w:t>
      </w:r>
      <w:r w:rsidR="008F2700" w:rsidRPr="00DA253E">
        <w:rPr>
          <w:rFonts w:hAnsi="Times New Roman"/>
          <w:b/>
          <w:bCs/>
          <w:sz w:val="20"/>
          <w:rtl/>
        </w:rPr>
        <w:t xml:space="preserve">: وصف المشاريع الأخرى </w:t>
      </w:r>
      <w:proofErr w:type="spellStart"/>
      <w:r w:rsidR="008F2700" w:rsidRPr="00DA253E">
        <w:rPr>
          <w:rFonts w:hAnsi="Times New Roman"/>
          <w:b/>
          <w:bCs/>
          <w:sz w:val="20"/>
          <w:rtl/>
        </w:rPr>
        <w:t>المضطلع</w:t>
      </w:r>
      <w:proofErr w:type="spellEnd"/>
      <w:r w:rsidR="008F2700" w:rsidRPr="00DA253E">
        <w:rPr>
          <w:rFonts w:hAnsi="Times New Roman"/>
          <w:b/>
          <w:bCs/>
          <w:sz w:val="20"/>
          <w:rtl/>
        </w:rPr>
        <w:t xml:space="preserve"> بها لدعم قدرة البلد على تنفيذ الالتزامات بموجب اتفاقية </w:t>
      </w:r>
      <w:proofErr w:type="spellStart"/>
      <w:r w:rsidR="008F2700" w:rsidRPr="00DA253E">
        <w:rPr>
          <w:rFonts w:hAnsi="Times New Roman"/>
          <w:b/>
          <w:bCs/>
          <w:sz w:val="20"/>
          <w:rtl/>
        </w:rPr>
        <w:t>ميناماتا</w:t>
      </w:r>
      <w:proofErr w:type="spellEnd"/>
      <w:r w:rsidR="008F2700" w:rsidRPr="00671DCA">
        <w:rPr>
          <w:rFonts w:hAnsi="Times New Roman"/>
          <w:sz w:val="20"/>
          <w:rtl/>
        </w:rPr>
        <w:t>: يرجى</w:t>
      </w:r>
      <w:r>
        <w:rPr>
          <w:rFonts w:hAnsi="Times New Roman"/>
          <w:sz w:val="20"/>
          <w:rtl/>
        </w:rPr>
        <w:t xml:space="preserve"> هنا</w:t>
      </w:r>
      <w:r w:rsidR="008F2700" w:rsidRPr="00671DCA">
        <w:rPr>
          <w:rFonts w:hAnsi="Times New Roman"/>
          <w:sz w:val="20"/>
          <w:rtl/>
        </w:rPr>
        <w:t xml:space="preserve"> إيراد </w:t>
      </w:r>
      <w:r>
        <w:rPr>
          <w:rFonts w:hAnsi="Times New Roman"/>
          <w:sz w:val="20"/>
          <w:rtl/>
        </w:rPr>
        <w:t>وصف</w:t>
      </w:r>
      <w:r w:rsidR="008F2700" w:rsidRPr="00671DCA">
        <w:rPr>
          <w:rFonts w:hAnsi="Times New Roman"/>
          <w:sz w:val="20"/>
          <w:rtl/>
        </w:rPr>
        <w:t xml:space="preserve"> للمشاريع الأخرى التي تدعمها مصادر أخرى بخلاف مرفق البيئة العالمية أو البرنامج الخاص </w:t>
      </w:r>
      <w:proofErr w:type="spellStart"/>
      <w:r w:rsidR="008F2700" w:rsidRPr="00671DCA">
        <w:rPr>
          <w:rFonts w:hAnsi="Times New Roman"/>
          <w:sz w:val="20"/>
          <w:rtl/>
        </w:rPr>
        <w:t>المضطلع</w:t>
      </w:r>
      <w:proofErr w:type="spellEnd"/>
      <w:r w:rsidR="008F2700" w:rsidRPr="00671DCA">
        <w:rPr>
          <w:rFonts w:hAnsi="Times New Roman"/>
          <w:sz w:val="20"/>
          <w:rtl/>
        </w:rPr>
        <w:t xml:space="preserve"> بها لتنفيذ التزامات اتفاقية </w:t>
      </w:r>
      <w:proofErr w:type="spellStart"/>
      <w:r w:rsidR="008F2700" w:rsidRPr="00671DCA">
        <w:rPr>
          <w:rFonts w:hAnsi="Times New Roman"/>
          <w:sz w:val="20"/>
          <w:rtl/>
        </w:rPr>
        <w:t>ميناماتا</w:t>
      </w:r>
      <w:proofErr w:type="spellEnd"/>
      <w:r w:rsidR="008F2700" w:rsidRPr="00671DCA">
        <w:rPr>
          <w:rFonts w:hAnsi="Times New Roman"/>
          <w:sz w:val="20"/>
          <w:rtl/>
        </w:rPr>
        <w:t>.</w:t>
      </w:r>
    </w:p>
    <w:p w14:paraId="5F71E928" w14:textId="421990D6" w:rsidR="005A2D2F" w:rsidRPr="00671DCA" w:rsidRDefault="00D45AC3" w:rsidP="00183C2C">
      <w:pPr>
        <w:bidi/>
        <w:spacing w:after="120" w:line="400" w:lineRule="exact"/>
        <w:jc w:val="both"/>
        <w:textDirection w:val="tbRlV"/>
        <w:rPr>
          <w:rFonts w:hAnsi="Times New Roman" w:hint="default"/>
          <w:sz w:val="20"/>
          <w:rtl/>
          <w:lang w:val="ar-SA" w:eastAsia="zh-TW"/>
        </w:rPr>
      </w:pPr>
      <w:r>
        <w:rPr>
          <w:rFonts w:hAnsi="Times New Roman"/>
          <w:sz w:val="20"/>
          <w:rtl/>
        </w:rPr>
        <w:t>و</w:t>
      </w:r>
      <w:r w:rsidR="005A2D2F" w:rsidRPr="00671DCA">
        <w:rPr>
          <w:rFonts w:hAnsi="Times New Roman"/>
          <w:sz w:val="20"/>
          <w:rtl/>
        </w:rPr>
        <w:t xml:space="preserve">يرجى </w:t>
      </w:r>
      <w:r w:rsidR="00204921">
        <w:rPr>
          <w:rFonts w:hAnsi="Times New Roman"/>
          <w:sz w:val="20"/>
          <w:rtl/>
        </w:rPr>
        <w:t>استكمال</w:t>
      </w:r>
      <w:r w:rsidR="00204921" w:rsidRPr="00671DCA">
        <w:rPr>
          <w:rFonts w:hAnsi="Times New Roman"/>
          <w:sz w:val="20"/>
          <w:rtl/>
        </w:rPr>
        <w:t xml:space="preserve"> </w:t>
      </w:r>
      <w:r w:rsidR="005A2D2F" w:rsidRPr="00671DCA">
        <w:rPr>
          <w:rFonts w:hAnsi="Times New Roman"/>
          <w:sz w:val="20"/>
          <w:rtl/>
        </w:rPr>
        <w:t>الجدول فيما يخص المشاريع الحالية والسابقة، إن وجدت. ويرجى إيراد الإطار الزمني لتلك المشاريع وتمويلها وإطارها، وكذلك تفاصيل عن الكيفية التي يمكن بها لنتائج المشاريع السابقة والحالية أن تدعم نتائج المشروع المقترح في إطار البرنامج الدولي المحدد</w:t>
      </w:r>
      <w:r w:rsidR="00027F81">
        <w:rPr>
          <w:rFonts w:hAnsi="Times New Roman"/>
          <w:sz w:val="20"/>
          <w:rtl/>
        </w:rPr>
        <w:t xml:space="preserve"> أو تستفيد منها</w:t>
      </w:r>
      <w:r w:rsidR="005A2D2F" w:rsidRPr="00671DCA">
        <w:rPr>
          <w:rFonts w:hAnsi="Times New Roman"/>
          <w:sz w:val="20"/>
          <w:rtl/>
        </w:rPr>
        <w:t>.</w:t>
      </w:r>
    </w:p>
    <w:p w14:paraId="1D057C5C" w14:textId="69D64C70" w:rsidR="005A2D2F" w:rsidRPr="00671DCA" w:rsidRDefault="00D45AC3" w:rsidP="002271A7">
      <w:pPr>
        <w:bidi/>
        <w:spacing w:after="0" w:line="400" w:lineRule="exact"/>
        <w:jc w:val="both"/>
        <w:textDirection w:val="tbRlV"/>
        <w:rPr>
          <w:rFonts w:hAnsi="Times New Roman" w:hint="default"/>
          <w:sz w:val="20"/>
          <w:rtl/>
          <w:lang w:val="ar-SA" w:eastAsia="zh-TW"/>
        </w:rPr>
      </w:pPr>
      <w:r>
        <w:rPr>
          <w:rFonts w:hAnsi="Times New Roman"/>
          <w:sz w:val="20"/>
          <w:rtl/>
        </w:rPr>
        <w:t>و</w:t>
      </w:r>
      <w:r w:rsidR="005A2D2F" w:rsidRPr="00671DCA">
        <w:rPr>
          <w:rFonts w:hAnsi="Times New Roman"/>
          <w:sz w:val="20"/>
          <w:rtl/>
        </w:rPr>
        <w:t>يرجى تحديد ما إذا كان المشروع المقترح سيتوسع لما هو أبعد من أي مشاريع سابقة أو جارية.</w:t>
      </w:r>
    </w:p>
    <w:p w14:paraId="768093D6" w14:textId="77777777" w:rsidR="002B6EF3" w:rsidRPr="00671DCA" w:rsidRDefault="002B6EF3" w:rsidP="002271A7">
      <w:pPr>
        <w:bidi/>
        <w:spacing w:after="0" w:line="300" w:lineRule="exact"/>
        <w:jc w:val="both"/>
        <w:rPr>
          <w:rFonts w:hAnsi="Times New Roman" w:hint="default"/>
          <w:sz w:val="20"/>
          <w:rtl/>
        </w:rPr>
      </w:pPr>
      <w:r w:rsidRPr="00671DCA">
        <w:rPr>
          <w:rFonts w:hAnsi="Times New Roman"/>
          <w:sz w:val="20"/>
          <w:rtl/>
        </w:rPr>
        <w:br w:type="page"/>
      </w:r>
    </w:p>
    <w:p w14:paraId="3DB45E58" w14:textId="2E75EF64" w:rsidR="00826AB5" w:rsidRPr="00DA253E" w:rsidRDefault="00826AB5" w:rsidP="00EE174D">
      <w:pPr>
        <w:pStyle w:val="Heading2"/>
        <w:pBdr>
          <w:top w:val="none" w:sz="0" w:space="0" w:color="auto"/>
          <w:left w:val="none" w:sz="0" w:space="0" w:color="auto"/>
          <w:bottom w:val="none" w:sz="0" w:space="0" w:color="auto"/>
          <w:right w:val="none" w:sz="0" w:space="0" w:color="auto"/>
        </w:pBdr>
        <w:shd w:val="clear" w:color="auto" w:fill="D9D9D9" w:themeFill="background1" w:themeFillShade="D9"/>
        <w:bidi/>
        <w:spacing w:before="0" w:after="120" w:line="400" w:lineRule="exact"/>
        <w:jc w:val="both"/>
        <w:textDirection w:val="tbRlV"/>
        <w:rPr>
          <w:rFonts w:hAnsi="Times New Roman" w:hint="default"/>
          <w:b/>
          <w:bCs/>
          <w:szCs w:val="30"/>
          <w:rtl/>
          <w:lang w:val="ar-SA" w:eastAsia="zh-TW"/>
        </w:rPr>
      </w:pPr>
      <w:r w:rsidRPr="00DA253E">
        <w:rPr>
          <w:rFonts w:hAnsi="Times New Roman"/>
          <w:b/>
          <w:bCs/>
          <w:szCs w:val="30"/>
          <w:rtl/>
        </w:rPr>
        <w:t>٤-٢</w:t>
      </w:r>
      <w:r w:rsidR="002271A7">
        <w:rPr>
          <w:rFonts w:hAnsi="Times New Roman" w:hint="default"/>
          <w:b/>
          <w:bCs/>
          <w:szCs w:val="30"/>
          <w:rtl/>
        </w:rPr>
        <w:tab/>
      </w:r>
      <w:r w:rsidRPr="00DA253E">
        <w:rPr>
          <w:rFonts w:hAnsi="Times New Roman"/>
          <w:b/>
          <w:bCs/>
          <w:szCs w:val="30"/>
          <w:rtl/>
        </w:rPr>
        <w:t>الاستمارة باء-ميزانية المشروع</w:t>
      </w:r>
    </w:p>
    <w:p w14:paraId="223970EB" w14:textId="77777777" w:rsidR="002271A7" w:rsidRPr="002271A7" w:rsidRDefault="00C90429" w:rsidP="00EE174D">
      <w:pPr>
        <w:autoSpaceDE w:val="0"/>
        <w:autoSpaceDN w:val="0"/>
        <w:bidi/>
        <w:adjustRightInd w:val="0"/>
        <w:spacing w:after="120" w:line="360" w:lineRule="exact"/>
        <w:jc w:val="both"/>
        <w:textDirection w:val="tbRlV"/>
        <w:rPr>
          <w:rFonts w:ascii="Traditional Arabic" w:eastAsia="SimSun" w:hAnsi="Traditional Arabic" w:hint="default"/>
          <w:b/>
          <w:bCs/>
          <w:i/>
          <w:iCs/>
          <w:color w:val="FFC000"/>
          <w:sz w:val="30"/>
          <w:rtl/>
        </w:rPr>
      </w:pPr>
      <w:r w:rsidRPr="002271A7">
        <w:rPr>
          <w:rFonts w:ascii="Traditional Arabic" w:eastAsia="SimSun" w:hAnsi="Traditional Arabic" w:hint="default"/>
          <w:b/>
          <w:bCs/>
          <w:i/>
          <w:iCs/>
          <w:color w:val="FFC000"/>
          <w:sz w:val="30"/>
          <w:rtl/>
        </w:rPr>
        <w:t>الاستمارة باء (ميزانية المشروع</w:t>
      </w:r>
      <w:r w:rsidR="00027F81" w:rsidRPr="002271A7">
        <w:rPr>
          <w:rFonts w:ascii="Traditional Arabic" w:eastAsia="SimSun" w:hAnsi="Traditional Arabic" w:hint="default"/>
          <w:b/>
          <w:bCs/>
          <w:i/>
          <w:iCs/>
          <w:color w:val="FFC000"/>
          <w:sz w:val="30"/>
          <w:rtl/>
        </w:rPr>
        <w:t xml:space="preserve">) هي </w:t>
      </w:r>
      <w:r w:rsidRPr="002271A7">
        <w:rPr>
          <w:rFonts w:ascii="Traditional Arabic" w:eastAsia="SimSun" w:hAnsi="Traditional Arabic" w:hint="default"/>
          <w:b/>
          <w:bCs/>
          <w:i/>
          <w:iCs/>
          <w:color w:val="FFC000"/>
          <w:sz w:val="30"/>
          <w:rtl/>
        </w:rPr>
        <w:t>استمارة بصيغة إكسل (</w:t>
      </w:r>
      <w:r w:rsidRPr="002271A7">
        <w:rPr>
          <w:rFonts w:ascii="Traditional Arabic" w:eastAsia="SimSun" w:hAnsi="Traditional Arabic" w:hint="default"/>
          <w:b/>
          <w:bCs/>
          <w:i/>
          <w:iCs/>
          <w:color w:val="FFC000"/>
          <w:sz w:val="30"/>
        </w:rPr>
        <w:t>Excel</w:t>
      </w:r>
      <w:r w:rsidRPr="002271A7">
        <w:rPr>
          <w:rFonts w:ascii="Traditional Arabic" w:eastAsia="SimSun" w:hAnsi="Traditional Arabic" w:hint="default"/>
          <w:b/>
          <w:bCs/>
          <w:i/>
          <w:iCs/>
          <w:color w:val="FFC000"/>
          <w:sz w:val="30"/>
          <w:rtl/>
        </w:rPr>
        <w:t xml:space="preserve">)، </w:t>
      </w:r>
      <w:r w:rsidR="00027F81" w:rsidRPr="002271A7">
        <w:rPr>
          <w:rFonts w:ascii="Traditional Arabic" w:eastAsia="SimSun" w:hAnsi="Traditional Arabic" w:hint="default"/>
          <w:b/>
          <w:bCs/>
          <w:i/>
          <w:iCs/>
          <w:color w:val="FFC000"/>
          <w:sz w:val="30"/>
          <w:rtl/>
        </w:rPr>
        <w:t xml:space="preserve">تتيح </w:t>
      </w:r>
      <w:r w:rsidRPr="002271A7">
        <w:rPr>
          <w:rFonts w:ascii="Traditional Arabic" w:eastAsia="SimSun" w:hAnsi="Traditional Arabic" w:hint="default"/>
          <w:b/>
          <w:bCs/>
          <w:i/>
          <w:iCs/>
          <w:color w:val="FFC000"/>
          <w:sz w:val="30"/>
          <w:rtl/>
        </w:rPr>
        <w:t xml:space="preserve">لمقدم الطلب </w:t>
      </w:r>
      <w:r w:rsidR="00027F81" w:rsidRPr="002271A7">
        <w:rPr>
          <w:rFonts w:ascii="Traditional Arabic" w:eastAsia="SimSun" w:hAnsi="Traditional Arabic" w:hint="default"/>
          <w:b/>
          <w:bCs/>
          <w:i/>
          <w:iCs/>
          <w:color w:val="FFC000"/>
          <w:sz w:val="30"/>
          <w:rtl/>
        </w:rPr>
        <w:t xml:space="preserve">تسجيل </w:t>
      </w:r>
      <w:r w:rsidRPr="002271A7">
        <w:rPr>
          <w:rFonts w:ascii="Traditional Arabic" w:eastAsia="SimSun" w:hAnsi="Traditional Arabic" w:hint="default"/>
          <w:b/>
          <w:bCs/>
          <w:i/>
          <w:iCs/>
          <w:color w:val="FFC000"/>
          <w:sz w:val="30"/>
          <w:rtl/>
        </w:rPr>
        <w:t xml:space="preserve">المعلومات المالية المتعلقة بميزانية المشروع موضوع الطلب. وهي تتألف من ٤ جداول كل منها على صفحة </w:t>
      </w:r>
      <w:r w:rsidR="00D45AC3" w:rsidRPr="002271A7">
        <w:rPr>
          <w:rFonts w:asciiTheme="majorBidi" w:eastAsia="SimSun" w:hAnsiTheme="majorBidi" w:cstheme="majorBidi" w:hint="default"/>
          <w:b/>
          <w:bCs/>
          <w:i/>
          <w:iCs/>
          <w:color w:val="FFC000"/>
          <w:sz w:val="20"/>
          <w:szCs w:val="20"/>
        </w:rPr>
        <w:t>Ex</w:t>
      </w:r>
      <w:r w:rsidRPr="002271A7">
        <w:rPr>
          <w:rFonts w:asciiTheme="majorBidi" w:eastAsia="SimSun" w:hAnsiTheme="majorBidi" w:cstheme="majorBidi" w:hint="default"/>
          <w:b/>
          <w:bCs/>
          <w:i/>
          <w:iCs/>
          <w:color w:val="FFC000"/>
          <w:sz w:val="20"/>
          <w:szCs w:val="20"/>
        </w:rPr>
        <w:t>cel</w:t>
      </w:r>
      <w:r w:rsidRPr="002271A7">
        <w:rPr>
          <w:rFonts w:ascii="Traditional Arabic" w:eastAsia="SimSun" w:hAnsi="Traditional Arabic" w:hint="default"/>
          <w:b/>
          <w:bCs/>
          <w:i/>
          <w:iCs/>
          <w:color w:val="FFC000"/>
          <w:sz w:val="30"/>
          <w:rtl/>
        </w:rPr>
        <w:t xml:space="preserve"> مختلفة، على النحو المبين بمزيد من التفصيل أدناه</w:t>
      </w:r>
    </w:p>
    <w:p w14:paraId="3389C247" w14:textId="41695295" w:rsidR="00C90429" w:rsidRPr="00671DCA" w:rsidRDefault="00C90429" w:rsidP="00183C2C">
      <w:pPr>
        <w:bidi/>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يجوز للبرنامج الدولي المحدد أن يقدم الدعم لمشاريع تتراوح ميزانياتها </w:t>
      </w:r>
      <w:r w:rsidR="00027F81">
        <w:rPr>
          <w:rFonts w:hAnsi="Times New Roman"/>
          <w:sz w:val="20"/>
          <w:rtl/>
        </w:rPr>
        <w:t>من</w:t>
      </w:r>
      <w:r w:rsidR="00027F81" w:rsidRPr="00671DCA">
        <w:rPr>
          <w:rFonts w:hAnsi="Times New Roman"/>
          <w:sz w:val="20"/>
          <w:rtl/>
        </w:rPr>
        <w:t xml:space="preserve"> </w:t>
      </w:r>
      <w:r w:rsidRPr="00671DCA">
        <w:rPr>
          <w:rFonts w:hAnsi="Times New Roman"/>
          <w:sz w:val="20"/>
          <w:rtl/>
        </w:rPr>
        <w:t xml:space="preserve">٠٠٠ ٥٠ دولار </w:t>
      </w:r>
      <w:r w:rsidR="00027F81">
        <w:rPr>
          <w:rFonts w:hAnsi="Times New Roman"/>
          <w:sz w:val="20"/>
          <w:rtl/>
        </w:rPr>
        <w:t xml:space="preserve">إلى </w:t>
      </w:r>
      <w:r w:rsidRPr="00671DCA">
        <w:rPr>
          <w:rFonts w:hAnsi="Times New Roman"/>
          <w:sz w:val="20"/>
          <w:rtl/>
        </w:rPr>
        <w:t xml:space="preserve">٠٠٠ ٢٥٠ دولار من دولارات الولايات المتحدة. </w:t>
      </w:r>
      <w:r w:rsidR="00D45AC3">
        <w:rPr>
          <w:rFonts w:hAnsi="Times New Roman"/>
          <w:sz w:val="20"/>
          <w:rtl/>
        </w:rPr>
        <w:t>و</w:t>
      </w:r>
      <w:r w:rsidRPr="00671DCA">
        <w:rPr>
          <w:rFonts w:hAnsi="Times New Roman"/>
          <w:sz w:val="20"/>
          <w:rtl/>
        </w:rPr>
        <w:t>تقدَّم جميع الأرقام بدولارات الولايات المتحدة و</w:t>
      </w:r>
      <w:r w:rsidR="006855DB">
        <w:rPr>
          <w:rFonts w:hAnsi="Times New Roman"/>
          <w:sz w:val="20"/>
          <w:rtl/>
        </w:rPr>
        <w:t>لكل</w:t>
      </w:r>
      <w:r w:rsidRPr="00671DCA">
        <w:rPr>
          <w:rFonts w:hAnsi="Times New Roman"/>
          <w:sz w:val="20"/>
          <w:rtl/>
        </w:rPr>
        <w:t xml:space="preserve"> سنة. ولن ينظر في الميزانيات المقدمة بعملات أخرى. وينبغي أن </w:t>
      </w:r>
      <w:r w:rsidR="00027F81">
        <w:rPr>
          <w:rFonts w:hAnsi="Times New Roman"/>
          <w:sz w:val="20"/>
          <w:rtl/>
        </w:rPr>
        <w:t>تظهر</w:t>
      </w:r>
      <w:r w:rsidR="00027F81" w:rsidRPr="00671DCA">
        <w:rPr>
          <w:rFonts w:hAnsi="Times New Roman"/>
          <w:sz w:val="20"/>
          <w:rtl/>
        </w:rPr>
        <w:t xml:space="preserve"> </w:t>
      </w:r>
      <w:r w:rsidRPr="00671DCA">
        <w:rPr>
          <w:rFonts w:hAnsi="Times New Roman"/>
          <w:sz w:val="20"/>
          <w:rtl/>
        </w:rPr>
        <w:t>الميزانيات المبلغ المطلوب من البرنامج الدولي المحدد، فضلاً عن سائر المساهمات المالية أو العينية، في حال تقديم مثل هذه الأموال</w:t>
      </w:r>
      <w:r w:rsidRPr="00671DCA">
        <w:rPr>
          <w:rFonts w:hAnsi="Times New Roman"/>
          <w:sz w:val="20"/>
          <w:vertAlign w:val="superscript"/>
          <w:rtl/>
        </w:rPr>
        <w:t>(</w:t>
      </w:r>
      <w:r w:rsidR="005E569F" w:rsidRPr="00671DCA">
        <w:rPr>
          <w:rStyle w:val="FootnoteReference"/>
          <w:rFonts w:hAnsi="Times New Roman"/>
          <w:sz w:val="20"/>
          <w:rtl/>
        </w:rPr>
        <w:footnoteReference w:id="9"/>
      </w:r>
      <w:r w:rsidRPr="00671DCA">
        <w:rPr>
          <w:rFonts w:hAnsi="Times New Roman"/>
          <w:sz w:val="20"/>
          <w:vertAlign w:val="superscript"/>
          <w:rtl/>
        </w:rPr>
        <w:t>)</w:t>
      </w:r>
      <w:r w:rsidRPr="00671DCA">
        <w:rPr>
          <w:rFonts w:hAnsi="Times New Roman"/>
          <w:sz w:val="20"/>
          <w:rtl/>
        </w:rPr>
        <w:t>.</w:t>
      </w:r>
    </w:p>
    <w:p w14:paraId="54AB010C" w14:textId="77777777" w:rsidR="00B01D3F" w:rsidRPr="00671DCA" w:rsidRDefault="005E569F" w:rsidP="00183C2C">
      <w:pPr>
        <w:bidi/>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وتتضمن الاستمارة باء الجداول التالية: </w:t>
      </w:r>
    </w:p>
    <w:p w14:paraId="13E65A65" w14:textId="53582503" w:rsidR="005E569F" w:rsidRPr="00671DCA" w:rsidRDefault="005E569F" w:rsidP="00183C2C">
      <w:pPr>
        <w:bidi/>
        <w:spacing w:after="120" w:line="400" w:lineRule="exact"/>
        <w:jc w:val="both"/>
        <w:textDirection w:val="tbRlV"/>
        <w:rPr>
          <w:rFonts w:hAnsi="Times New Roman" w:hint="default"/>
          <w:sz w:val="20"/>
          <w:rtl/>
          <w:lang w:val="ar-SA" w:eastAsia="zh-TW"/>
        </w:rPr>
      </w:pPr>
      <w:r w:rsidRPr="00671DCA">
        <w:rPr>
          <w:rFonts w:hAnsi="Times New Roman"/>
          <w:b/>
          <w:bCs/>
          <w:sz w:val="20"/>
          <w:rtl/>
        </w:rPr>
        <w:t xml:space="preserve">الجدول </w:t>
      </w:r>
      <w:r w:rsidRPr="00D45AC3">
        <w:rPr>
          <w:rFonts w:hAnsi="Times New Roman"/>
          <w:b/>
          <w:bCs/>
          <w:sz w:val="20"/>
          <w:rtl/>
        </w:rPr>
        <w:t>1</w:t>
      </w:r>
      <w:r w:rsidRPr="00671DCA">
        <w:rPr>
          <w:rFonts w:hAnsi="Times New Roman"/>
          <w:sz w:val="20"/>
          <w:rtl/>
        </w:rPr>
        <w:tab/>
      </w:r>
      <w:r w:rsidRPr="00671DCA">
        <w:rPr>
          <w:rFonts w:hAnsi="Times New Roman"/>
          <w:b/>
          <w:bCs/>
          <w:sz w:val="20"/>
          <w:rtl/>
        </w:rPr>
        <w:t>موجز الميزانية</w:t>
      </w:r>
    </w:p>
    <w:p w14:paraId="6BF22EE9" w14:textId="4BB49A3B" w:rsidR="005E569F" w:rsidRPr="00671DCA" w:rsidRDefault="005E569F" w:rsidP="00183C2C">
      <w:pPr>
        <w:bidi/>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يرجى إيجاز التمويل هنا، </w:t>
      </w:r>
      <w:r w:rsidR="00D45AC3">
        <w:rPr>
          <w:rFonts w:hAnsi="Times New Roman"/>
          <w:sz w:val="20"/>
          <w:rtl/>
        </w:rPr>
        <w:t>و</w:t>
      </w:r>
      <w:r w:rsidRPr="00671DCA">
        <w:rPr>
          <w:rFonts w:hAnsi="Times New Roman"/>
          <w:sz w:val="20"/>
          <w:rtl/>
        </w:rPr>
        <w:t>المساهمات العينية الواردة من جميع مصادر التمويل</w:t>
      </w:r>
      <w:r w:rsidR="00D45AC3">
        <w:rPr>
          <w:rFonts w:hAnsi="Times New Roman"/>
          <w:sz w:val="20"/>
          <w:rtl/>
        </w:rPr>
        <w:t>، إن وجدت</w:t>
      </w:r>
      <w:r w:rsidRPr="00671DCA">
        <w:rPr>
          <w:rFonts w:hAnsi="Times New Roman"/>
          <w:sz w:val="20"/>
          <w:rtl/>
        </w:rPr>
        <w:t xml:space="preserve">. </w:t>
      </w:r>
    </w:p>
    <w:p w14:paraId="7767B6D6" w14:textId="77777777" w:rsidR="005E569F" w:rsidRPr="00671DCA" w:rsidRDefault="005E569F" w:rsidP="00183C2C">
      <w:pPr>
        <w:bidi/>
        <w:spacing w:after="120" w:line="400" w:lineRule="exact"/>
        <w:ind w:left="1440" w:hanging="1440"/>
        <w:jc w:val="both"/>
        <w:textDirection w:val="tbRlV"/>
        <w:rPr>
          <w:rFonts w:hAnsi="Times New Roman" w:hint="default"/>
          <w:sz w:val="20"/>
          <w:rtl/>
          <w:lang w:val="ar-SA" w:eastAsia="zh-TW"/>
        </w:rPr>
      </w:pPr>
      <w:r w:rsidRPr="00671DCA">
        <w:rPr>
          <w:rFonts w:hAnsi="Times New Roman"/>
          <w:b/>
          <w:bCs/>
          <w:sz w:val="20"/>
          <w:rtl/>
        </w:rPr>
        <w:t xml:space="preserve">الجدول </w:t>
      </w:r>
      <w:r w:rsidRPr="00D45AC3">
        <w:rPr>
          <w:rFonts w:hAnsi="Times New Roman"/>
          <w:b/>
          <w:bCs/>
          <w:sz w:val="20"/>
          <w:rtl/>
        </w:rPr>
        <w:t>2</w:t>
      </w:r>
      <w:r w:rsidRPr="00671DCA">
        <w:rPr>
          <w:rFonts w:hAnsi="Times New Roman"/>
          <w:sz w:val="20"/>
          <w:rtl/>
        </w:rPr>
        <w:tab/>
      </w:r>
      <w:r w:rsidRPr="00671DCA">
        <w:rPr>
          <w:rFonts w:hAnsi="Times New Roman"/>
          <w:b/>
          <w:bCs/>
          <w:sz w:val="20"/>
          <w:rtl/>
        </w:rPr>
        <w:t xml:space="preserve">الصندوق </w:t>
      </w:r>
      <w:proofErr w:type="spellStart"/>
      <w:r w:rsidRPr="00671DCA">
        <w:rPr>
          <w:rFonts w:hAnsi="Times New Roman"/>
          <w:b/>
          <w:bCs/>
          <w:sz w:val="20"/>
          <w:rtl/>
        </w:rPr>
        <w:t>الاستئماني</w:t>
      </w:r>
      <w:proofErr w:type="spellEnd"/>
      <w:r w:rsidRPr="00671DCA">
        <w:rPr>
          <w:rFonts w:hAnsi="Times New Roman"/>
          <w:b/>
          <w:bCs/>
          <w:sz w:val="20"/>
          <w:rtl/>
        </w:rPr>
        <w:t xml:space="preserve"> للبرنامج الدولي المحدد</w:t>
      </w:r>
    </w:p>
    <w:p w14:paraId="4358B153" w14:textId="6A502D1A" w:rsidR="005E569F" w:rsidRPr="00671DCA" w:rsidRDefault="00794459" w:rsidP="00183C2C">
      <w:pPr>
        <w:bidi/>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لا يسجل هذا الجدول إلا التكاليف التي سيتكفل بها البرنامج الدولي المحدد. وهي مبينة بالسنة، وبدولارات الولايات المتحدة. </w:t>
      </w:r>
      <w:r w:rsidR="00D45AC3">
        <w:rPr>
          <w:rFonts w:hAnsi="Times New Roman"/>
          <w:sz w:val="20"/>
          <w:rtl/>
        </w:rPr>
        <w:t>و</w:t>
      </w:r>
      <w:r w:rsidRPr="00671DCA">
        <w:rPr>
          <w:rFonts w:hAnsi="Times New Roman"/>
          <w:sz w:val="20"/>
          <w:rtl/>
        </w:rPr>
        <w:t xml:space="preserve">يرجى ذكر تكلفة </w:t>
      </w:r>
      <w:r w:rsidRPr="00D45AC3">
        <w:rPr>
          <w:rFonts w:hAnsi="Times New Roman"/>
          <w:b/>
          <w:bCs/>
          <w:sz w:val="20"/>
          <w:rtl/>
        </w:rPr>
        <w:t>كل مـُخرَج وكل نشاط مقترح في سطر منفصل</w:t>
      </w:r>
      <w:r w:rsidR="00D45AC3">
        <w:rPr>
          <w:rFonts w:hAnsi="Times New Roman"/>
          <w:sz w:val="20"/>
          <w:rtl/>
        </w:rPr>
        <w:t xml:space="preserve"> (بمعنى</w:t>
      </w:r>
      <w:r w:rsidRPr="00671DCA">
        <w:rPr>
          <w:rFonts w:hAnsi="Times New Roman"/>
          <w:sz w:val="20"/>
          <w:rtl/>
        </w:rPr>
        <w:t xml:space="preserve"> أن هذه ميزانية </w:t>
      </w:r>
      <w:r w:rsidR="00027F81">
        <w:rPr>
          <w:rFonts w:hAnsi="Times New Roman"/>
          <w:sz w:val="20"/>
          <w:rtl/>
        </w:rPr>
        <w:t>تستند إلى الأنشطة</w:t>
      </w:r>
      <w:r w:rsidRPr="00671DCA">
        <w:rPr>
          <w:rFonts w:hAnsi="Times New Roman"/>
          <w:sz w:val="20"/>
          <w:rtl/>
        </w:rPr>
        <w:t>)، مع ملاحظة أن الأعمدة تشير إلى رموز الفئات مختلفة، مثل: (أ) تكاليف الموظفين وغيرهم من الأفراد، (ب) الخدمات التعاقدية، (ج) المعدات</w:t>
      </w:r>
      <w:r w:rsidR="00D45AC3">
        <w:rPr>
          <w:rFonts w:hAnsi="Times New Roman"/>
          <w:sz w:val="20"/>
          <w:rtl/>
        </w:rPr>
        <w:t>،</w:t>
      </w:r>
      <w:r w:rsidRPr="00671DCA">
        <w:rPr>
          <w:rFonts w:hAnsi="Times New Roman"/>
          <w:sz w:val="20"/>
          <w:rtl/>
        </w:rPr>
        <w:t xml:space="preserve"> (د) السفر. </w:t>
      </w:r>
      <w:r w:rsidR="00027F81">
        <w:rPr>
          <w:rFonts w:hAnsi="Times New Roman"/>
          <w:sz w:val="20"/>
          <w:rtl/>
        </w:rPr>
        <w:t>وتُطلب هذه</w:t>
      </w:r>
      <w:r w:rsidR="00027F81" w:rsidRPr="00671DCA">
        <w:rPr>
          <w:rFonts w:hAnsi="Times New Roman"/>
          <w:sz w:val="20"/>
          <w:rtl/>
        </w:rPr>
        <w:t xml:space="preserve"> </w:t>
      </w:r>
      <w:r w:rsidRPr="00671DCA">
        <w:rPr>
          <w:rFonts w:hAnsi="Times New Roman"/>
          <w:sz w:val="20"/>
          <w:rtl/>
        </w:rPr>
        <w:t xml:space="preserve">الصيغة للميزانية وفقاً للنظام المالي والقواعد المالية للأمم المتحدة. </w:t>
      </w:r>
      <w:r w:rsidR="00D45AC3">
        <w:rPr>
          <w:rFonts w:hAnsi="Times New Roman"/>
          <w:sz w:val="20"/>
          <w:rtl/>
        </w:rPr>
        <w:t>و</w:t>
      </w:r>
      <w:r w:rsidRPr="00671DCA">
        <w:rPr>
          <w:rFonts w:hAnsi="Times New Roman"/>
          <w:sz w:val="20"/>
          <w:rtl/>
        </w:rPr>
        <w:t xml:space="preserve">يرجى الرجوع إلى </w:t>
      </w:r>
      <w:r w:rsidR="00BD1E45">
        <w:rPr>
          <w:rFonts w:hAnsi="Times New Roman"/>
          <w:sz w:val="20"/>
          <w:rtl/>
        </w:rPr>
        <w:t xml:space="preserve">العنوان المتعلق </w:t>
      </w:r>
      <w:r w:rsidRPr="00671DCA">
        <w:rPr>
          <w:rFonts w:hAnsi="Times New Roman"/>
          <w:sz w:val="20"/>
          <w:rtl/>
        </w:rPr>
        <w:t xml:space="preserve">بشرح فئات الميزانية للاطلاع على مزيد من المعلومات. </w:t>
      </w:r>
    </w:p>
    <w:p w14:paraId="1D888B75" w14:textId="7790B3BD" w:rsidR="005E569F" w:rsidRPr="00671DCA" w:rsidRDefault="005E569F" w:rsidP="00183C2C">
      <w:pPr>
        <w:bidi/>
        <w:spacing w:after="120" w:line="400" w:lineRule="exact"/>
        <w:jc w:val="both"/>
        <w:textDirection w:val="tbRlV"/>
        <w:rPr>
          <w:rFonts w:hAnsi="Times New Roman" w:hint="default"/>
          <w:b/>
          <w:bCs/>
          <w:sz w:val="20"/>
          <w:rtl/>
          <w:lang w:val="ar-SA" w:eastAsia="zh-TW"/>
        </w:rPr>
      </w:pPr>
      <w:r w:rsidRPr="00671DCA">
        <w:rPr>
          <w:rFonts w:hAnsi="Times New Roman"/>
          <w:b/>
          <w:bCs/>
          <w:sz w:val="20"/>
          <w:rtl/>
        </w:rPr>
        <w:t xml:space="preserve">الجدول </w:t>
      </w:r>
      <w:r w:rsidRPr="00D45AC3">
        <w:rPr>
          <w:rFonts w:hAnsi="Times New Roman"/>
          <w:b/>
          <w:bCs/>
          <w:sz w:val="20"/>
          <w:rtl/>
        </w:rPr>
        <w:t>3</w:t>
      </w:r>
      <w:r w:rsidRPr="00671DCA">
        <w:rPr>
          <w:rFonts w:hAnsi="Times New Roman"/>
          <w:sz w:val="20"/>
          <w:rtl/>
        </w:rPr>
        <w:tab/>
      </w:r>
      <w:r w:rsidRPr="00671DCA">
        <w:rPr>
          <w:rFonts w:hAnsi="Times New Roman"/>
          <w:b/>
          <w:bCs/>
          <w:sz w:val="20"/>
          <w:rtl/>
        </w:rPr>
        <w:t xml:space="preserve">مساهمة الحكومة </w:t>
      </w:r>
      <w:r w:rsidR="00BD1E45">
        <w:rPr>
          <w:rFonts w:hAnsi="Times New Roman"/>
          <w:b/>
          <w:bCs/>
          <w:sz w:val="20"/>
          <w:rtl/>
        </w:rPr>
        <w:t>المتقدمة ب</w:t>
      </w:r>
      <w:r w:rsidRPr="00671DCA">
        <w:rPr>
          <w:rFonts w:hAnsi="Times New Roman"/>
          <w:b/>
          <w:bCs/>
          <w:sz w:val="20"/>
          <w:rtl/>
        </w:rPr>
        <w:t>الطلب، إن وجدت</w:t>
      </w:r>
    </w:p>
    <w:p w14:paraId="28EBBC84" w14:textId="7FC5D7E1" w:rsidR="00281879" w:rsidRPr="00671DCA" w:rsidRDefault="00281879" w:rsidP="00183C2C">
      <w:pPr>
        <w:bidi/>
        <w:spacing w:after="120" w:line="400" w:lineRule="exact"/>
        <w:jc w:val="both"/>
        <w:textDirection w:val="tbRlV"/>
        <w:rPr>
          <w:rFonts w:hAnsi="Times New Roman" w:hint="default"/>
          <w:sz w:val="20"/>
          <w:rtl/>
          <w:lang w:val="ar-SA" w:eastAsia="zh-TW"/>
        </w:rPr>
      </w:pPr>
      <w:r w:rsidRPr="00671DCA">
        <w:rPr>
          <w:rFonts w:hAnsi="Times New Roman"/>
          <w:sz w:val="20"/>
          <w:rtl/>
        </w:rPr>
        <w:t xml:space="preserve">إذا كانت هناك مساهمة من الحكومة </w:t>
      </w:r>
      <w:r w:rsidR="00BD1E45">
        <w:rPr>
          <w:rFonts w:hAnsi="Times New Roman"/>
          <w:sz w:val="20"/>
          <w:rtl/>
        </w:rPr>
        <w:t>المتقدمة بالطلب</w:t>
      </w:r>
      <w:r w:rsidRPr="00671DCA">
        <w:rPr>
          <w:rFonts w:hAnsi="Times New Roman"/>
          <w:sz w:val="20"/>
          <w:rtl/>
        </w:rPr>
        <w:t xml:space="preserve">، يرجى تقديم ميزانية هذه المساهمة هنا. </w:t>
      </w:r>
      <w:r w:rsidR="00BD1E45">
        <w:rPr>
          <w:rFonts w:hAnsi="Times New Roman"/>
          <w:sz w:val="20"/>
          <w:rtl/>
        </w:rPr>
        <w:t>و</w:t>
      </w:r>
      <w:r w:rsidRPr="00671DCA">
        <w:rPr>
          <w:rFonts w:hAnsi="Times New Roman"/>
          <w:sz w:val="20"/>
          <w:rtl/>
        </w:rPr>
        <w:t>يرجى إيراد توزيع الميزانية</w:t>
      </w:r>
      <w:r w:rsidR="00BD1E45">
        <w:rPr>
          <w:rFonts w:hAnsi="Times New Roman"/>
          <w:sz w:val="20"/>
          <w:rtl/>
        </w:rPr>
        <w:t xml:space="preserve"> إن أمكن</w:t>
      </w:r>
      <w:r w:rsidRPr="00671DCA">
        <w:rPr>
          <w:rFonts w:hAnsi="Times New Roman"/>
          <w:sz w:val="20"/>
          <w:rtl/>
        </w:rPr>
        <w:t xml:space="preserve"> </w:t>
      </w:r>
      <w:r w:rsidR="00D45AC3">
        <w:rPr>
          <w:rFonts w:hAnsi="Times New Roman"/>
          <w:sz w:val="20"/>
          <w:rtl/>
        </w:rPr>
        <w:t>ب</w:t>
      </w:r>
      <w:r w:rsidRPr="00671DCA">
        <w:rPr>
          <w:rFonts w:hAnsi="Times New Roman"/>
          <w:sz w:val="20"/>
          <w:rtl/>
        </w:rPr>
        <w:t xml:space="preserve">حسب المخرجات والأنشطة المقترحة، </w:t>
      </w:r>
      <w:r w:rsidR="00D45AC3">
        <w:rPr>
          <w:rFonts w:hAnsi="Times New Roman"/>
          <w:sz w:val="20"/>
          <w:rtl/>
        </w:rPr>
        <w:t>وب</w:t>
      </w:r>
      <w:r w:rsidR="006855DB">
        <w:rPr>
          <w:rFonts w:hAnsi="Times New Roman"/>
          <w:sz w:val="20"/>
          <w:rtl/>
        </w:rPr>
        <w:t xml:space="preserve">حسب </w:t>
      </w:r>
      <w:r w:rsidRPr="00671DCA">
        <w:rPr>
          <w:rFonts w:hAnsi="Times New Roman"/>
          <w:sz w:val="20"/>
          <w:rtl/>
        </w:rPr>
        <w:t xml:space="preserve">السنة، </w:t>
      </w:r>
      <w:r w:rsidR="00D45AC3">
        <w:rPr>
          <w:rFonts w:hAnsi="Times New Roman"/>
          <w:sz w:val="20"/>
          <w:rtl/>
        </w:rPr>
        <w:t>و</w:t>
      </w:r>
      <w:r w:rsidRPr="00671DCA">
        <w:rPr>
          <w:rFonts w:hAnsi="Times New Roman"/>
          <w:sz w:val="20"/>
          <w:rtl/>
        </w:rPr>
        <w:t xml:space="preserve">بدولارات الولايات المتحدة. </w:t>
      </w:r>
    </w:p>
    <w:p w14:paraId="3BAC037B" w14:textId="1C56060B" w:rsidR="00281879" w:rsidRPr="00671DCA" w:rsidRDefault="00D45AC3" w:rsidP="00183C2C">
      <w:pPr>
        <w:bidi/>
        <w:spacing w:after="120" w:line="400" w:lineRule="exact"/>
        <w:jc w:val="both"/>
        <w:textDirection w:val="tbRlV"/>
        <w:rPr>
          <w:rFonts w:hAnsi="Times New Roman" w:hint="default"/>
          <w:sz w:val="20"/>
          <w:rtl/>
          <w:lang w:val="ar-SA" w:eastAsia="zh-TW"/>
        </w:rPr>
      </w:pPr>
      <w:r>
        <w:rPr>
          <w:rFonts w:hAnsi="Times New Roman"/>
          <w:b/>
          <w:bCs/>
          <w:sz w:val="20"/>
          <w:rtl/>
        </w:rPr>
        <w:t xml:space="preserve">شرح </w:t>
      </w:r>
      <w:r w:rsidR="00281879" w:rsidRPr="00671DCA">
        <w:rPr>
          <w:rFonts w:hAnsi="Times New Roman"/>
          <w:b/>
          <w:bCs/>
          <w:sz w:val="20"/>
          <w:rtl/>
        </w:rPr>
        <w:t>فئات</w:t>
      </w:r>
      <w:r>
        <w:rPr>
          <w:rFonts w:hAnsi="Times New Roman"/>
          <w:b/>
          <w:bCs/>
          <w:sz w:val="20"/>
          <w:rtl/>
        </w:rPr>
        <w:t xml:space="preserve"> الميزانية</w:t>
      </w:r>
    </w:p>
    <w:p w14:paraId="2E87B3F5" w14:textId="4F020884" w:rsidR="00281879" w:rsidRPr="00671DCA" w:rsidRDefault="00BD1E45" w:rsidP="00183C2C">
      <w:pPr>
        <w:bidi/>
        <w:spacing w:after="120" w:line="400" w:lineRule="exact"/>
        <w:jc w:val="both"/>
        <w:textDirection w:val="tbRlV"/>
        <w:rPr>
          <w:rFonts w:hAnsi="Times New Roman" w:hint="default"/>
          <w:sz w:val="20"/>
          <w:rtl/>
          <w:lang w:val="ar-SA" w:eastAsia="zh-TW"/>
        </w:rPr>
      </w:pPr>
      <w:r>
        <w:rPr>
          <w:rFonts w:hAnsi="Times New Roman"/>
          <w:sz w:val="20"/>
          <w:rtl/>
        </w:rPr>
        <w:t>ترد تحت هذا العنوان</w:t>
      </w:r>
      <w:r w:rsidR="00D45AC3">
        <w:rPr>
          <w:rFonts w:hAnsi="Times New Roman"/>
          <w:sz w:val="20"/>
          <w:rtl/>
        </w:rPr>
        <w:t xml:space="preserve"> أمثلة لرموز فئات الميزانية. </w:t>
      </w:r>
      <w:r w:rsidR="00281879" w:rsidRPr="00671DCA">
        <w:rPr>
          <w:rFonts w:hAnsi="Times New Roman"/>
          <w:sz w:val="20"/>
          <w:rtl/>
        </w:rPr>
        <w:t xml:space="preserve">على سبيل المثال: </w:t>
      </w:r>
      <w:r>
        <w:rPr>
          <w:rFonts w:hAnsi="Times New Roman"/>
          <w:sz w:val="20"/>
          <w:rtl/>
        </w:rPr>
        <w:t>يشمل السفر</w:t>
      </w:r>
      <w:r w:rsidR="00281879" w:rsidRPr="00671DCA">
        <w:rPr>
          <w:rFonts w:hAnsi="Times New Roman"/>
          <w:sz w:val="20"/>
          <w:rtl/>
        </w:rPr>
        <w:t xml:space="preserve"> حلقات </w:t>
      </w:r>
      <w:r>
        <w:rPr>
          <w:rFonts w:hAnsi="Times New Roman"/>
          <w:sz w:val="20"/>
          <w:rtl/>
        </w:rPr>
        <w:t>ال</w:t>
      </w:r>
      <w:r w:rsidR="00281879" w:rsidRPr="00671DCA">
        <w:rPr>
          <w:rFonts w:hAnsi="Times New Roman"/>
          <w:sz w:val="20"/>
          <w:rtl/>
        </w:rPr>
        <w:t>عمل وا</w:t>
      </w:r>
      <w:r>
        <w:rPr>
          <w:rFonts w:hAnsi="Times New Roman"/>
          <w:sz w:val="20"/>
          <w:rtl/>
        </w:rPr>
        <w:t>لا</w:t>
      </w:r>
      <w:r w:rsidR="00281879" w:rsidRPr="00671DCA">
        <w:rPr>
          <w:rFonts w:hAnsi="Times New Roman"/>
          <w:sz w:val="20"/>
          <w:rtl/>
        </w:rPr>
        <w:t xml:space="preserve">جتماعات. </w:t>
      </w:r>
    </w:p>
    <w:p w14:paraId="1B161898" w14:textId="77777777" w:rsidR="00B01D3F" w:rsidRPr="00671DCA" w:rsidRDefault="00591BBB" w:rsidP="00183C2C">
      <w:pPr>
        <w:bidi/>
        <w:spacing w:after="120" w:line="400" w:lineRule="exact"/>
        <w:jc w:val="both"/>
        <w:textDirection w:val="tbRlV"/>
        <w:rPr>
          <w:rFonts w:hAnsi="Times New Roman" w:hint="default"/>
          <w:b/>
          <w:bCs/>
          <w:sz w:val="20"/>
          <w:rtl/>
          <w:lang w:val="ar-SA" w:eastAsia="zh-TW"/>
        </w:rPr>
      </w:pPr>
      <w:r w:rsidRPr="00671DCA">
        <w:rPr>
          <w:rFonts w:hAnsi="Times New Roman"/>
          <w:b/>
          <w:bCs/>
          <w:sz w:val="20"/>
          <w:rtl/>
        </w:rPr>
        <w:t>ملاحظات إضافية عن فئات الميزانية</w:t>
      </w:r>
    </w:p>
    <w:p w14:paraId="38235DBB" w14:textId="1D39ADC7" w:rsidR="00591BBB" w:rsidRPr="00671DCA" w:rsidRDefault="004B100D" w:rsidP="00183C2C">
      <w:pPr>
        <w:pStyle w:val="ListParagraph"/>
        <w:numPr>
          <w:ilvl w:val="0"/>
          <w:numId w:val="10"/>
        </w:numPr>
        <w:bidi/>
        <w:spacing w:after="120" w:line="400" w:lineRule="exact"/>
        <w:contextualSpacing w:val="0"/>
        <w:textDirection w:val="tbRlV"/>
        <w:rPr>
          <w:rFonts w:ascii="Times New Roman" w:hAnsi="Times New Roman" w:cs="Traditional Arabic" w:hint="default"/>
          <w:b/>
          <w:bCs/>
          <w:sz w:val="20"/>
          <w:szCs w:val="30"/>
          <w:rtl/>
          <w:lang w:val="ar-SA" w:eastAsia="zh-TW"/>
        </w:rPr>
      </w:pPr>
      <w:r>
        <w:rPr>
          <w:rFonts w:ascii="Times New Roman" w:hAnsi="Times New Roman" w:cs="Traditional Arabic"/>
          <w:sz w:val="20"/>
          <w:szCs w:val="30"/>
          <w:rtl/>
        </w:rPr>
        <w:t xml:space="preserve">يُنتظر من الحكومات </w:t>
      </w:r>
      <w:r w:rsidR="00BD1E45">
        <w:rPr>
          <w:rFonts w:ascii="Times New Roman" w:hAnsi="Times New Roman" w:cs="Traditional Arabic"/>
          <w:sz w:val="20"/>
          <w:szCs w:val="30"/>
          <w:rtl/>
        </w:rPr>
        <w:t>المتقدمة</w:t>
      </w:r>
      <w:r w:rsidR="00591BBB" w:rsidRPr="00671DCA">
        <w:rPr>
          <w:rFonts w:ascii="Times New Roman" w:hAnsi="Times New Roman" w:cs="Traditional Arabic"/>
          <w:sz w:val="20"/>
          <w:szCs w:val="30"/>
          <w:rtl/>
        </w:rPr>
        <w:t xml:space="preserve"> التي تقرر أن تدير مشاريع</w:t>
      </w:r>
      <w:r w:rsidR="00333959">
        <w:rPr>
          <w:rFonts w:ascii="Times New Roman" w:hAnsi="Times New Roman" w:cs="Traditional Arabic"/>
          <w:sz w:val="20"/>
          <w:szCs w:val="30"/>
          <w:rtl/>
        </w:rPr>
        <w:t>ها</w:t>
      </w:r>
      <w:r w:rsidR="00591BBB" w:rsidRPr="00671DCA">
        <w:rPr>
          <w:rFonts w:ascii="Times New Roman" w:hAnsi="Times New Roman" w:cs="Traditional Arabic"/>
          <w:sz w:val="20"/>
          <w:szCs w:val="30"/>
          <w:rtl/>
        </w:rPr>
        <w:t xml:space="preserve"> بنفسها أن تكون قادرة على ضمان توافر الدعم اللازم لإدارة المشاريع دون الحاجة إلى تخصيص أموال من البرنامج الدولي المحدد لتغطية التكاليف الإدارية. وحسبما تقتضيه الضرورة، يمكن النظر في حد أقصى قدره 5 في المائة للرسوم الإدارية، لا سيما إذا كُلِّفَت </w:t>
      </w:r>
      <w:r w:rsidR="00333959">
        <w:rPr>
          <w:rFonts w:ascii="Times New Roman" w:hAnsi="Times New Roman" w:cs="Traditional Arabic"/>
          <w:sz w:val="20"/>
          <w:szCs w:val="30"/>
          <w:rtl/>
        </w:rPr>
        <w:t>إحدى المنظمات</w:t>
      </w:r>
      <w:r w:rsidR="00591BBB" w:rsidRPr="00671DCA">
        <w:rPr>
          <w:rFonts w:ascii="Times New Roman" w:hAnsi="Times New Roman" w:cs="Traditional Arabic"/>
          <w:sz w:val="20"/>
          <w:szCs w:val="30"/>
          <w:rtl/>
        </w:rPr>
        <w:t xml:space="preserve"> المنفِّذة للم</w:t>
      </w:r>
      <w:r w:rsidR="00333959">
        <w:rPr>
          <w:rFonts w:ascii="Times New Roman" w:hAnsi="Times New Roman" w:cs="Traditional Arabic"/>
          <w:sz w:val="20"/>
          <w:szCs w:val="30"/>
          <w:rtl/>
        </w:rPr>
        <w:t>شاريع</w:t>
      </w:r>
      <w:r w:rsidR="00591BBB" w:rsidRPr="00671DCA">
        <w:rPr>
          <w:rFonts w:ascii="Times New Roman" w:hAnsi="Times New Roman" w:cs="Traditional Arabic"/>
          <w:sz w:val="20"/>
          <w:szCs w:val="30"/>
          <w:rtl/>
        </w:rPr>
        <w:t xml:space="preserve"> بإدارة المشروع.</w:t>
      </w:r>
    </w:p>
    <w:p w14:paraId="1D92F9B5" w14:textId="05F3AE2E" w:rsidR="00591BBB" w:rsidRPr="00671DCA" w:rsidRDefault="00591BBB" w:rsidP="00183C2C">
      <w:pPr>
        <w:pStyle w:val="ListParagraph"/>
        <w:numPr>
          <w:ilvl w:val="0"/>
          <w:numId w:val="10"/>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ينبغي ألا تتجاوز تكاليف الموظفين والخدمات التعاقدية نسبة 65 في المائة من المبلغ المطلوب من البرنامج الدولي المحدد.</w:t>
      </w:r>
    </w:p>
    <w:p w14:paraId="63B50A1F" w14:textId="48CC6822" w:rsidR="007446C2" w:rsidRPr="00671DCA" w:rsidRDefault="00794459" w:rsidP="00183C2C">
      <w:pPr>
        <w:pStyle w:val="ListParagraph"/>
        <w:numPr>
          <w:ilvl w:val="0"/>
          <w:numId w:val="10"/>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يتطلب تعزيز القدرات المؤسسية حداً أدنى من الالتزام، ولا سيما من منظور إداري ولوجستي، لذلك يُتوقَّع أيضا</w:t>
      </w:r>
      <w:r w:rsidR="004B100D">
        <w:rPr>
          <w:rFonts w:ascii="Times New Roman" w:hAnsi="Times New Roman" w:cs="Traditional Arabic"/>
          <w:sz w:val="20"/>
          <w:szCs w:val="30"/>
          <w:rtl/>
        </w:rPr>
        <w:t xml:space="preserve">ً أن تقدم الحكومات </w:t>
      </w:r>
      <w:r w:rsidR="00BD1E45">
        <w:rPr>
          <w:rFonts w:ascii="Times New Roman" w:hAnsi="Times New Roman" w:cs="Traditional Arabic"/>
          <w:sz w:val="20"/>
          <w:szCs w:val="30"/>
          <w:rtl/>
        </w:rPr>
        <w:t xml:space="preserve">المتقدمة </w:t>
      </w:r>
      <w:r w:rsidRPr="00671DCA">
        <w:rPr>
          <w:rFonts w:ascii="Times New Roman" w:hAnsi="Times New Roman" w:cs="Traditional Arabic"/>
          <w:sz w:val="20"/>
          <w:szCs w:val="30"/>
          <w:rtl/>
        </w:rPr>
        <w:t>ما يلزم من دعم إداري ولوجستي. ومن ثم، فإن تكاليف التشغيل والتكاليف الجارية العادية مثل مقر المشروع والمركبات والوقود وما إلى ذلك، ليست مؤهلة للحصول على الدعم.</w:t>
      </w:r>
    </w:p>
    <w:p w14:paraId="71E0A7B3" w14:textId="50B4CBB8" w:rsidR="00591BBB" w:rsidRPr="00671DCA" w:rsidRDefault="007446C2" w:rsidP="00183C2C">
      <w:pPr>
        <w:pStyle w:val="ListParagraph"/>
        <w:numPr>
          <w:ilvl w:val="0"/>
          <w:numId w:val="10"/>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ينبغي ألا تتجاوز المعدات المتخصصة والتقنية</w:t>
      </w:r>
      <w:r w:rsidR="00BD1E45">
        <w:rPr>
          <w:rFonts w:ascii="Times New Roman" w:hAnsi="Times New Roman" w:cs="Traditional Arabic"/>
          <w:sz w:val="20"/>
          <w:szCs w:val="30"/>
          <w:rtl/>
        </w:rPr>
        <w:t xml:space="preserve"> نسبة</w:t>
      </w:r>
      <w:r w:rsidRPr="00671DCA">
        <w:rPr>
          <w:rFonts w:ascii="Times New Roman" w:hAnsi="Times New Roman" w:cs="Traditional Arabic"/>
          <w:sz w:val="20"/>
          <w:szCs w:val="30"/>
          <w:rtl/>
        </w:rPr>
        <w:t xml:space="preserve"> 10 في المائة من الميزانية. وفي حالات الضرورة، يمكن أن ينظ</w:t>
      </w:r>
      <w:r w:rsidR="004B100D">
        <w:rPr>
          <w:rFonts w:ascii="Times New Roman" w:hAnsi="Times New Roman" w:cs="Traditional Arabic"/>
          <w:sz w:val="20"/>
          <w:szCs w:val="30"/>
          <w:rtl/>
        </w:rPr>
        <w:t>ُ</w:t>
      </w:r>
      <w:r w:rsidRPr="00671DCA">
        <w:rPr>
          <w:rFonts w:ascii="Times New Roman" w:hAnsi="Times New Roman" w:cs="Traditional Arabic"/>
          <w:sz w:val="20"/>
          <w:szCs w:val="30"/>
          <w:rtl/>
        </w:rPr>
        <w:t>ر مجلس الإدارة في حد أقصى قدره 25 في المائة للمعدات المتخصصة والتقنية. ولهذه الحالات الاستثنائية، يرجى تقديم بيان بالمعدات اللازمة والمسوغات الملائمة لتلك المعدات، على هيئة مرفق لطلبك</w:t>
      </w:r>
      <w:r w:rsidR="004B100D">
        <w:rPr>
          <w:rFonts w:ascii="Times New Roman" w:hAnsi="Times New Roman" w:cs="Traditional Arabic"/>
          <w:sz w:val="20"/>
          <w:szCs w:val="30"/>
          <w:rtl/>
        </w:rPr>
        <w:t>م</w:t>
      </w:r>
      <w:r w:rsidRPr="00671DCA">
        <w:rPr>
          <w:rFonts w:ascii="Times New Roman" w:hAnsi="Times New Roman" w:cs="Traditional Arabic"/>
          <w:sz w:val="20"/>
          <w:szCs w:val="30"/>
          <w:rtl/>
        </w:rPr>
        <w:t xml:space="preserve">. ويرجى إيراد معلومات عن عمليات الشراء ذات الصلة، والتي يجب أن تمتثل لمبادئ الأمم المتحدة بشأن المشتريات </w:t>
      </w:r>
      <w:r w:rsidR="00474820">
        <w:rPr>
          <w:rFonts w:ascii="Times New Roman" w:hAnsi="Times New Roman" w:cs="Traditional Arabic"/>
          <w:sz w:val="20"/>
          <w:szCs w:val="30"/>
          <w:rtl/>
        </w:rPr>
        <w:t>المتسمة بأعلى</w:t>
      </w:r>
      <w:r w:rsidRPr="00671DCA">
        <w:rPr>
          <w:rFonts w:ascii="Times New Roman" w:hAnsi="Times New Roman" w:cs="Traditional Arabic"/>
          <w:sz w:val="20"/>
          <w:szCs w:val="30"/>
          <w:rtl/>
        </w:rPr>
        <w:t xml:space="preserve"> </w:t>
      </w:r>
      <w:r w:rsidR="00BD1E45">
        <w:rPr>
          <w:rFonts w:ascii="Times New Roman" w:hAnsi="Times New Roman" w:cs="Traditional Arabic"/>
          <w:sz w:val="20"/>
          <w:szCs w:val="30"/>
          <w:rtl/>
        </w:rPr>
        <w:t>قدر ممكن من ال</w:t>
      </w:r>
      <w:r w:rsidR="00BD1E45" w:rsidRPr="00671DCA">
        <w:rPr>
          <w:rFonts w:ascii="Times New Roman" w:hAnsi="Times New Roman" w:cs="Traditional Arabic"/>
          <w:sz w:val="20"/>
          <w:szCs w:val="30"/>
          <w:rtl/>
        </w:rPr>
        <w:t xml:space="preserve">جودة </w:t>
      </w:r>
      <w:r w:rsidR="00BD1E45">
        <w:rPr>
          <w:rFonts w:ascii="Times New Roman" w:hAnsi="Times New Roman" w:cs="Traditional Arabic"/>
          <w:sz w:val="20"/>
          <w:szCs w:val="30"/>
          <w:rtl/>
        </w:rPr>
        <w:t>والاقتصاد</w:t>
      </w:r>
      <w:r w:rsidRPr="00671DCA">
        <w:rPr>
          <w:rFonts w:ascii="Times New Roman" w:hAnsi="Times New Roman" w:cs="Traditional Arabic"/>
          <w:sz w:val="20"/>
          <w:szCs w:val="30"/>
          <w:rtl/>
        </w:rPr>
        <w:t xml:space="preserve"> والكفاءة، وأن يستند الشراء إلى تقييم </w:t>
      </w:r>
      <w:r w:rsidR="00BD1E45">
        <w:rPr>
          <w:rFonts w:ascii="Times New Roman" w:hAnsi="Times New Roman" w:cs="Traditional Arabic"/>
          <w:sz w:val="20"/>
          <w:szCs w:val="30"/>
          <w:rtl/>
        </w:rPr>
        <w:t>لمقارنة العطاءات أو العروض أو المقترحات ال</w:t>
      </w:r>
      <w:r w:rsidRPr="00671DCA">
        <w:rPr>
          <w:rFonts w:ascii="Times New Roman" w:hAnsi="Times New Roman" w:cs="Traditional Arabic"/>
          <w:sz w:val="20"/>
          <w:szCs w:val="30"/>
          <w:rtl/>
        </w:rPr>
        <w:t>تنافسية.</w:t>
      </w:r>
    </w:p>
    <w:p w14:paraId="3DB044A6" w14:textId="64C3CD12" w:rsidR="00591BBB" w:rsidRPr="00671DCA" w:rsidRDefault="00591BBB" w:rsidP="00183C2C">
      <w:pPr>
        <w:pStyle w:val="ListParagraph"/>
        <w:numPr>
          <w:ilvl w:val="0"/>
          <w:numId w:val="10"/>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لا تتجاوز الميزانية المخصصة للرصد والاستعراض/التقييم ومراجعة الحسابات في مجموعها ٠٠٠ ١٥ دولار من دولارات الولايات المتحدة.</w:t>
      </w:r>
    </w:p>
    <w:p w14:paraId="5EFF32FB" w14:textId="469F1AE2" w:rsidR="00591BBB" w:rsidRPr="00671DCA" w:rsidRDefault="00591BBB" w:rsidP="00183C2C">
      <w:pPr>
        <w:bidi/>
        <w:spacing w:after="120" w:line="400" w:lineRule="exact"/>
        <w:jc w:val="both"/>
        <w:textDirection w:val="tbRlV"/>
        <w:rPr>
          <w:rFonts w:hAnsi="Times New Roman" w:hint="default"/>
          <w:b/>
          <w:bCs/>
          <w:sz w:val="20"/>
          <w:rtl/>
          <w:lang w:val="ar-SA" w:eastAsia="zh-TW"/>
        </w:rPr>
      </w:pPr>
      <w:r w:rsidRPr="00671DCA">
        <w:rPr>
          <w:rFonts w:hAnsi="Times New Roman"/>
          <w:b/>
          <w:bCs/>
          <w:sz w:val="20"/>
          <w:rtl/>
        </w:rPr>
        <w:t>التكاليف التالية غير مؤهلة للحصول على الدعم:</w:t>
      </w:r>
    </w:p>
    <w:p w14:paraId="4B659A86" w14:textId="5961CB0C" w:rsidR="00591BBB" w:rsidRPr="00671DCA" w:rsidRDefault="00591BBB" w:rsidP="00183C2C">
      <w:pPr>
        <w:pStyle w:val="ListParagraph"/>
        <w:numPr>
          <w:ilvl w:val="0"/>
          <w:numId w:val="11"/>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التكاليف المؤسسية المتكررة أو الجارية، بما في ذلك تكاليف استئجار الحيز المكتبي.</w:t>
      </w:r>
    </w:p>
    <w:p w14:paraId="78023C08" w14:textId="42F84442" w:rsidR="00591BBB" w:rsidRPr="00671DCA" w:rsidRDefault="00591BBB" w:rsidP="00183C2C">
      <w:pPr>
        <w:pStyle w:val="ListParagraph"/>
        <w:numPr>
          <w:ilvl w:val="0"/>
          <w:numId w:val="11"/>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التكاليف التي لا تتعلق مباشرة بتعزيز </w:t>
      </w:r>
      <w:r w:rsidR="00BD1E45" w:rsidRPr="00671DCA">
        <w:rPr>
          <w:rFonts w:ascii="Times New Roman" w:hAnsi="Times New Roman" w:cs="Traditional Arabic"/>
          <w:sz w:val="20"/>
          <w:szCs w:val="30"/>
          <w:rtl/>
        </w:rPr>
        <w:t>القد</w:t>
      </w:r>
      <w:r w:rsidR="00BD1E45">
        <w:rPr>
          <w:rFonts w:ascii="Times New Roman" w:hAnsi="Times New Roman" w:cs="Traditional Arabic"/>
          <w:sz w:val="20"/>
          <w:szCs w:val="30"/>
          <w:rtl/>
        </w:rPr>
        <w:t>رات</w:t>
      </w:r>
      <w:r w:rsidR="00BD1E45" w:rsidRPr="00671DCA">
        <w:rPr>
          <w:rFonts w:ascii="Times New Roman" w:hAnsi="Times New Roman" w:cs="Traditional Arabic"/>
          <w:sz w:val="20"/>
          <w:szCs w:val="30"/>
          <w:rtl/>
        </w:rPr>
        <w:t xml:space="preserve"> </w:t>
      </w:r>
      <w:r w:rsidRPr="00671DCA">
        <w:rPr>
          <w:rFonts w:ascii="Times New Roman" w:hAnsi="Times New Roman" w:cs="Traditional Arabic"/>
          <w:sz w:val="20"/>
          <w:szCs w:val="30"/>
          <w:rtl/>
        </w:rPr>
        <w:t xml:space="preserve">الوطنية على تنفيذ التزامات اتفاقية </w:t>
      </w:r>
      <w:proofErr w:type="spellStart"/>
      <w:r w:rsidRPr="00671DCA">
        <w:rPr>
          <w:rFonts w:ascii="Times New Roman" w:hAnsi="Times New Roman" w:cs="Traditional Arabic"/>
          <w:sz w:val="20"/>
          <w:szCs w:val="30"/>
          <w:rtl/>
        </w:rPr>
        <w:t>ميناماتا</w:t>
      </w:r>
      <w:proofErr w:type="spellEnd"/>
      <w:r w:rsidRPr="00671DCA">
        <w:rPr>
          <w:rFonts w:ascii="Times New Roman" w:hAnsi="Times New Roman" w:cs="Traditional Arabic"/>
          <w:sz w:val="20"/>
          <w:szCs w:val="30"/>
          <w:rtl/>
        </w:rPr>
        <w:t xml:space="preserve">. </w:t>
      </w:r>
    </w:p>
    <w:p w14:paraId="2F909EA5" w14:textId="7A1A2DF3" w:rsidR="00591BBB" w:rsidRPr="00671DCA" w:rsidRDefault="00591BBB" w:rsidP="00183C2C">
      <w:pPr>
        <w:pStyle w:val="ListParagraph"/>
        <w:numPr>
          <w:ilvl w:val="0"/>
          <w:numId w:val="11"/>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أجور موظفي الخدمة المدنية.</w:t>
      </w:r>
    </w:p>
    <w:p w14:paraId="06C78E05" w14:textId="26432CCB" w:rsidR="00591BBB" w:rsidRPr="00671DCA" w:rsidRDefault="00591BBB" w:rsidP="00183C2C">
      <w:pPr>
        <w:pStyle w:val="ListParagraph"/>
        <w:numPr>
          <w:ilvl w:val="0"/>
          <w:numId w:val="11"/>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تكاليف الضيافة، على سبيل المثال، التكاليف المتعلقة بحفلات استقبال المشاركين في حلقات الع</w:t>
      </w:r>
      <w:r w:rsidR="004B100D">
        <w:rPr>
          <w:rFonts w:ascii="Times New Roman" w:hAnsi="Times New Roman" w:cs="Traditional Arabic"/>
          <w:sz w:val="20"/>
          <w:szCs w:val="30"/>
          <w:rtl/>
        </w:rPr>
        <w:t>مل والمؤتمرات والحلقات الدراسية</w:t>
      </w:r>
      <w:r w:rsidRPr="00671DCA">
        <w:rPr>
          <w:rFonts w:ascii="Times New Roman" w:hAnsi="Times New Roman" w:cs="Traditional Arabic"/>
          <w:sz w:val="20"/>
          <w:szCs w:val="30"/>
          <w:rtl/>
        </w:rPr>
        <w:t>.</w:t>
      </w:r>
    </w:p>
    <w:p w14:paraId="053B4350" w14:textId="38F819A8" w:rsidR="00591BBB" w:rsidRPr="00671DCA" w:rsidRDefault="00F66BF7" w:rsidP="00183C2C">
      <w:pPr>
        <w:pStyle w:val="ListParagraph"/>
        <w:numPr>
          <w:ilvl w:val="0"/>
          <w:numId w:val="11"/>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المعدات المكتبية والأثاث والمركبات والوقود والكهرباء، وما إلى ذلك.</w:t>
      </w:r>
    </w:p>
    <w:p w14:paraId="74E7B9EF" w14:textId="20FD08B1" w:rsidR="00591BBB" w:rsidRPr="00671DCA" w:rsidRDefault="00591BBB" w:rsidP="00183C2C">
      <w:pPr>
        <w:pStyle w:val="ListParagraph"/>
        <w:numPr>
          <w:ilvl w:val="0"/>
          <w:numId w:val="11"/>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تكاليف البنود الفردية التي لا تتناسب مع الميزانية. وإذا كانت هذه التكاليف جزءاً من المشروع، يجب أن تُذكَر في الميزانيات وأن توفرها مصادر تمويل أخرى.</w:t>
      </w:r>
    </w:p>
    <w:p w14:paraId="1CC88993" w14:textId="60D726CB" w:rsidR="00BA257B" w:rsidRPr="00671DCA" w:rsidRDefault="00BA257B" w:rsidP="00183C2C">
      <w:pPr>
        <w:bidi/>
        <w:spacing w:after="120" w:line="400" w:lineRule="exact"/>
        <w:jc w:val="both"/>
        <w:textDirection w:val="tbRlV"/>
        <w:rPr>
          <w:rFonts w:hAnsi="Times New Roman" w:hint="default"/>
          <w:b/>
          <w:bCs/>
          <w:sz w:val="20"/>
          <w:rtl/>
          <w:lang w:val="ar-SA" w:eastAsia="zh-TW"/>
        </w:rPr>
      </w:pPr>
      <w:r w:rsidRPr="00671DCA">
        <w:rPr>
          <w:rFonts w:hAnsi="Times New Roman"/>
          <w:b/>
          <w:bCs/>
          <w:sz w:val="20"/>
          <w:rtl/>
        </w:rPr>
        <w:t xml:space="preserve">يرجى إضافة ما يلي كمرفق (مرفقات) </w:t>
      </w:r>
      <w:r w:rsidR="00F35000">
        <w:rPr>
          <w:rFonts w:hAnsi="Times New Roman"/>
          <w:b/>
          <w:bCs/>
          <w:sz w:val="20"/>
          <w:rtl/>
        </w:rPr>
        <w:t>لل</w:t>
      </w:r>
      <w:r w:rsidR="00F35000" w:rsidRPr="00671DCA">
        <w:rPr>
          <w:rFonts w:hAnsi="Times New Roman"/>
          <w:b/>
          <w:bCs/>
          <w:sz w:val="20"/>
          <w:rtl/>
        </w:rPr>
        <w:t xml:space="preserve">طلب </w:t>
      </w:r>
      <w:r w:rsidRPr="00671DCA">
        <w:rPr>
          <w:rFonts w:hAnsi="Times New Roman"/>
          <w:b/>
          <w:bCs/>
          <w:sz w:val="20"/>
          <w:rtl/>
        </w:rPr>
        <w:t>المقدم إذا طُلِبَ</w:t>
      </w:r>
      <w:r w:rsidR="004B100D">
        <w:rPr>
          <w:rFonts w:hAnsi="Times New Roman"/>
          <w:b/>
          <w:bCs/>
          <w:sz w:val="20"/>
          <w:rtl/>
        </w:rPr>
        <w:t>ت</w:t>
      </w:r>
      <w:r w:rsidRPr="00671DCA">
        <w:rPr>
          <w:rFonts w:hAnsi="Times New Roman"/>
          <w:b/>
          <w:bCs/>
          <w:sz w:val="20"/>
          <w:rtl/>
        </w:rPr>
        <w:t xml:space="preserve"> في الميزانية:</w:t>
      </w:r>
    </w:p>
    <w:p w14:paraId="7E289393" w14:textId="762A9086" w:rsidR="00BA257B" w:rsidRPr="00671DCA" w:rsidRDefault="000A5E49" w:rsidP="00183C2C">
      <w:pPr>
        <w:pStyle w:val="ListParagraph"/>
        <w:numPr>
          <w:ilvl w:val="0"/>
          <w:numId w:val="12"/>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توصيفات </w:t>
      </w:r>
      <w:r w:rsidR="00F35000">
        <w:rPr>
          <w:rFonts w:ascii="Times New Roman" w:hAnsi="Times New Roman" w:cs="Traditional Arabic"/>
          <w:sz w:val="20"/>
          <w:szCs w:val="30"/>
          <w:rtl/>
        </w:rPr>
        <w:t xml:space="preserve">إرشادية للوظائف </w:t>
      </w:r>
      <w:r w:rsidR="00F35000" w:rsidRPr="00671DCA">
        <w:rPr>
          <w:rFonts w:ascii="Times New Roman" w:hAnsi="Times New Roman" w:cs="Traditional Arabic"/>
          <w:sz w:val="20"/>
          <w:szCs w:val="30"/>
          <w:rtl/>
        </w:rPr>
        <w:t>وعملي</w:t>
      </w:r>
      <w:r w:rsidR="00F35000">
        <w:rPr>
          <w:rFonts w:ascii="Times New Roman" w:hAnsi="Times New Roman" w:cs="Traditional Arabic"/>
          <w:sz w:val="20"/>
          <w:szCs w:val="30"/>
          <w:rtl/>
        </w:rPr>
        <w:t>ات</w:t>
      </w:r>
      <w:r w:rsidR="00F35000" w:rsidRPr="00671DCA">
        <w:rPr>
          <w:rFonts w:ascii="Times New Roman" w:hAnsi="Times New Roman" w:cs="Traditional Arabic"/>
          <w:sz w:val="20"/>
          <w:szCs w:val="30"/>
          <w:rtl/>
        </w:rPr>
        <w:t xml:space="preserve"> </w:t>
      </w:r>
      <w:r w:rsidRPr="00671DCA">
        <w:rPr>
          <w:rFonts w:ascii="Times New Roman" w:hAnsi="Times New Roman" w:cs="Traditional Arabic"/>
          <w:sz w:val="20"/>
          <w:szCs w:val="30"/>
          <w:rtl/>
        </w:rPr>
        <w:t xml:space="preserve">الاستقدام </w:t>
      </w:r>
      <w:r w:rsidR="004B100D">
        <w:rPr>
          <w:rFonts w:ascii="Times New Roman" w:hAnsi="Times New Roman" w:cs="Traditional Arabic"/>
          <w:sz w:val="20"/>
          <w:szCs w:val="30"/>
          <w:rtl/>
        </w:rPr>
        <w:t>فيما يخص</w:t>
      </w:r>
      <w:r w:rsidRPr="00671DCA">
        <w:rPr>
          <w:rFonts w:ascii="Times New Roman" w:hAnsi="Times New Roman" w:cs="Traditional Arabic"/>
          <w:sz w:val="20"/>
          <w:szCs w:val="30"/>
          <w:rtl/>
        </w:rPr>
        <w:t xml:space="preserve"> موظفي المشروع.</w:t>
      </w:r>
    </w:p>
    <w:p w14:paraId="5B60AA00" w14:textId="72759E67" w:rsidR="00BA257B" w:rsidRPr="00671DCA" w:rsidRDefault="0089222B" w:rsidP="00183C2C">
      <w:pPr>
        <w:pStyle w:val="ListParagraph"/>
        <w:numPr>
          <w:ilvl w:val="0"/>
          <w:numId w:val="12"/>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اختصاصات إرشادية وتوضيح لعملية الاستقدام </w:t>
      </w:r>
      <w:r w:rsidR="004B100D">
        <w:rPr>
          <w:rFonts w:ascii="Times New Roman" w:hAnsi="Times New Roman" w:cs="Traditional Arabic"/>
          <w:sz w:val="20"/>
          <w:szCs w:val="30"/>
          <w:rtl/>
        </w:rPr>
        <w:t>فيما يخص</w:t>
      </w:r>
      <w:r w:rsidRPr="00671DCA">
        <w:rPr>
          <w:rFonts w:ascii="Times New Roman" w:hAnsi="Times New Roman" w:cs="Traditional Arabic"/>
          <w:sz w:val="20"/>
          <w:szCs w:val="30"/>
          <w:rtl/>
        </w:rPr>
        <w:t xml:space="preserve"> الخبراء الاستشاريين</w:t>
      </w:r>
      <w:r w:rsidR="00AC145A">
        <w:rPr>
          <w:rFonts w:ascii="Times New Roman" w:hAnsi="Times New Roman" w:cs="Traditional Arabic"/>
          <w:sz w:val="20"/>
          <w:szCs w:val="30"/>
          <w:rtl/>
        </w:rPr>
        <w:t>.</w:t>
      </w:r>
    </w:p>
    <w:p w14:paraId="4A8F0C1A" w14:textId="254AC97C" w:rsidR="00BA257B" w:rsidRPr="00671DCA" w:rsidRDefault="000A5E49" w:rsidP="00183C2C">
      <w:pPr>
        <w:pStyle w:val="ListParagraph"/>
        <w:numPr>
          <w:ilvl w:val="0"/>
          <w:numId w:val="12"/>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معلومات إرشادية بشأن الدورات التدريبية</w:t>
      </w:r>
      <w:r w:rsidR="00F35000">
        <w:rPr>
          <w:rFonts w:ascii="Times New Roman" w:hAnsi="Times New Roman" w:cs="Traditional Arabic"/>
          <w:sz w:val="20"/>
          <w:szCs w:val="30"/>
          <w:rtl/>
        </w:rPr>
        <w:t xml:space="preserve"> الجماعية</w:t>
      </w:r>
      <w:r w:rsidRPr="00671DCA">
        <w:rPr>
          <w:rFonts w:ascii="Times New Roman" w:hAnsi="Times New Roman" w:cs="Traditional Arabic"/>
          <w:sz w:val="20"/>
          <w:szCs w:val="30"/>
          <w:rtl/>
        </w:rPr>
        <w:t>/الاجتماعات/المؤتمرات، مثل المواعيد الأولية و</w:t>
      </w:r>
      <w:r w:rsidR="004B100D">
        <w:rPr>
          <w:rFonts w:ascii="Times New Roman" w:hAnsi="Times New Roman" w:cs="Traditional Arabic"/>
          <w:sz w:val="20"/>
          <w:szCs w:val="30"/>
          <w:rtl/>
        </w:rPr>
        <w:t>أماكن الانعقاد</w:t>
      </w:r>
      <w:r w:rsidRPr="00671DCA">
        <w:rPr>
          <w:rFonts w:ascii="Times New Roman" w:hAnsi="Times New Roman" w:cs="Traditional Arabic"/>
          <w:sz w:val="20"/>
          <w:szCs w:val="30"/>
          <w:rtl/>
        </w:rPr>
        <w:t xml:space="preserve"> وعدد المشاركين وتكاليف السفر.</w:t>
      </w:r>
    </w:p>
    <w:p w14:paraId="0959F2AD" w14:textId="32118EDF" w:rsidR="00BA257B" w:rsidRPr="00671DCA" w:rsidRDefault="00BA257B" w:rsidP="00183C2C">
      <w:pPr>
        <w:pStyle w:val="ListParagraph"/>
        <w:numPr>
          <w:ilvl w:val="0"/>
          <w:numId w:val="12"/>
        </w:numPr>
        <w:bidi/>
        <w:spacing w:after="120" w:line="400" w:lineRule="exact"/>
        <w:contextualSpacing w:val="0"/>
        <w:textDirection w:val="tbRlV"/>
        <w:rPr>
          <w:rFonts w:ascii="Times New Roman" w:hAnsi="Times New Roman" w:cs="Traditional Arabic" w:hint="default"/>
          <w:sz w:val="20"/>
          <w:szCs w:val="30"/>
          <w:rtl/>
          <w:lang w:val="ar-SA" w:eastAsia="zh-TW"/>
        </w:rPr>
      </w:pPr>
      <w:r w:rsidRPr="00671DCA">
        <w:rPr>
          <w:rFonts w:ascii="Times New Roman" w:hAnsi="Times New Roman" w:cs="Traditional Arabic"/>
          <w:sz w:val="20"/>
          <w:szCs w:val="30"/>
          <w:rtl/>
        </w:rPr>
        <w:t xml:space="preserve">قائمة بالمعدات غير المستهلكة، </w:t>
      </w:r>
      <w:r w:rsidR="00F35000">
        <w:rPr>
          <w:rFonts w:ascii="Times New Roman" w:hAnsi="Times New Roman" w:cs="Traditional Arabic"/>
          <w:sz w:val="20"/>
          <w:szCs w:val="30"/>
          <w:rtl/>
        </w:rPr>
        <w:t xml:space="preserve">تشمل تكاليفها </w:t>
      </w:r>
      <w:r w:rsidRPr="00671DCA">
        <w:rPr>
          <w:rFonts w:ascii="Times New Roman" w:hAnsi="Times New Roman" w:cs="Traditional Arabic"/>
          <w:sz w:val="20"/>
          <w:szCs w:val="30"/>
          <w:rtl/>
        </w:rPr>
        <w:t>التقديرية.</w:t>
      </w:r>
    </w:p>
    <w:p w14:paraId="4F03950B" w14:textId="77777777" w:rsidR="005E56ED" w:rsidRPr="00AC145A" w:rsidRDefault="005E56ED" w:rsidP="00AC145A">
      <w:pPr>
        <w:bidi/>
        <w:spacing w:after="120" w:line="400" w:lineRule="exact"/>
        <w:rPr>
          <w:rFonts w:hAnsi="Times New Roman" w:hint="default"/>
          <w:caps/>
          <w:spacing w:val="15"/>
          <w:sz w:val="20"/>
          <w:rtl/>
        </w:rPr>
      </w:pPr>
      <w:r>
        <w:rPr>
          <w:rFonts w:hAnsi="Times New Roman" w:hint="default"/>
          <w:rtl/>
        </w:rPr>
        <w:br w:type="page"/>
      </w:r>
    </w:p>
    <w:p w14:paraId="5AD61A89" w14:textId="4CC0ABCB" w:rsidR="002C6618" w:rsidRPr="005E56ED" w:rsidRDefault="002C6618" w:rsidP="00EE174D">
      <w:pPr>
        <w:pStyle w:val="Heading2"/>
        <w:pBdr>
          <w:top w:val="none" w:sz="0" w:space="0" w:color="auto"/>
          <w:left w:val="none" w:sz="0" w:space="0" w:color="auto"/>
          <w:bottom w:val="none" w:sz="0" w:space="0" w:color="auto"/>
          <w:right w:val="none" w:sz="0" w:space="0" w:color="auto"/>
        </w:pBdr>
        <w:shd w:val="clear" w:color="auto" w:fill="D9D9D9" w:themeFill="background1" w:themeFillShade="D9"/>
        <w:bidi/>
        <w:spacing w:before="0" w:after="120" w:line="400" w:lineRule="exact"/>
        <w:jc w:val="both"/>
        <w:textDirection w:val="tbRlV"/>
        <w:rPr>
          <w:rFonts w:hAnsi="Times New Roman" w:hint="default"/>
          <w:b/>
          <w:bCs/>
          <w:szCs w:val="30"/>
          <w:rtl/>
          <w:lang w:val="ar-SA" w:eastAsia="zh-TW"/>
        </w:rPr>
      </w:pPr>
      <w:r w:rsidRPr="005E56ED">
        <w:rPr>
          <w:rFonts w:hAnsi="Times New Roman"/>
          <w:b/>
          <w:bCs/>
          <w:szCs w:val="30"/>
          <w:rtl/>
        </w:rPr>
        <w:t>٤-٣</w:t>
      </w:r>
      <w:r w:rsidR="00783D65">
        <w:rPr>
          <w:rFonts w:hAnsi="Times New Roman" w:hint="default"/>
          <w:b/>
          <w:bCs/>
          <w:szCs w:val="30"/>
          <w:rtl/>
        </w:rPr>
        <w:tab/>
      </w:r>
      <w:r w:rsidRPr="005E56ED">
        <w:rPr>
          <w:rFonts w:hAnsi="Times New Roman"/>
          <w:b/>
          <w:bCs/>
          <w:szCs w:val="30"/>
          <w:rtl/>
        </w:rPr>
        <w:t>الاستمارة جيم - كتاب الإحالة</w:t>
      </w:r>
    </w:p>
    <w:p w14:paraId="37CDED1D" w14:textId="25CC0A8B" w:rsidR="000A5E49" w:rsidRPr="00783D65" w:rsidRDefault="000A5E49" w:rsidP="00EE174D">
      <w:pPr>
        <w:autoSpaceDE w:val="0"/>
        <w:autoSpaceDN w:val="0"/>
        <w:bidi/>
        <w:adjustRightInd w:val="0"/>
        <w:spacing w:after="120" w:line="360" w:lineRule="exact"/>
        <w:textDirection w:val="tbRlV"/>
        <w:rPr>
          <w:rFonts w:ascii="Traditional Arabic" w:eastAsia="SimSun" w:hAnsi="Traditional Arabic" w:hint="default"/>
          <w:b/>
          <w:bCs/>
          <w:i/>
          <w:iCs/>
          <w:color w:val="FFC000"/>
          <w:sz w:val="30"/>
          <w:rtl/>
        </w:rPr>
      </w:pPr>
      <w:r w:rsidRPr="00783D65">
        <w:rPr>
          <w:rFonts w:ascii="Traditional Arabic" w:eastAsia="SimSun" w:hAnsi="Traditional Arabic" w:hint="default"/>
          <w:b/>
          <w:bCs/>
          <w:i/>
          <w:iCs/>
          <w:color w:val="FFC000"/>
          <w:sz w:val="30"/>
          <w:rtl/>
        </w:rPr>
        <w:t xml:space="preserve">الاستمارة جيم (كتاب الإحالة) عنصر أساسي في تقديم الطلب. </w:t>
      </w:r>
      <w:r w:rsidR="00F35000" w:rsidRPr="00783D65">
        <w:rPr>
          <w:rFonts w:ascii="Traditional Arabic" w:eastAsia="SimSun" w:hAnsi="Traditional Arabic" w:hint="default"/>
          <w:b/>
          <w:bCs/>
          <w:i/>
          <w:iCs/>
          <w:color w:val="FFC000"/>
          <w:sz w:val="30"/>
          <w:rtl/>
        </w:rPr>
        <w:t xml:space="preserve">ولكي يعتبر الطلب مكتملاً يلزم </w:t>
      </w:r>
      <w:r w:rsidRPr="00783D65">
        <w:rPr>
          <w:rFonts w:ascii="Traditional Arabic" w:eastAsia="SimSun" w:hAnsi="Traditional Arabic" w:hint="default"/>
          <w:b/>
          <w:bCs/>
          <w:i/>
          <w:iCs/>
          <w:color w:val="FFC000"/>
          <w:sz w:val="30"/>
          <w:rtl/>
        </w:rPr>
        <w:t xml:space="preserve">إيراد توقيعات ممسوحة ضوئياً من مسؤول الحكومة </w:t>
      </w:r>
      <w:r w:rsidR="00F35000" w:rsidRPr="00783D65">
        <w:rPr>
          <w:rFonts w:ascii="Traditional Arabic" w:eastAsia="SimSun" w:hAnsi="Traditional Arabic" w:hint="default"/>
          <w:b/>
          <w:bCs/>
          <w:i/>
          <w:iCs/>
          <w:color w:val="FFC000"/>
          <w:sz w:val="30"/>
          <w:rtl/>
        </w:rPr>
        <w:t>المتقدمة بالطلب</w:t>
      </w:r>
      <w:r w:rsidRPr="00783D65">
        <w:rPr>
          <w:rFonts w:ascii="Traditional Arabic" w:eastAsia="SimSun" w:hAnsi="Traditional Arabic" w:hint="default"/>
          <w:b/>
          <w:bCs/>
          <w:i/>
          <w:iCs/>
          <w:color w:val="FFC000"/>
          <w:sz w:val="30"/>
          <w:rtl/>
        </w:rPr>
        <w:t xml:space="preserve"> ومسؤول الاتصال الوطني لاتفاقية </w:t>
      </w:r>
      <w:proofErr w:type="spellStart"/>
      <w:r w:rsidRPr="00783D65">
        <w:rPr>
          <w:rFonts w:ascii="Traditional Arabic" w:eastAsia="SimSun" w:hAnsi="Traditional Arabic" w:hint="default"/>
          <w:b/>
          <w:bCs/>
          <w:i/>
          <w:iCs/>
          <w:color w:val="FFC000"/>
          <w:sz w:val="30"/>
          <w:rtl/>
        </w:rPr>
        <w:t>ميناماتا</w:t>
      </w:r>
      <w:proofErr w:type="spellEnd"/>
      <w:r w:rsidRPr="00783D65">
        <w:rPr>
          <w:rFonts w:ascii="Traditional Arabic" w:eastAsia="SimSun" w:hAnsi="Traditional Arabic" w:hint="default"/>
          <w:b/>
          <w:bCs/>
          <w:i/>
          <w:iCs/>
          <w:color w:val="FFC000"/>
          <w:sz w:val="30"/>
          <w:rtl/>
        </w:rPr>
        <w:t xml:space="preserve"> </w:t>
      </w:r>
      <w:r w:rsidR="00433F38" w:rsidRPr="00783D65">
        <w:rPr>
          <w:rFonts w:ascii="Traditional Arabic" w:eastAsia="SimSun" w:hAnsi="Traditional Arabic" w:hint="default"/>
          <w:b/>
          <w:bCs/>
          <w:i/>
          <w:iCs/>
          <w:color w:val="FFC000"/>
          <w:sz w:val="30"/>
          <w:rtl/>
        </w:rPr>
        <w:t xml:space="preserve">ومسؤول التنسيق </w:t>
      </w:r>
      <w:r w:rsidRPr="00783D65">
        <w:rPr>
          <w:rFonts w:ascii="Traditional Arabic" w:eastAsia="SimSun" w:hAnsi="Traditional Arabic" w:hint="default"/>
          <w:b/>
          <w:bCs/>
          <w:i/>
          <w:iCs/>
          <w:color w:val="FFC000"/>
          <w:sz w:val="30"/>
          <w:rtl/>
        </w:rPr>
        <w:t>التنفيذي لمرفق البيئة العالمية.</w:t>
      </w:r>
    </w:p>
    <w:p w14:paraId="2ADE62FF" w14:textId="4660B980" w:rsidR="002C6618" w:rsidRPr="00671DCA" w:rsidRDefault="002C6618" w:rsidP="00183C2C">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5E56ED">
        <w:rPr>
          <w:rFonts w:hAnsi="Times New Roman"/>
          <w:b/>
          <w:bCs/>
          <w:sz w:val="20"/>
          <w:rtl/>
        </w:rPr>
        <w:t xml:space="preserve">توقيع مسؤول الحكومة </w:t>
      </w:r>
      <w:r w:rsidR="00F35000">
        <w:rPr>
          <w:rFonts w:hAnsi="Times New Roman"/>
          <w:b/>
          <w:bCs/>
          <w:sz w:val="20"/>
          <w:rtl/>
        </w:rPr>
        <w:t>المتقدمة ب</w:t>
      </w:r>
      <w:r w:rsidRPr="005E56ED">
        <w:rPr>
          <w:rFonts w:hAnsi="Times New Roman"/>
          <w:b/>
          <w:bCs/>
          <w:sz w:val="20"/>
          <w:rtl/>
        </w:rPr>
        <w:t>الطلب</w:t>
      </w:r>
      <w:r w:rsidR="00423888">
        <w:rPr>
          <w:rFonts w:hAnsi="Times New Roman"/>
          <w:b/>
          <w:bCs/>
          <w:sz w:val="20"/>
          <w:rtl/>
        </w:rPr>
        <w:t>:</w:t>
      </w:r>
      <w:r w:rsidRPr="00671DCA">
        <w:rPr>
          <w:rFonts w:hAnsi="Times New Roman"/>
          <w:sz w:val="20"/>
          <w:rtl/>
        </w:rPr>
        <w:t xml:space="preserve"> </w:t>
      </w:r>
      <w:r w:rsidR="00275C2B">
        <w:rPr>
          <w:rFonts w:hAnsi="Times New Roman"/>
          <w:sz w:val="20"/>
          <w:rtl/>
        </w:rPr>
        <w:t>على</w:t>
      </w:r>
      <w:r w:rsidRPr="00671DCA">
        <w:rPr>
          <w:rFonts w:hAnsi="Times New Roman"/>
          <w:sz w:val="20"/>
          <w:rtl/>
        </w:rPr>
        <w:t xml:space="preserve"> مسؤول الحكومة </w:t>
      </w:r>
      <w:r w:rsidR="00F35000">
        <w:rPr>
          <w:rFonts w:hAnsi="Times New Roman"/>
          <w:sz w:val="20"/>
          <w:rtl/>
        </w:rPr>
        <w:t>المتقدمة</w:t>
      </w:r>
      <w:r w:rsidRPr="00671DCA">
        <w:rPr>
          <w:rFonts w:hAnsi="Times New Roman"/>
          <w:sz w:val="20"/>
          <w:rtl/>
        </w:rPr>
        <w:t xml:space="preserve"> </w:t>
      </w:r>
      <w:r w:rsidR="00275C2B">
        <w:rPr>
          <w:rFonts w:hAnsi="Times New Roman"/>
          <w:sz w:val="20"/>
          <w:rtl/>
        </w:rPr>
        <w:t>أن يصدِّق على</w:t>
      </w:r>
      <w:r w:rsidRPr="00671DCA">
        <w:rPr>
          <w:rFonts w:hAnsi="Times New Roman"/>
          <w:sz w:val="20"/>
          <w:rtl/>
        </w:rPr>
        <w:t xml:space="preserve"> الطلب </w:t>
      </w:r>
      <w:r w:rsidR="00275C2B">
        <w:rPr>
          <w:rFonts w:hAnsi="Times New Roman"/>
          <w:sz w:val="20"/>
          <w:rtl/>
        </w:rPr>
        <w:t>ويوقع عليه ويؤرخه</w:t>
      </w:r>
      <w:r w:rsidRPr="00671DCA">
        <w:rPr>
          <w:rFonts w:hAnsi="Times New Roman"/>
          <w:sz w:val="20"/>
          <w:rtl/>
        </w:rPr>
        <w:t>. ويرجى أيضاً تقديم تفاصيل بيانات المسؤول ومعلومات الاتصال به.</w:t>
      </w:r>
    </w:p>
    <w:p w14:paraId="01A58E2D" w14:textId="075596D9" w:rsidR="002C6618" w:rsidRPr="00671DCA" w:rsidRDefault="00B83088" w:rsidP="00183C2C">
      <w:pPr>
        <w:autoSpaceDE w:val="0"/>
        <w:autoSpaceDN w:val="0"/>
        <w:bidi/>
        <w:adjustRightInd w:val="0"/>
        <w:spacing w:after="120" w:line="400" w:lineRule="exact"/>
        <w:jc w:val="both"/>
        <w:textDirection w:val="tbRlV"/>
        <w:rPr>
          <w:rFonts w:hAnsi="Times New Roman" w:hint="default"/>
          <w:bCs/>
          <w:color w:val="000000"/>
          <w:sz w:val="20"/>
          <w:rtl/>
          <w:lang w:val="ar-SA" w:eastAsia="zh-TW"/>
        </w:rPr>
      </w:pPr>
      <w:r w:rsidRPr="005E56ED">
        <w:rPr>
          <w:rFonts w:hAnsi="Times New Roman"/>
          <w:b/>
          <w:bCs/>
          <w:sz w:val="20"/>
          <w:rtl/>
        </w:rPr>
        <w:t xml:space="preserve">توقيع </w:t>
      </w:r>
      <w:r w:rsidR="00D42B6D">
        <w:rPr>
          <w:rFonts w:hAnsi="Times New Roman"/>
          <w:b/>
          <w:bCs/>
          <w:sz w:val="20"/>
          <w:rtl/>
        </w:rPr>
        <w:t>مسؤول الاتصال</w:t>
      </w:r>
      <w:r w:rsidRPr="005E56ED">
        <w:rPr>
          <w:rFonts w:hAnsi="Times New Roman"/>
          <w:b/>
          <w:bCs/>
          <w:sz w:val="20"/>
          <w:rtl/>
        </w:rPr>
        <w:t xml:space="preserve"> الوطني</w:t>
      </w:r>
      <w:r w:rsidRPr="00671DCA">
        <w:rPr>
          <w:rFonts w:hAnsi="Times New Roman"/>
          <w:sz w:val="20"/>
          <w:rtl/>
        </w:rPr>
        <w:t xml:space="preserve">: على </w:t>
      </w:r>
      <w:r w:rsidR="00D42B6D">
        <w:rPr>
          <w:rFonts w:hAnsi="Times New Roman"/>
          <w:sz w:val="20"/>
          <w:rtl/>
        </w:rPr>
        <w:t>مسؤول الاتصال</w:t>
      </w:r>
      <w:r w:rsidRPr="00671DCA">
        <w:rPr>
          <w:rFonts w:hAnsi="Times New Roman"/>
          <w:sz w:val="20"/>
          <w:rtl/>
        </w:rPr>
        <w:t xml:space="preserve"> الوطني لاتفاقية </w:t>
      </w:r>
      <w:proofErr w:type="spellStart"/>
      <w:r w:rsidRPr="00671DCA">
        <w:rPr>
          <w:rFonts w:hAnsi="Times New Roman"/>
          <w:sz w:val="20"/>
          <w:rtl/>
        </w:rPr>
        <w:t>ميناماتا</w:t>
      </w:r>
      <w:proofErr w:type="spellEnd"/>
      <w:r w:rsidRPr="00671DCA">
        <w:rPr>
          <w:rFonts w:hAnsi="Times New Roman"/>
          <w:sz w:val="20"/>
          <w:rtl/>
        </w:rPr>
        <w:t xml:space="preserve"> أن يوقع </w:t>
      </w:r>
      <w:r w:rsidR="00275C2B">
        <w:rPr>
          <w:rFonts w:hAnsi="Times New Roman"/>
          <w:sz w:val="20"/>
          <w:rtl/>
        </w:rPr>
        <w:t xml:space="preserve">على </w:t>
      </w:r>
      <w:r w:rsidRPr="00671DCA">
        <w:rPr>
          <w:rFonts w:hAnsi="Times New Roman"/>
          <w:sz w:val="20"/>
          <w:rtl/>
        </w:rPr>
        <w:t xml:space="preserve">الطلب </w:t>
      </w:r>
      <w:r w:rsidR="00275C2B" w:rsidRPr="00671DCA">
        <w:rPr>
          <w:rFonts w:hAnsi="Times New Roman"/>
          <w:sz w:val="20"/>
          <w:rtl/>
        </w:rPr>
        <w:t>ويؤرخ</w:t>
      </w:r>
      <w:r w:rsidR="00275C2B">
        <w:rPr>
          <w:rFonts w:hAnsi="Times New Roman"/>
          <w:sz w:val="20"/>
          <w:rtl/>
        </w:rPr>
        <w:t>ه</w:t>
      </w:r>
      <w:r w:rsidR="00275C2B" w:rsidRPr="00671DCA">
        <w:rPr>
          <w:rFonts w:hAnsi="Times New Roman"/>
          <w:sz w:val="20"/>
          <w:rtl/>
        </w:rPr>
        <w:t xml:space="preserve"> </w:t>
      </w:r>
      <w:r w:rsidRPr="00671DCA">
        <w:rPr>
          <w:rFonts w:hAnsi="Times New Roman"/>
          <w:sz w:val="20"/>
          <w:rtl/>
        </w:rPr>
        <w:t xml:space="preserve">للتأكيد على أنه </w:t>
      </w:r>
      <w:r w:rsidR="00F35000">
        <w:rPr>
          <w:rFonts w:hAnsi="Times New Roman"/>
          <w:sz w:val="20"/>
          <w:rtl/>
        </w:rPr>
        <w:t>استُشير</w:t>
      </w:r>
      <w:r w:rsidRPr="00671DCA">
        <w:rPr>
          <w:rFonts w:hAnsi="Times New Roman"/>
          <w:sz w:val="20"/>
          <w:rtl/>
        </w:rPr>
        <w:t xml:space="preserve"> بشأن إعداد الطلب ووضعه. ويرجى أيضاً تقديم تفاصيل بيانات المسؤول ومعلومات الاتصال به.</w:t>
      </w:r>
    </w:p>
    <w:p w14:paraId="48EC514F" w14:textId="0C062F0A" w:rsidR="00B83088" w:rsidRPr="00671DCA" w:rsidRDefault="00B83088" w:rsidP="00183C2C">
      <w:pPr>
        <w:bidi/>
        <w:spacing w:after="120" w:line="400" w:lineRule="exact"/>
        <w:jc w:val="both"/>
        <w:textDirection w:val="tbRlV"/>
        <w:rPr>
          <w:rFonts w:hAnsi="Times New Roman" w:hint="default"/>
          <w:sz w:val="20"/>
          <w:rtl/>
          <w:lang w:val="ar-SA" w:eastAsia="zh-TW"/>
        </w:rPr>
      </w:pPr>
      <w:r w:rsidRPr="005E56ED">
        <w:rPr>
          <w:rFonts w:hAnsi="Times New Roman"/>
          <w:b/>
          <w:bCs/>
          <w:sz w:val="20"/>
          <w:rtl/>
        </w:rPr>
        <w:t xml:space="preserve">توقيع </w:t>
      </w:r>
      <w:r w:rsidR="00433F38" w:rsidRPr="00433F38">
        <w:rPr>
          <w:rFonts w:hAnsi="Times New Roman"/>
          <w:b/>
          <w:bCs/>
          <w:sz w:val="20"/>
          <w:rtl/>
        </w:rPr>
        <w:t xml:space="preserve">مسؤول التنسيق </w:t>
      </w:r>
      <w:r w:rsidRPr="005E56ED">
        <w:rPr>
          <w:rFonts w:hAnsi="Times New Roman"/>
          <w:b/>
          <w:bCs/>
          <w:sz w:val="20"/>
          <w:rtl/>
        </w:rPr>
        <w:t>التنفيذي لمرفق البيئة العالمية</w:t>
      </w:r>
      <w:r w:rsidRPr="00671DCA">
        <w:rPr>
          <w:rFonts w:hAnsi="Times New Roman"/>
          <w:sz w:val="20"/>
          <w:rtl/>
        </w:rPr>
        <w:t xml:space="preserve">: على </w:t>
      </w:r>
      <w:r w:rsidR="00433F38" w:rsidRPr="00671DCA">
        <w:rPr>
          <w:rFonts w:hAnsi="Times New Roman"/>
          <w:sz w:val="20"/>
          <w:rtl/>
        </w:rPr>
        <w:t xml:space="preserve">مسؤول التنسيق </w:t>
      </w:r>
      <w:r w:rsidRPr="00671DCA">
        <w:rPr>
          <w:rFonts w:hAnsi="Times New Roman"/>
          <w:sz w:val="20"/>
          <w:rtl/>
        </w:rPr>
        <w:t xml:space="preserve">التنفيذي لمرفق البيئة العالمية أن يوقع </w:t>
      </w:r>
      <w:r w:rsidR="003E4AC5">
        <w:rPr>
          <w:rFonts w:hAnsi="Times New Roman"/>
          <w:sz w:val="20"/>
          <w:rtl/>
        </w:rPr>
        <w:t xml:space="preserve">على </w:t>
      </w:r>
      <w:r w:rsidRPr="00671DCA">
        <w:rPr>
          <w:rFonts w:hAnsi="Times New Roman"/>
          <w:sz w:val="20"/>
          <w:rtl/>
        </w:rPr>
        <w:t xml:space="preserve">الطلب </w:t>
      </w:r>
      <w:r w:rsidR="003E4AC5" w:rsidRPr="00671DCA">
        <w:rPr>
          <w:rFonts w:hAnsi="Times New Roman"/>
          <w:sz w:val="20"/>
          <w:rtl/>
        </w:rPr>
        <w:t>ويؤرخ</w:t>
      </w:r>
      <w:r w:rsidR="003E4AC5">
        <w:rPr>
          <w:rFonts w:hAnsi="Times New Roman"/>
          <w:sz w:val="20"/>
          <w:rtl/>
        </w:rPr>
        <w:t>ه</w:t>
      </w:r>
      <w:r w:rsidR="003E4AC5" w:rsidRPr="00671DCA">
        <w:rPr>
          <w:rFonts w:hAnsi="Times New Roman"/>
          <w:sz w:val="20"/>
          <w:rtl/>
        </w:rPr>
        <w:t xml:space="preserve"> </w:t>
      </w:r>
      <w:r w:rsidRPr="00671DCA">
        <w:rPr>
          <w:rFonts w:hAnsi="Times New Roman"/>
          <w:sz w:val="20"/>
          <w:rtl/>
        </w:rPr>
        <w:t xml:space="preserve">للتأكيد على أنه </w:t>
      </w:r>
      <w:r w:rsidR="00F35000">
        <w:rPr>
          <w:rFonts w:hAnsi="Times New Roman"/>
          <w:sz w:val="20"/>
          <w:rtl/>
        </w:rPr>
        <w:t>استُشير</w:t>
      </w:r>
      <w:r w:rsidRPr="00671DCA">
        <w:rPr>
          <w:rFonts w:hAnsi="Times New Roman"/>
          <w:sz w:val="20"/>
          <w:rtl/>
        </w:rPr>
        <w:t xml:space="preserve"> بشأن إعداد الطلب ووضعه. ويرجى أيضاً تقديم تفاصيل بيانات المسؤول ومعلومات الاتصال به.</w:t>
      </w:r>
    </w:p>
    <w:p w14:paraId="5CD83899" w14:textId="77777777" w:rsidR="00121081" w:rsidRPr="00671DCA" w:rsidRDefault="00121081" w:rsidP="00183C2C">
      <w:pPr>
        <w:bidi/>
        <w:spacing w:after="120" w:line="400" w:lineRule="exact"/>
        <w:jc w:val="both"/>
        <w:rPr>
          <w:rFonts w:hAnsi="Times New Roman" w:hint="default"/>
          <w:b/>
          <w:bCs/>
          <w:sz w:val="20"/>
          <w:rtl/>
        </w:rPr>
      </w:pPr>
      <w:r w:rsidRPr="00671DCA">
        <w:rPr>
          <w:rFonts w:hAnsi="Times New Roman"/>
          <w:b/>
          <w:bCs/>
          <w:sz w:val="20"/>
          <w:rtl/>
        </w:rPr>
        <w:br w:type="page"/>
      </w:r>
    </w:p>
    <w:p w14:paraId="6E002557" w14:textId="77777777" w:rsidR="00B01D3F" w:rsidRPr="00CC65FA" w:rsidRDefault="00C23E02" w:rsidP="00183C2C">
      <w:pPr>
        <w:bidi/>
        <w:spacing w:after="120" w:line="400" w:lineRule="exact"/>
        <w:jc w:val="both"/>
        <w:textDirection w:val="tbRlV"/>
        <w:rPr>
          <w:rFonts w:hAnsi="Times New Roman" w:hint="default"/>
          <w:b/>
          <w:bCs/>
          <w:sz w:val="32"/>
          <w:szCs w:val="32"/>
          <w:rtl/>
          <w:lang w:val="ar-SA" w:eastAsia="zh-TW"/>
        </w:rPr>
      </w:pPr>
      <w:r w:rsidRPr="00CC65FA">
        <w:rPr>
          <w:rFonts w:hAnsi="Times New Roman"/>
          <w:b/>
          <w:bCs/>
          <w:sz w:val="32"/>
          <w:szCs w:val="32"/>
          <w:rtl/>
        </w:rPr>
        <w:t>المرفق الأول</w:t>
      </w:r>
      <w:r w:rsidRPr="00CC65FA">
        <w:rPr>
          <w:rFonts w:hAnsi="Times New Roman"/>
          <w:sz w:val="32"/>
          <w:szCs w:val="32"/>
          <w:rtl/>
        </w:rPr>
        <w:t xml:space="preserve"> </w:t>
      </w:r>
      <w:r w:rsidRPr="00CC65FA">
        <w:rPr>
          <w:rFonts w:hAnsi="Times New Roman"/>
          <w:b/>
          <w:bCs/>
          <w:sz w:val="32"/>
          <w:szCs w:val="32"/>
          <w:rtl/>
        </w:rPr>
        <w:t>مقرر بشأن البرنامج الدولي المحدد لدعم بناء القدرات والمساعدة التقنية</w:t>
      </w:r>
    </w:p>
    <w:p w14:paraId="606EA21B" w14:textId="64474D4D" w:rsidR="00C13EAB" w:rsidRPr="00CC65FA" w:rsidRDefault="00C13EAB" w:rsidP="00CC65FA">
      <w:pPr>
        <w:pStyle w:val="ZZAnxheader"/>
        <w:tabs>
          <w:tab w:val="clear" w:pos="1247"/>
          <w:tab w:val="clear" w:pos="1814"/>
          <w:tab w:val="clear" w:pos="2381"/>
          <w:tab w:val="clear" w:pos="2948"/>
          <w:tab w:val="clear" w:pos="3515"/>
          <w:tab w:val="clear" w:pos="4082"/>
        </w:tabs>
        <w:bidi/>
        <w:spacing w:after="120" w:line="400" w:lineRule="exact"/>
        <w:ind w:left="1132"/>
        <w:jc w:val="both"/>
        <w:textDirection w:val="tbRlV"/>
        <w:rPr>
          <w:rFonts w:cs="Traditional Arabic" w:hint="default"/>
          <w:sz w:val="32"/>
          <w:szCs w:val="32"/>
          <w:rtl/>
          <w:lang w:val="ar-SA" w:eastAsia="zh-TW"/>
        </w:rPr>
      </w:pPr>
      <w:r w:rsidRPr="00CC65FA">
        <w:rPr>
          <w:rFonts w:cs="Traditional Arabic"/>
          <w:sz w:val="32"/>
          <w:szCs w:val="32"/>
          <w:rtl/>
        </w:rPr>
        <w:t>ا م-١/٦ البرنامج الدولي المحدد لدعم بناء القدرات والمساعدة التقنية، بالصيغة النهائية التي قررها مؤتمر الأطراف في اجتماعه الثاني (تشرين الثاني/نوفمبر ٢٠١٨)</w:t>
      </w:r>
    </w:p>
    <w:p w14:paraId="387B49E9" w14:textId="77777777" w:rsidR="00C13EAB" w:rsidRPr="00671DCA" w:rsidRDefault="00C13EAB" w:rsidP="00CC65FA">
      <w:pPr>
        <w:pStyle w:val="Normal-pool"/>
        <w:tabs>
          <w:tab w:val="clear" w:pos="1247"/>
          <w:tab w:val="clear" w:pos="1814"/>
          <w:tab w:val="clear" w:pos="2381"/>
          <w:tab w:val="clear" w:pos="2948"/>
          <w:tab w:val="clear" w:pos="3515"/>
          <w:tab w:val="clear" w:pos="4082"/>
          <w:tab w:val="left" w:pos="624"/>
        </w:tabs>
        <w:bidi/>
        <w:spacing w:after="120" w:line="400" w:lineRule="exact"/>
        <w:ind w:left="1132" w:firstLine="624"/>
        <w:jc w:val="both"/>
        <w:textDirection w:val="tbRlV"/>
        <w:rPr>
          <w:rFonts w:cs="Traditional Arabic"/>
          <w:i/>
          <w:iCs/>
          <w:szCs w:val="30"/>
          <w:rtl/>
          <w:lang w:val="ar-SA" w:eastAsia="zh-TW"/>
        </w:rPr>
      </w:pPr>
      <w:r w:rsidRPr="00671DCA">
        <w:rPr>
          <w:rFonts w:cs="Traditional Arabic"/>
          <w:i/>
          <w:iCs/>
          <w:szCs w:val="30"/>
          <w:rtl/>
        </w:rPr>
        <w:t>إن مؤتمر الأطراف،</w:t>
      </w:r>
    </w:p>
    <w:p w14:paraId="6CCF51CC" w14:textId="77777777" w:rsidR="00C13EAB" w:rsidRPr="00671DCA" w:rsidRDefault="00C13EAB" w:rsidP="00CC65FA">
      <w:pPr>
        <w:pStyle w:val="Normal-pool"/>
        <w:tabs>
          <w:tab w:val="clear" w:pos="1247"/>
          <w:tab w:val="clear" w:pos="1814"/>
          <w:tab w:val="clear" w:pos="2381"/>
          <w:tab w:val="clear" w:pos="2948"/>
          <w:tab w:val="clear" w:pos="3515"/>
          <w:tab w:val="clear" w:pos="4082"/>
          <w:tab w:val="left" w:pos="624"/>
        </w:tabs>
        <w:bidi/>
        <w:spacing w:after="120" w:line="400" w:lineRule="exact"/>
        <w:ind w:left="1132" w:firstLine="624"/>
        <w:jc w:val="both"/>
        <w:textDirection w:val="tbRlV"/>
        <w:rPr>
          <w:rFonts w:cs="Traditional Arabic"/>
          <w:szCs w:val="30"/>
          <w:rtl/>
          <w:lang w:val="ar-SA" w:eastAsia="zh-TW"/>
        </w:rPr>
      </w:pPr>
      <w:r w:rsidRPr="003E4AC5">
        <w:rPr>
          <w:rFonts w:cs="Traditional Arabic"/>
          <w:i/>
          <w:iCs/>
          <w:szCs w:val="30"/>
          <w:rtl/>
        </w:rPr>
        <w:t>إذ يشير</w:t>
      </w:r>
      <w:r w:rsidRPr="00671DCA">
        <w:rPr>
          <w:rFonts w:cs="Traditional Arabic"/>
          <w:szCs w:val="30"/>
          <w:rtl/>
        </w:rPr>
        <w:t xml:space="preserve"> إلى المادة 13 من اتفاقية </w:t>
      </w:r>
      <w:proofErr w:type="spellStart"/>
      <w:r w:rsidRPr="00671DCA">
        <w:rPr>
          <w:rFonts w:cs="Traditional Arabic"/>
          <w:szCs w:val="30"/>
          <w:rtl/>
        </w:rPr>
        <w:t>ميناماتا</w:t>
      </w:r>
      <w:proofErr w:type="spellEnd"/>
      <w:r w:rsidRPr="00671DCA">
        <w:rPr>
          <w:rFonts w:cs="Traditional Arabic"/>
          <w:szCs w:val="30"/>
          <w:rtl/>
        </w:rPr>
        <w:t xml:space="preserve"> بشأن الزئبق، التي أُنشئت بموجبها آلية مالية لمساعدة الأطراف من البلدان النامية والأطراف التي تمر اقتصاداتها بمرحلة انتقالية على تنفيذ التزاماتها بموجب الاتفاقية، وإلى أن الآلية تضم الصندوق </w:t>
      </w:r>
      <w:proofErr w:type="spellStart"/>
      <w:r w:rsidRPr="00671DCA">
        <w:rPr>
          <w:rFonts w:cs="Traditional Arabic"/>
          <w:szCs w:val="30"/>
          <w:rtl/>
        </w:rPr>
        <w:t>الاستئماني</w:t>
      </w:r>
      <w:proofErr w:type="spellEnd"/>
      <w:r w:rsidRPr="00671DCA">
        <w:rPr>
          <w:rFonts w:cs="Traditional Arabic"/>
          <w:szCs w:val="30"/>
          <w:rtl/>
        </w:rPr>
        <w:t xml:space="preserve"> لمرفق البيئة العالمية، وبرنامجاً دولياً محدداً لدعم بناء القدرات وتقديم المساعدة التقنية،</w:t>
      </w:r>
    </w:p>
    <w:p w14:paraId="6881FD5D" w14:textId="3EE7B9FC" w:rsidR="00C13EAB" w:rsidRPr="00671DCA" w:rsidRDefault="00C13EAB" w:rsidP="00CC65FA">
      <w:pPr>
        <w:pStyle w:val="Normal-pool"/>
        <w:tabs>
          <w:tab w:val="clear" w:pos="1247"/>
          <w:tab w:val="clear" w:pos="1814"/>
          <w:tab w:val="clear" w:pos="2381"/>
          <w:tab w:val="clear" w:pos="2948"/>
          <w:tab w:val="clear" w:pos="3515"/>
          <w:tab w:val="clear" w:pos="4082"/>
          <w:tab w:val="left" w:pos="624"/>
        </w:tabs>
        <w:bidi/>
        <w:spacing w:after="120" w:line="400" w:lineRule="exact"/>
        <w:ind w:left="1132" w:firstLine="624"/>
        <w:jc w:val="both"/>
        <w:textDirection w:val="tbRlV"/>
        <w:rPr>
          <w:rFonts w:cs="Traditional Arabic"/>
          <w:szCs w:val="30"/>
          <w:rtl/>
          <w:lang w:val="ar-SA" w:eastAsia="zh-TW"/>
        </w:rPr>
      </w:pPr>
      <w:r w:rsidRPr="003E4AC5">
        <w:rPr>
          <w:rFonts w:cs="Traditional Arabic"/>
          <w:i/>
          <w:iCs/>
          <w:szCs w:val="30"/>
          <w:rtl/>
        </w:rPr>
        <w:t>وإذ يشير أيضاً</w:t>
      </w:r>
      <w:r w:rsidRPr="00671DCA">
        <w:rPr>
          <w:rFonts w:cs="Traditional Arabic"/>
          <w:szCs w:val="30"/>
          <w:rtl/>
        </w:rPr>
        <w:t xml:space="preserve"> إلى الفقرة 6 من القرار المتعلق بالترتيبات المالية، الوارد في الوثيقة الختامية الصادرة عن مؤتمر المفوضين التابع لاتفاقية </w:t>
      </w:r>
      <w:proofErr w:type="spellStart"/>
      <w:r w:rsidRPr="00671DCA">
        <w:rPr>
          <w:rFonts w:cs="Traditional Arabic"/>
          <w:szCs w:val="30"/>
          <w:rtl/>
        </w:rPr>
        <w:t>ميناماتا</w:t>
      </w:r>
      <w:proofErr w:type="spellEnd"/>
      <w:r w:rsidRPr="00671DCA">
        <w:rPr>
          <w:rFonts w:cs="Traditional Arabic"/>
          <w:szCs w:val="30"/>
          <w:rtl/>
        </w:rPr>
        <w:t xml:space="preserve"> بشأن الزئبق، (الذي يعرف باسم ”</w:t>
      </w:r>
      <w:r w:rsidR="003E4AC5">
        <w:rPr>
          <w:rFonts w:cs="Traditional Arabic" w:hint="cs"/>
          <w:szCs w:val="30"/>
          <w:rtl/>
        </w:rPr>
        <w:t>القرار</w:t>
      </w:r>
      <w:r w:rsidRPr="00671DCA">
        <w:rPr>
          <w:rFonts w:cs="Traditional Arabic"/>
          <w:szCs w:val="30"/>
          <w:rtl/>
        </w:rPr>
        <w:t xml:space="preserve"> 2“)، والذي طلب المؤتمر فيه إلى لجنة التفاوض الحكومية الدولية أن تضع صكاً ملزماً قانونياً بشأن الزئبق </w:t>
      </w:r>
      <w:proofErr w:type="spellStart"/>
      <w:r w:rsidRPr="00671DCA">
        <w:rPr>
          <w:rFonts w:cs="Traditional Arabic"/>
          <w:szCs w:val="30"/>
          <w:rtl/>
        </w:rPr>
        <w:t>و’’أن</w:t>
      </w:r>
      <w:proofErr w:type="spellEnd"/>
      <w:r w:rsidRPr="00671DCA">
        <w:rPr>
          <w:rFonts w:cs="Traditional Arabic"/>
          <w:szCs w:val="30"/>
          <w:rtl/>
        </w:rPr>
        <w:t xml:space="preserve"> تعد مقترحاً بشأن المؤسسة المضيفة للبرنامج الدولي المحدد، يتضمن أي ترتيبات ضرورية مع المؤسسة المضيفة، بالإضافة إلى توجيهات بشأن اشتغال ذلك البرنامج ومدته، لكي ينظر فيه مؤتمر الأطراف، خلال اجتماعه الأول‘‘،</w:t>
      </w:r>
    </w:p>
    <w:p w14:paraId="5DE1B52C" w14:textId="4058995E" w:rsidR="00C13EAB" w:rsidRPr="00671DCA" w:rsidRDefault="00C13EAB" w:rsidP="00CC65FA">
      <w:pPr>
        <w:pStyle w:val="Normal-pool"/>
        <w:tabs>
          <w:tab w:val="clear" w:pos="1247"/>
          <w:tab w:val="clear" w:pos="1814"/>
          <w:tab w:val="clear" w:pos="2381"/>
          <w:tab w:val="clear" w:pos="2948"/>
          <w:tab w:val="clear" w:pos="3515"/>
          <w:tab w:val="clear" w:pos="4082"/>
          <w:tab w:val="left" w:pos="2266"/>
        </w:tabs>
        <w:bidi/>
        <w:spacing w:after="120" w:line="400" w:lineRule="exact"/>
        <w:ind w:left="1132" w:firstLine="624"/>
        <w:jc w:val="both"/>
        <w:textDirection w:val="tbRlV"/>
        <w:rPr>
          <w:rFonts w:cs="Traditional Arabic"/>
          <w:szCs w:val="30"/>
          <w:rtl/>
          <w:lang w:val="ar-SA" w:eastAsia="zh-TW"/>
        </w:rPr>
      </w:pPr>
      <w:r w:rsidRPr="00671DCA">
        <w:rPr>
          <w:rFonts w:cs="Traditional Arabic"/>
          <w:szCs w:val="30"/>
          <w:rtl/>
        </w:rPr>
        <w:t>١-</w:t>
      </w:r>
      <w:r w:rsidRPr="00671DCA">
        <w:rPr>
          <w:rFonts w:cs="Traditional Arabic"/>
          <w:szCs w:val="30"/>
          <w:rtl/>
        </w:rPr>
        <w:tab/>
      </w:r>
      <w:r w:rsidRPr="003E4AC5">
        <w:rPr>
          <w:rFonts w:cs="Traditional Arabic"/>
          <w:i/>
          <w:iCs/>
          <w:szCs w:val="30"/>
          <w:rtl/>
        </w:rPr>
        <w:t>يقرر</w:t>
      </w:r>
      <w:r w:rsidRPr="00671DCA">
        <w:rPr>
          <w:rFonts w:cs="Traditional Arabic"/>
          <w:szCs w:val="30"/>
          <w:rtl/>
        </w:rPr>
        <w:t xml:space="preserve"> أن يقدم برنامج الأمم المتحدة للبيئة المؤسسة المضيفة المشار إليها في الفقرة 9 من المادة 13؛</w:t>
      </w:r>
    </w:p>
    <w:p w14:paraId="36F03167" w14:textId="77777777" w:rsidR="00C13EAB" w:rsidRPr="00671DCA" w:rsidRDefault="00C13EAB" w:rsidP="00CC65FA">
      <w:pPr>
        <w:pStyle w:val="Normal-pool"/>
        <w:tabs>
          <w:tab w:val="clear" w:pos="1247"/>
          <w:tab w:val="clear" w:pos="1814"/>
          <w:tab w:val="clear" w:pos="2381"/>
          <w:tab w:val="clear" w:pos="2948"/>
          <w:tab w:val="clear" w:pos="3515"/>
          <w:tab w:val="clear" w:pos="4082"/>
          <w:tab w:val="left" w:pos="2266"/>
        </w:tabs>
        <w:bidi/>
        <w:spacing w:after="120" w:line="400" w:lineRule="exact"/>
        <w:ind w:left="1132" w:firstLine="624"/>
        <w:jc w:val="both"/>
        <w:textDirection w:val="tbRlV"/>
        <w:rPr>
          <w:rFonts w:cs="Traditional Arabic"/>
          <w:szCs w:val="30"/>
          <w:rtl/>
          <w:lang w:val="ar-SA" w:eastAsia="zh-TW"/>
        </w:rPr>
      </w:pPr>
      <w:r w:rsidRPr="00671DCA">
        <w:rPr>
          <w:rFonts w:cs="Traditional Arabic"/>
          <w:szCs w:val="30"/>
          <w:rtl/>
        </w:rPr>
        <w:t>٢-</w:t>
      </w:r>
      <w:r w:rsidRPr="00671DCA">
        <w:rPr>
          <w:rFonts w:cs="Traditional Arabic"/>
          <w:szCs w:val="30"/>
          <w:rtl/>
        </w:rPr>
        <w:tab/>
      </w:r>
      <w:r w:rsidRPr="003E4AC5">
        <w:rPr>
          <w:rFonts w:cs="Traditional Arabic"/>
          <w:i/>
          <w:iCs/>
          <w:szCs w:val="30"/>
          <w:rtl/>
        </w:rPr>
        <w:t>يوافق</w:t>
      </w:r>
      <w:r w:rsidRPr="00671DCA">
        <w:rPr>
          <w:rFonts w:cs="Traditional Arabic"/>
          <w:szCs w:val="30"/>
          <w:rtl/>
        </w:rPr>
        <w:t xml:space="preserve"> على ترتيبات الاستضافة الضرورية، فضلاً عن التوجيهات المتعلقة بعمليات لذلك البرنامج ومدته، على النحو الوارد في المرفق الأول لهذا المقرر، واختصاصات البرنامج الدولي المحدد المبينة في المرفق الثاني لهذا المقرر؛</w:t>
      </w:r>
    </w:p>
    <w:p w14:paraId="37A3FCC8" w14:textId="77777777" w:rsidR="00C13EAB" w:rsidRPr="00671DCA" w:rsidRDefault="00C13EAB" w:rsidP="00CC65FA">
      <w:pPr>
        <w:pStyle w:val="Normal-pool"/>
        <w:tabs>
          <w:tab w:val="clear" w:pos="1247"/>
          <w:tab w:val="clear" w:pos="1814"/>
          <w:tab w:val="clear" w:pos="2381"/>
          <w:tab w:val="clear" w:pos="2948"/>
          <w:tab w:val="clear" w:pos="3515"/>
          <w:tab w:val="clear" w:pos="4082"/>
          <w:tab w:val="left" w:pos="2266"/>
        </w:tabs>
        <w:bidi/>
        <w:spacing w:after="120" w:line="400" w:lineRule="exact"/>
        <w:ind w:left="1132" w:firstLine="624"/>
        <w:jc w:val="both"/>
        <w:textDirection w:val="tbRlV"/>
        <w:rPr>
          <w:rFonts w:cs="Traditional Arabic"/>
          <w:szCs w:val="30"/>
          <w:rtl/>
          <w:lang w:val="ar-SA" w:eastAsia="zh-TW"/>
        </w:rPr>
      </w:pPr>
      <w:r w:rsidRPr="00671DCA">
        <w:rPr>
          <w:rFonts w:cs="Traditional Arabic"/>
          <w:szCs w:val="30"/>
          <w:rtl/>
        </w:rPr>
        <w:t>٣-</w:t>
      </w:r>
      <w:r w:rsidRPr="00671DCA">
        <w:rPr>
          <w:rFonts w:cs="Traditional Arabic"/>
          <w:szCs w:val="30"/>
          <w:rtl/>
        </w:rPr>
        <w:tab/>
      </w:r>
      <w:r w:rsidRPr="003E4AC5">
        <w:rPr>
          <w:rFonts w:cs="Traditional Arabic"/>
          <w:i/>
          <w:iCs/>
          <w:szCs w:val="30"/>
          <w:rtl/>
        </w:rPr>
        <w:t>يطلب</w:t>
      </w:r>
      <w:r w:rsidRPr="00671DCA">
        <w:rPr>
          <w:rFonts w:cs="Traditional Arabic"/>
          <w:szCs w:val="30"/>
          <w:rtl/>
        </w:rPr>
        <w:t xml:space="preserve"> إلى المدير التنفيذي لبرنامج الأمم المتحدة للبيئة أن ينشئ صندوقاً </w:t>
      </w:r>
      <w:proofErr w:type="spellStart"/>
      <w:r w:rsidRPr="00671DCA">
        <w:rPr>
          <w:rFonts w:cs="Traditional Arabic"/>
          <w:szCs w:val="30"/>
          <w:rtl/>
        </w:rPr>
        <w:t>استئمانياً</w:t>
      </w:r>
      <w:proofErr w:type="spellEnd"/>
      <w:r w:rsidRPr="00671DCA">
        <w:rPr>
          <w:rFonts w:cs="Traditional Arabic"/>
          <w:szCs w:val="30"/>
          <w:rtl/>
        </w:rPr>
        <w:t xml:space="preserve"> للبرنامج الدولي المحدد؛</w:t>
      </w:r>
    </w:p>
    <w:p w14:paraId="29255F9F" w14:textId="2814C865" w:rsidR="00C13EAB" w:rsidRPr="00671DCA" w:rsidRDefault="003E4AC5" w:rsidP="00CC65FA">
      <w:pPr>
        <w:pStyle w:val="Normal-pool"/>
        <w:tabs>
          <w:tab w:val="clear" w:pos="1247"/>
          <w:tab w:val="clear" w:pos="1814"/>
          <w:tab w:val="clear" w:pos="2381"/>
          <w:tab w:val="clear" w:pos="2948"/>
          <w:tab w:val="clear" w:pos="3515"/>
          <w:tab w:val="clear" w:pos="4082"/>
          <w:tab w:val="left" w:pos="2266"/>
        </w:tabs>
        <w:bidi/>
        <w:spacing w:after="120" w:line="400" w:lineRule="exact"/>
        <w:ind w:left="1132" w:firstLine="624"/>
        <w:jc w:val="both"/>
        <w:textDirection w:val="tbRlV"/>
        <w:rPr>
          <w:rFonts w:cs="Traditional Arabic"/>
          <w:szCs w:val="30"/>
          <w:rtl/>
          <w:lang w:val="ar-SA" w:eastAsia="zh-TW"/>
        </w:rPr>
      </w:pPr>
      <w:r>
        <w:rPr>
          <w:rFonts w:cs="Traditional Arabic"/>
          <w:szCs w:val="30"/>
          <w:rtl/>
        </w:rPr>
        <w:t>٤-</w:t>
      </w:r>
      <w:r w:rsidR="00CC65FA">
        <w:rPr>
          <w:rFonts w:cs="Traditional Arabic"/>
          <w:szCs w:val="30"/>
          <w:rtl/>
        </w:rPr>
        <w:tab/>
      </w:r>
      <w:r w:rsidR="00C13EAB" w:rsidRPr="003E4AC5">
        <w:rPr>
          <w:rFonts w:cs="Traditional Arabic"/>
          <w:i/>
          <w:iCs/>
          <w:szCs w:val="30"/>
          <w:rtl/>
        </w:rPr>
        <w:t>يطلب أيضاً</w:t>
      </w:r>
      <w:r w:rsidR="00C13EAB" w:rsidRPr="00671DCA">
        <w:rPr>
          <w:rFonts w:cs="Traditional Arabic"/>
          <w:szCs w:val="30"/>
          <w:rtl/>
        </w:rPr>
        <w:t xml:space="preserve"> إلى المدير التنفيذي لبرنامج الأمم المتحدة للبيئة تنفيذ ترتيبات الإدارة على النحو الوارد في مرفقي هذا المقرر.</w:t>
      </w:r>
    </w:p>
    <w:p w14:paraId="19D21DDF" w14:textId="257DF609" w:rsidR="00C13EAB" w:rsidRPr="005E56ED" w:rsidRDefault="00C13EAB" w:rsidP="004C485C">
      <w:pPr>
        <w:pStyle w:val="CH2"/>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cs="Traditional Arabic" w:hint="default"/>
          <w:b w:val="0"/>
          <w:bCs/>
          <w:sz w:val="20"/>
          <w:szCs w:val="30"/>
          <w:u w:color="FF0000"/>
          <w:rtl/>
          <w:lang w:val="ar-SA" w:eastAsia="zh-TW"/>
        </w:rPr>
      </w:pPr>
      <w:r w:rsidRPr="005E56ED">
        <w:rPr>
          <w:rFonts w:cs="Traditional Arabic"/>
          <w:b w:val="0"/>
          <w:bCs/>
          <w:sz w:val="20"/>
          <w:szCs w:val="30"/>
          <w:rtl/>
        </w:rPr>
        <w:t xml:space="preserve">المرفق الأول للمقرر ا م-1/6 </w:t>
      </w:r>
    </w:p>
    <w:p w14:paraId="2CD0B5F3" w14:textId="6C547036" w:rsidR="00C13EAB" w:rsidRPr="00671DCA" w:rsidRDefault="00C13EAB" w:rsidP="004C485C">
      <w:pPr>
        <w:pStyle w:val="CH2"/>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cs="Traditional Arabic" w:hint="default"/>
          <w:sz w:val="20"/>
          <w:szCs w:val="30"/>
          <w:rtl/>
          <w:lang w:val="ar-SA" w:eastAsia="zh-TW"/>
        </w:rPr>
      </w:pPr>
      <w:r w:rsidRPr="00671DCA">
        <w:rPr>
          <w:rFonts w:cs="Traditional Arabic"/>
          <w:bCs/>
          <w:sz w:val="20"/>
          <w:szCs w:val="30"/>
          <w:rtl/>
        </w:rPr>
        <w:t>ترتيبات الاستضافة، والتوجيهات المتعلقة بعمليات البرنامج الدولي المحدد ومدته</w:t>
      </w:r>
    </w:p>
    <w:p w14:paraId="5DE0FF1F" w14:textId="77777777" w:rsidR="00C13EAB" w:rsidRPr="005E56ED" w:rsidRDefault="00C13EAB" w:rsidP="004C485C">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567"/>
        <w:jc w:val="both"/>
        <w:textDirection w:val="tbRlV"/>
        <w:rPr>
          <w:rFonts w:cs="Traditional Arabic" w:hint="default"/>
          <w:b w:val="0"/>
          <w:bCs/>
          <w:sz w:val="20"/>
          <w:szCs w:val="30"/>
          <w:rtl/>
          <w:lang w:val="ar-SA" w:eastAsia="zh-TW"/>
        </w:rPr>
      </w:pPr>
      <w:r w:rsidRPr="005E56ED">
        <w:rPr>
          <w:rFonts w:cs="Traditional Arabic"/>
          <w:b w:val="0"/>
          <w:bCs/>
          <w:sz w:val="20"/>
          <w:szCs w:val="30"/>
          <w:rtl/>
        </w:rPr>
        <w:t>ألف-</w:t>
      </w:r>
      <w:r w:rsidRPr="005E56ED">
        <w:rPr>
          <w:rFonts w:cs="Traditional Arabic"/>
          <w:b w:val="0"/>
          <w:bCs/>
          <w:sz w:val="20"/>
          <w:szCs w:val="30"/>
          <w:rtl/>
        </w:rPr>
        <w:tab/>
        <w:t>ترتيبات الإدارة للبرنامج الدولي المحدد</w:t>
      </w:r>
    </w:p>
    <w:p w14:paraId="1BA82BEB" w14:textId="77777777" w:rsidR="00C13EAB" w:rsidRPr="00671DCA" w:rsidRDefault="00475CD9" w:rsidP="004C485C">
      <w:pPr>
        <w:pStyle w:val="Normalnumber"/>
        <w:numPr>
          <w:ilvl w:val="0"/>
          <w:numId w:val="0"/>
        </w:numPr>
        <w:pBdr>
          <w:top w:val="nil"/>
          <w:left w:val="nil"/>
          <w:bottom w:val="nil"/>
          <w:right w:val="nil"/>
          <w:between w:val="nil"/>
          <w:bar w:val="nil"/>
        </w:pBdr>
        <w:tabs>
          <w:tab w:val="clear" w:pos="1247"/>
          <w:tab w:val="clear" w:pos="1814"/>
          <w:tab w:val="left" w:pos="661"/>
          <w:tab w:val="left" w:pos="1699"/>
        </w:tabs>
        <w:bidi/>
        <w:spacing w:line="400" w:lineRule="exact"/>
        <w:ind w:left="1132"/>
        <w:jc w:val="both"/>
        <w:textDirection w:val="tbRlV"/>
        <w:rPr>
          <w:rFonts w:cs="Traditional Arabic" w:hint="default"/>
          <w:szCs w:val="30"/>
          <w:rtl/>
          <w:lang w:val="ar-SA" w:eastAsia="zh-TW"/>
        </w:rPr>
      </w:pPr>
      <w:r w:rsidRPr="00671DCA">
        <w:rPr>
          <w:rFonts w:cs="Traditional Arabic"/>
          <w:szCs w:val="30"/>
          <w:rtl/>
        </w:rPr>
        <w:t>١-</w:t>
      </w:r>
      <w:r w:rsidRPr="00671DCA">
        <w:rPr>
          <w:rFonts w:cs="Traditional Arabic"/>
          <w:szCs w:val="30"/>
          <w:rtl/>
        </w:rPr>
        <w:tab/>
        <w:t xml:space="preserve">يقدم المدير التنفيذي لبرنامج الأمم المتحدة للبيئة الدعم الإداري للبرنامج الدولي المحدد بتخصيص الموارد البشرية وغيرها من الموارد عن طريق أمانة اتفاقية </w:t>
      </w:r>
      <w:proofErr w:type="spellStart"/>
      <w:r w:rsidRPr="00671DCA">
        <w:rPr>
          <w:rFonts w:cs="Traditional Arabic"/>
          <w:szCs w:val="30"/>
          <w:rtl/>
        </w:rPr>
        <w:t>ميناماتا</w:t>
      </w:r>
      <w:proofErr w:type="spellEnd"/>
      <w:r w:rsidRPr="00671DCA">
        <w:rPr>
          <w:rFonts w:cs="Traditional Arabic"/>
          <w:szCs w:val="30"/>
          <w:vertAlign w:val="superscript"/>
          <w:rtl/>
        </w:rPr>
        <w:t>(</w:t>
      </w:r>
      <w:r w:rsidR="00C13EAB" w:rsidRPr="00671DCA">
        <w:rPr>
          <w:rFonts w:cs="Traditional Arabic"/>
          <w:szCs w:val="30"/>
          <w:u w:color="FF0000"/>
          <w:vertAlign w:val="superscript"/>
          <w:rtl/>
        </w:rPr>
        <w:footnoteReference w:id="10"/>
      </w:r>
      <w:r w:rsidRPr="00671DCA">
        <w:rPr>
          <w:rFonts w:cs="Traditional Arabic"/>
          <w:szCs w:val="30"/>
          <w:vertAlign w:val="superscript"/>
          <w:rtl/>
        </w:rPr>
        <w:t>)</w:t>
      </w:r>
      <w:r w:rsidRPr="00671DCA">
        <w:rPr>
          <w:rFonts w:cs="Traditional Arabic"/>
          <w:szCs w:val="30"/>
          <w:rtl/>
        </w:rPr>
        <w:t>.</w:t>
      </w:r>
    </w:p>
    <w:p w14:paraId="1DA9A02E" w14:textId="2408098D" w:rsidR="00C13EAB" w:rsidRPr="004C485C" w:rsidRDefault="00C13EAB" w:rsidP="004C485C">
      <w:pPr>
        <w:pStyle w:val="Normalnumber"/>
        <w:numPr>
          <w:ilvl w:val="0"/>
          <w:numId w:val="36"/>
        </w:numPr>
        <w:pBdr>
          <w:top w:val="nil"/>
          <w:left w:val="nil"/>
          <w:bottom w:val="nil"/>
          <w:right w:val="nil"/>
          <w:between w:val="nil"/>
          <w:bar w:val="nil"/>
        </w:pBdr>
        <w:tabs>
          <w:tab w:val="clear" w:pos="1247"/>
          <w:tab w:val="clear" w:pos="1814"/>
          <w:tab w:val="left" w:pos="1699"/>
        </w:tabs>
        <w:bidi/>
        <w:spacing w:line="400" w:lineRule="exact"/>
        <w:ind w:left="1132" w:firstLine="0"/>
        <w:jc w:val="both"/>
        <w:textDirection w:val="tbRlV"/>
        <w:rPr>
          <w:rFonts w:cs="Traditional Arabic" w:hint="default"/>
          <w:szCs w:val="30"/>
          <w:rtl/>
          <w:lang w:val="ar-SA" w:eastAsia="zh-TW"/>
        </w:rPr>
      </w:pPr>
      <w:r w:rsidRPr="00671DCA">
        <w:rPr>
          <w:rFonts w:cs="Traditional Arabic"/>
          <w:szCs w:val="30"/>
          <w:rtl/>
        </w:rPr>
        <w:t>ينشئ مؤتمر الأطراف مجلس إدارة للبرنامج الدولي المحدد يتولى الإشراف على توجيهاته وتنفيذها، بما في ذلك اتخاذ القرارات المتعلقة بالمشاريع وإدارة المشاريع.</w:t>
      </w:r>
    </w:p>
    <w:p w14:paraId="0F72B4F8" w14:textId="65D8FA5C" w:rsidR="00C13EAB" w:rsidRPr="004C485C" w:rsidRDefault="00C13EAB" w:rsidP="004C485C">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567"/>
        <w:jc w:val="both"/>
        <w:textDirection w:val="tbRlV"/>
        <w:rPr>
          <w:rFonts w:cs="Traditional Arabic" w:hint="default"/>
          <w:b w:val="0"/>
          <w:bCs/>
          <w:sz w:val="20"/>
          <w:szCs w:val="30"/>
          <w:rtl/>
        </w:rPr>
      </w:pPr>
      <w:r w:rsidRPr="005E56ED">
        <w:rPr>
          <w:rFonts w:cs="Traditional Arabic"/>
          <w:b w:val="0"/>
          <w:bCs/>
          <w:sz w:val="20"/>
          <w:szCs w:val="30"/>
          <w:rtl/>
        </w:rPr>
        <w:t>باء-</w:t>
      </w:r>
      <w:r w:rsidRPr="005E56ED">
        <w:rPr>
          <w:rFonts w:cs="Traditional Arabic"/>
          <w:b w:val="0"/>
          <w:bCs/>
          <w:sz w:val="20"/>
          <w:szCs w:val="30"/>
          <w:rtl/>
        </w:rPr>
        <w:tab/>
      </w:r>
      <w:r w:rsidR="007D1F74">
        <w:rPr>
          <w:rFonts w:cs="Traditional Arabic"/>
          <w:b w:val="0"/>
          <w:bCs/>
          <w:sz w:val="20"/>
          <w:szCs w:val="30"/>
          <w:rtl/>
        </w:rPr>
        <w:t>التوجيهات المتعلقة ب</w:t>
      </w:r>
      <w:r w:rsidRPr="005E56ED">
        <w:rPr>
          <w:rFonts w:cs="Traditional Arabic"/>
          <w:b w:val="0"/>
          <w:bCs/>
          <w:sz w:val="20"/>
          <w:szCs w:val="30"/>
          <w:rtl/>
        </w:rPr>
        <w:t>البرنامج الدولي المحدد</w:t>
      </w:r>
    </w:p>
    <w:p w14:paraId="3E9540AC" w14:textId="77777777" w:rsidR="00C13EAB" w:rsidRPr="004C485C" w:rsidRDefault="00C13EAB" w:rsidP="004C485C">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567"/>
        <w:jc w:val="both"/>
        <w:textDirection w:val="tbRlV"/>
        <w:rPr>
          <w:rFonts w:cs="Traditional Arabic" w:hint="default"/>
          <w:b w:val="0"/>
          <w:bCs/>
          <w:sz w:val="20"/>
          <w:szCs w:val="30"/>
          <w:rtl/>
        </w:rPr>
      </w:pPr>
      <w:r w:rsidRPr="004C485C">
        <w:rPr>
          <w:rFonts w:cs="Traditional Arabic"/>
          <w:b w:val="0"/>
          <w:bCs/>
          <w:sz w:val="20"/>
          <w:szCs w:val="30"/>
          <w:rtl/>
        </w:rPr>
        <w:t>١-</w:t>
      </w:r>
      <w:r w:rsidRPr="004C485C">
        <w:rPr>
          <w:rFonts w:cs="Traditional Arabic"/>
          <w:b w:val="0"/>
          <w:bCs/>
          <w:sz w:val="20"/>
          <w:szCs w:val="30"/>
          <w:rtl/>
        </w:rPr>
        <w:tab/>
        <w:t xml:space="preserve">النطاق </w:t>
      </w:r>
    </w:p>
    <w:p w14:paraId="7EDED142" w14:textId="6342C70F" w:rsidR="00C13EAB" w:rsidRPr="00671DCA" w:rsidRDefault="00C13EAB" w:rsidP="004C485C">
      <w:pPr>
        <w:pStyle w:val="Brdtext"/>
        <w:numPr>
          <w:ilvl w:val="0"/>
          <w:numId w:val="36"/>
        </w:numPr>
        <w:pBdr>
          <w:top w:val="nil"/>
          <w:left w:val="nil"/>
          <w:bottom w:val="nil"/>
          <w:right w:val="nil"/>
          <w:between w:val="nil"/>
          <w:bar w:val="nil"/>
        </w:pBdr>
        <w:tabs>
          <w:tab w:val="clear" w:pos="1247"/>
          <w:tab w:val="clear" w:pos="1814"/>
          <w:tab w:val="left" w:pos="1699"/>
          <w:tab w:val="left" w:pos="3119"/>
        </w:tabs>
        <w:bidi/>
        <w:spacing w:after="120" w:line="400" w:lineRule="exact"/>
        <w:ind w:left="1132" w:firstLine="0"/>
        <w:jc w:val="both"/>
        <w:textDirection w:val="tbRlV"/>
        <w:rPr>
          <w:rFonts w:cs="Traditional Arabic"/>
          <w:color w:val="auto"/>
          <w:sz w:val="20"/>
          <w:szCs w:val="30"/>
          <w:rtl/>
          <w:lang w:val="ar-SA" w:eastAsia="zh-TW"/>
        </w:rPr>
      </w:pPr>
      <w:r w:rsidRPr="00671DCA">
        <w:rPr>
          <w:rFonts w:cs="Traditional Arabic"/>
          <w:sz w:val="20"/>
          <w:szCs w:val="30"/>
          <w:rtl/>
        </w:rPr>
        <w:t>يهدف البرنامج الدولي المحدد إلى دعم بناء القدرات وتقديم المساعدة التقنية وفقاً للفقرة 6 (ب) من المادة 13.</w:t>
      </w:r>
    </w:p>
    <w:p w14:paraId="450EDBD2" w14:textId="4B43A00B" w:rsidR="00C13EAB" w:rsidRPr="00671DCA" w:rsidRDefault="00C13EAB" w:rsidP="004C485C">
      <w:pPr>
        <w:pStyle w:val="Brdtext"/>
        <w:numPr>
          <w:ilvl w:val="0"/>
          <w:numId w:val="36"/>
        </w:numPr>
        <w:pBdr>
          <w:top w:val="nil"/>
          <w:left w:val="nil"/>
          <w:bottom w:val="nil"/>
          <w:right w:val="nil"/>
          <w:between w:val="nil"/>
          <w:bar w:val="nil"/>
        </w:pBdr>
        <w:tabs>
          <w:tab w:val="clear" w:pos="1247"/>
          <w:tab w:val="clear" w:pos="1814"/>
          <w:tab w:val="left" w:pos="1699"/>
          <w:tab w:val="left" w:pos="3119"/>
        </w:tabs>
        <w:bidi/>
        <w:spacing w:after="120" w:line="400" w:lineRule="exact"/>
        <w:ind w:left="1132" w:firstLine="0"/>
        <w:jc w:val="both"/>
        <w:textDirection w:val="tbRlV"/>
        <w:rPr>
          <w:rFonts w:cs="Traditional Arabic"/>
          <w:sz w:val="20"/>
          <w:szCs w:val="30"/>
          <w:rtl/>
          <w:lang w:val="ar-SA" w:eastAsia="zh-TW"/>
        </w:rPr>
      </w:pPr>
      <w:r w:rsidRPr="00671DCA">
        <w:rPr>
          <w:rFonts w:cs="Traditional Arabic"/>
          <w:sz w:val="20"/>
          <w:szCs w:val="30"/>
          <w:rtl/>
        </w:rPr>
        <w:t xml:space="preserve">ينبغي تجنب الازدواجية والتداخل في الأنشطة المتعلقة بتقديم المساعدة التقنية وبناء القدرات التي تنفذ في إطار البرنامج الدولي المحدد، وتلك التي تنفذها أمانة اتفاقية </w:t>
      </w:r>
      <w:proofErr w:type="spellStart"/>
      <w:r w:rsidRPr="00671DCA">
        <w:rPr>
          <w:rFonts w:cs="Traditional Arabic"/>
          <w:sz w:val="20"/>
          <w:szCs w:val="30"/>
          <w:rtl/>
        </w:rPr>
        <w:t>ميناماتا</w:t>
      </w:r>
      <w:proofErr w:type="spellEnd"/>
      <w:r w:rsidRPr="00671DCA">
        <w:rPr>
          <w:rFonts w:cs="Traditional Arabic"/>
          <w:sz w:val="20"/>
          <w:szCs w:val="30"/>
          <w:rtl/>
        </w:rPr>
        <w:t xml:space="preserve"> عملاً بالمادة ١٤.</w:t>
      </w:r>
    </w:p>
    <w:p w14:paraId="6613D117" w14:textId="74A3CEDB" w:rsidR="00C13EAB" w:rsidRPr="004C485C" w:rsidRDefault="00C13EAB" w:rsidP="004C485C">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567"/>
        <w:jc w:val="both"/>
        <w:textDirection w:val="tbRlV"/>
        <w:rPr>
          <w:rFonts w:cs="Traditional Arabic" w:hint="default"/>
          <w:b w:val="0"/>
          <w:bCs/>
          <w:sz w:val="20"/>
          <w:szCs w:val="30"/>
          <w:rtl/>
        </w:rPr>
      </w:pPr>
      <w:r w:rsidRPr="004C485C">
        <w:rPr>
          <w:rFonts w:cs="Traditional Arabic"/>
          <w:b w:val="0"/>
          <w:bCs/>
          <w:sz w:val="20"/>
          <w:szCs w:val="30"/>
          <w:rtl/>
        </w:rPr>
        <w:t>٢-</w:t>
      </w:r>
      <w:r w:rsidRPr="004C485C">
        <w:rPr>
          <w:rFonts w:cs="Traditional Arabic"/>
          <w:b w:val="0"/>
          <w:bCs/>
          <w:sz w:val="20"/>
          <w:szCs w:val="30"/>
          <w:rtl/>
        </w:rPr>
        <w:tab/>
        <w:t>الأهلية</w:t>
      </w:r>
    </w:p>
    <w:p w14:paraId="21495C57" w14:textId="77777777" w:rsidR="00C13EAB" w:rsidRPr="00671DCA" w:rsidRDefault="00C13EAB" w:rsidP="004C485C">
      <w:pPr>
        <w:pStyle w:val="Brdtext"/>
        <w:numPr>
          <w:ilvl w:val="0"/>
          <w:numId w:val="36"/>
        </w:numPr>
        <w:pBdr>
          <w:top w:val="nil"/>
          <w:left w:val="nil"/>
          <w:bottom w:val="nil"/>
          <w:right w:val="nil"/>
          <w:between w:val="nil"/>
          <w:bar w:val="nil"/>
        </w:pBdr>
        <w:tabs>
          <w:tab w:val="clear" w:pos="1247"/>
          <w:tab w:val="clear" w:pos="1814"/>
          <w:tab w:val="left" w:pos="1699"/>
          <w:tab w:val="left" w:pos="3119"/>
        </w:tabs>
        <w:bidi/>
        <w:spacing w:after="120" w:line="400" w:lineRule="exact"/>
        <w:ind w:left="1132" w:firstLine="0"/>
        <w:jc w:val="both"/>
        <w:textDirection w:val="tbRlV"/>
        <w:rPr>
          <w:rFonts w:cs="Traditional Arabic"/>
          <w:sz w:val="20"/>
          <w:szCs w:val="30"/>
          <w:rtl/>
          <w:lang w:val="ar-SA" w:eastAsia="zh-TW"/>
        </w:rPr>
      </w:pPr>
      <w:r w:rsidRPr="00671DCA">
        <w:rPr>
          <w:rFonts w:cs="Traditional Arabic"/>
          <w:sz w:val="20"/>
          <w:szCs w:val="30"/>
          <w:rtl/>
        </w:rPr>
        <w:t>الأطراف من البلدان النامية والأطراف التي تمر اقتصاداتها بمرحلة انتقالية مؤهلة للحصول على الموارد في إطار الآلية المالية، وفقاً للفقرة 5 من المادة 13 من الاتفاقية. وينبغي أن يأخذ البرنامج الدولي المحدد في الحسبان بشكل كامل الاحتياجات المحددة والظروف الخاصة للأطراف من الدول الجزرية الصغيرة النامية وأقل البلدان نمواً، وفقاً للفقرة 4 من المادة 13.</w:t>
      </w:r>
    </w:p>
    <w:p w14:paraId="1668282F" w14:textId="77777777" w:rsidR="00C13EAB" w:rsidRPr="00671DCA" w:rsidRDefault="00C13EAB" w:rsidP="004C485C">
      <w:pPr>
        <w:pStyle w:val="Brdtext"/>
        <w:numPr>
          <w:ilvl w:val="0"/>
          <w:numId w:val="36"/>
        </w:numPr>
        <w:pBdr>
          <w:top w:val="nil"/>
          <w:left w:val="nil"/>
          <w:bottom w:val="nil"/>
          <w:right w:val="nil"/>
          <w:between w:val="nil"/>
          <w:bar w:val="nil"/>
        </w:pBdr>
        <w:tabs>
          <w:tab w:val="clear" w:pos="1247"/>
          <w:tab w:val="clear" w:pos="1814"/>
          <w:tab w:val="left" w:pos="1276"/>
          <w:tab w:val="left" w:pos="1699"/>
          <w:tab w:val="left" w:pos="3119"/>
        </w:tabs>
        <w:bidi/>
        <w:spacing w:after="120" w:line="400" w:lineRule="exact"/>
        <w:ind w:left="1132" w:firstLine="0"/>
        <w:jc w:val="both"/>
        <w:textDirection w:val="tbRlV"/>
        <w:rPr>
          <w:rFonts w:cs="Traditional Arabic"/>
          <w:color w:val="auto"/>
          <w:sz w:val="20"/>
          <w:szCs w:val="30"/>
          <w:rtl/>
          <w:lang w:val="ar-SA" w:eastAsia="zh-TW"/>
        </w:rPr>
      </w:pPr>
      <w:r w:rsidRPr="00671DCA">
        <w:rPr>
          <w:rFonts w:cs="Traditional Arabic"/>
          <w:sz w:val="20"/>
          <w:szCs w:val="30"/>
          <w:rtl/>
        </w:rPr>
        <w:t>والبلدان غير الأطراف ليست مؤهلة للتقدم بطلبات التمويل ولكن يمكنها المشاركة في بعض الأنشطة التي يقوم بها البرنامج الدولي المحدد بناء على دعوة من أحد الأطراف على أساس كل حالة على حدة</w:t>
      </w:r>
      <w:r w:rsidRPr="00671DCA">
        <w:rPr>
          <w:rFonts w:cs="Traditional Arabic"/>
          <w:sz w:val="20"/>
          <w:szCs w:val="30"/>
          <w:vertAlign w:val="superscript"/>
          <w:rtl/>
        </w:rPr>
        <w:t>(</w:t>
      </w:r>
      <w:r w:rsidRPr="00671DCA">
        <w:rPr>
          <w:rStyle w:val="FootnoteReference"/>
          <w:rFonts w:cs="Traditional Arabic"/>
          <w:sz w:val="20"/>
          <w:szCs w:val="30"/>
          <w:rtl/>
        </w:rPr>
        <w:footnoteReference w:id="11"/>
      </w:r>
      <w:r w:rsidRPr="00671DCA">
        <w:rPr>
          <w:rFonts w:cs="Traditional Arabic"/>
          <w:sz w:val="20"/>
          <w:szCs w:val="30"/>
          <w:vertAlign w:val="superscript"/>
          <w:rtl/>
        </w:rPr>
        <w:t>)</w:t>
      </w:r>
      <w:r w:rsidRPr="00671DCA">
        <w:rPr>
          <w:rFonts w:cs="Traditional Arabic"/>
          <w:sz w:val="20"/>
          <w:szCs w:val="30"/>
          <w:rtl/>
        </w:rPr>
        <w:t>.</w:t>
      </w:r>
    </w:p>
    <w:p w14:paraId="34DA5DDB" w14:textId="77777777" w:rsidR="00C13EAB" w:rsidRPr="00671DCA" w:rsidRDefault="00C13EAB" w:rsidP="004C485C">
      <w:pPr>
        <w:pStyle w:val="Brdtext"/>
        <w:numPr>
          <w:ilvl w:val="0"/>
          <w:numId w:val="36"/>
        </w:numPr>
        <w:pBdr>
          <w:top w:val="nil"/>
          <w:left w:val="nil"/>
          <w:bottom w:val="nil"/>
          <w:right w:val="nil"/>
          <w:between w:val="nil"/>
          <w:bar w:val="nil"/>
        </w:pBdr>
        <w:tabs>
          <w:tab w:val="clear" w:pos="1247"/>
          <w:tab w:val="clear" w:pos="1814"/>
          <w:tab w:val="left" w:pos="1699"/>
          <w:tab w:val="left" w:pos="3119"/>
        </w:tabs>
        <w:bidi/>
        <w:spacing w:after="120" w:line="400" w:lineRule="exact"/>
        <w:ind w:left="1132" w:firstLine="0"/>
        <w:jc w:val="both"/>
        <w:textDirection w:val="tbRlV"/>
        <w:rPr>
          <w:rFonts w:cs="Traditional Arabic"/>
          <w:sz w:val="20"/>
          <w:szCs w:val="30"/>
          <w:rtl/>
          <w:lang w:val="ar-SA" w:eastAsia="zh-TW"/>
        </w:rPr>
      </w:pPr>
      <w:r w:rsidRPr="00671DCA">
        <w:rPr>
          <w:rFonts w:cs="Traditional Arabic"/>
          <w:sz w:val="20"/>
          <w:szCs w:val="30"/>
          <w:rtl/>
        </w:rPr>
        <w:t>لدى عرض المشاريع، يمكن أن تنظر الأطراف المؤهلة في مشاركة وكالات التنفيذ أو الإنجاز أو الجهات الفاعلة الأخرى، مثل المنظمات غير الحكومية والمراكز الإقليمية ودون الإقليمية لاتفاقية بازل بشأن التحكم في نقل النفايات الخطرة والتخلص منها عبر الحدود واتفاقية استكهولم بشأن الملوثات العضوية الثابتة.</w:t>
      </w:r>
    </w:p>
    <w:p w14:paraId="384F58AD" w14:textId="125CAEE9" w:rsidR="00C13EAB" w:rsidRPr="004C485C" w:rsidRDefault="00C13EAB" w:rsidP="004C485C">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567"/>
        <w:jc w:val="both"/>
        <w:textDirection w:val="tbRlV"/>
        <w:rPr>
          <w:rFonts w:cs="Traditional Arabic" w:hint="default"/>
          <w:b w:val="0"/>
          <w:bCs/>
          <w:sz w:val="20"/>
          <w:szCs w:val="30"/>
          <w:rtl/>
        </w:rPr>
      </w:pPr>
      <w:r w:rsidRPr="004C485C">
        <w:rPr>
          <w:rFonts w:cs="Traditional Arabic"/>
          <w:b w:val="0"/>
          <w:bCs/>
          <w:sz w:val="20"/>
          <w:szCs w:val="30"/>
          <w:rtl/>
        </w:rPr>
        <w:t>٣-</w:t>
      </w:r>
      <w:r w:rsidRPr="004C485C">
        <w:rPr>
          <w:rFonts w:cs="Traditional Arabic"/>
          <w:b w:val="0"/>
          <w:bCs/>
          <w:sz w:val="20"/>
          <w:szCs w:val="30"/>
          <w:rtl/>
        </w:rPr>
        <w:tab/>
        <w:t>العمليات</w:t>
      </w:r>
    </w:p>
    <w:p w14:paraId="5709AE93" w14:textId="74D89C70" w:rsidR="00C13EAB" w:rsidRPr="00671DCA" w:rsidRDefault="005E56ED" w:rsidP="00875755">
      <w:pPr>
        <w:pStyle w:val="Brdtext"/>
        <w:pBdr>
          <w:top w:val="nil"/>
          <w:left w:val="nil"/>
          <w:bottom w:val="nil"/>
          <w:right w:val="nil"/>
          <w:between w:val="nil"/>
          <w:bar w:val="nil"/>
        </w:pBdr>
        <w:tabs>
          <w:tab w:val="clear" w:pos="1247"/>
          <w:tab w:val="clear" w:pos="1814"/>
          <w:tab w:val="clear" w:pos="2381"/>
          <w:tab w:val="clear" w:pos="2948"/>
          <w:tab w:val="left" w:pos="1699"/>
          <w:tab w:val="left" w:pos="3119"/>
        </w:tabs>
        <w:bidi/>
        <w:spacing w:after="120" w:line="400" w:lineRule="exact"/>
        <w:ind w:left="1132"/>
        <w:jc w:val="both"/>
        <w:textDirection w:val="tbRlV"/>
        <w:rPr>
          <w:rFonts w:cs="Traditional Arabic"/>
          <w:sz w:val="20"/>
          <w:szCs w:val="30"/>
          <w:rtl/>
          <w:lang w:val="ar-SA" w:eastAsia="zh-TW"/>
        </w:rPr>
      </w:pPr>
      <w:r>
        <w:rPr>
          <w:rFonts w:cs="Traditional Arabic" w:hint="cs"/>
          <w:sz w:val="20"/>
          <w:szCs w:val="30"/>
          <w:rtl/>
        </w:rPr>
        <w:t>8-</w:t>
      </w:r>
      <w:r>
        <w:rPr>
          <w:rFonts w:cs="Traditional Arabic" w:hint="cs"/>
          <w:sz w:val="20"/>
          <w:szCs w:val="30"/>
          <w:rtl/>
        </w:rPr>
        <w:tab/>
      </w:r>
      <w:r w:rsidR="00C13EAB" w:rsidRPr="00671DCA">
        <w:rPr>
          <w:rFonts w:cs="Traditional Arabic"/>
          <w:sz w:val="20"/>
          <w:szCs w:val="30"/>
          <w:rtl/>
        </w:rPr>
        <w:t xml:space="preserve">يسترشد البرنامج الدولي المحدد في عملياته بما يلي. </w:t>
      </w:r>
      <w:r w:rsidR="00C61338">
        <w:rPr>
          <w:rFonts w:cs="Traditional Arabic" w:hint="cs"/>
          <w:sz w:val="20"/>
          <w:szCs w:val="30"/>
          <w:rtl/>
        </w:rPr>
        <w:t>و</w:t>
      </w:r>
      <w:r w:rsidR="00C13EAB" w:rsidRPr="00671DCA">
        <w:rPr>
          <w:rFonts w:cs="Traditional Arabic"/>
          <w:sz w:val="20"/>
          <w:szCs w:val="30"/>
          <w:rtl/>
        </w:rPr>
        <w:t xml:space="preserve">ينبغي </w:t>
      </w:r>
      <w:r w:rsidR="00C61338">
        <w:rPr>
          <w:rFonts w:cs="Traditional Arabic" w:hint="cs"/>
          <w:sz w:val="20"/>
          <w:szCs w:val="30"/>
          <w:rtl/>
        </w:rPr>
        <w:t>له</w:t>
      </w:r>
      <w:r w:rsidR="00C13EAB" w:rsidRPr="00671DCA">
        <w:rPr>
          <w:rFonts w:cs="Traditional Arabic"/>
          <w:sz w:val="20"/>
          <w:szCs w:val="30"/>
          <w:rtl/>
        </w:rPr>
        <w:t>:</w:t>
      </w:r>
    </w:p>
    <w:p w14:paraId="297B336B" w14:textId="34F66BE6" w:rsidR="00C13EAB" w:rsidRPr="00671DCA" w:rsidRDefault="00C13EAB" w:rsidP="00875755">
      <w:pPr>
        <w:pStyle w:val="Brdtext"/>
        <w:pBdr>
          <w:top w:val="nil"/>
          <w:left w:val="nil"/>
          <w:bottom w:val="nil"/>
          <w:right w:val="nil"/>
          <w:between w:val="nil"/>
          <w:bar w:val="nil"/>
        </w:pBdr>
        <w:tabs>
          <w:tab w:val="clear" w:pos="1247"/>
          <w:tab w:val="clear" w:pos="1814"/>
          <w:tab w:val="clear" w:pos="2381"/>
          <w:tab w:val="left" w:pos="2266"/>
        </w:tabs>
        <w:bidi/>
        <w:spacing w:after="120" w:line="400" w:lineRule="exact"/>
        <w:ind w:left="1132" w:firstLine="567"/>
        <w:jc w:val="both"/>
        <w:textDirection w:val="tbRlV"/>
        <w:rPr>
          <w:rFonts w:cs="Traditional Arabic"/>
          <w:sz w:val="20"/>
          <w:szCs w:val="30"/>
          <w:rtl/>
          <w:lang w:val="ar-SA" w:eastAsia="zh-TW"/>
        </w:rPr>
      </w:pPr>
      <w:r w:rsidRPr="00671DCA">
        <w:rPr>
          <w:rFonts w:cs="Traditional Arabic"/>
          <w:sz w:val="20"/>
          <w:szCs w:val="30"/>
          <w:rtl/>
        </w:rPr>
        <w:t>(</w:t>
      </w:r>
      <w:r w:rsidR="005E56ED">
        <w:rPr>
          <w:rFonts w:cs="Traditional Arabic" w:hint="cs"/>
          <w:sz w:val="20"/>
          <w:szCs w:val="30"/>
          <w:rtl/>
        </w:rPr>
        <w:t>أ</w:t>
      </w:r>
      <w:r w:rsidRPr="00671DCA">
        <w:rPr>
          <w:rFonts w:cs="Traditional Arabic"/>
          <w:sz w:val="20"/>
          <w:szCs w:val="30"/>
          <w:rtl/>
        </w:rPr>
        <w:t>)</w:t>
      </w:r>
      <w:r w:rsidRPr="00671DCA">
        <w:rPr>
          <w:rFonts w:cs="Traditional Arabic"/>
          <w:sz w:val="20"/>
          <w:szCs w:val="30"/>
          <w:rtl/>
        </w:rPr>
        <w:tab/>
        <w:t xml:space="preserve">أن يكون قطرياً في توجهه، وأن يأخذ في الاعتبار الأولويات الوطنية والسيطرة الوطنية والتنفيذ المستدام للالتزامات بموجب الاتفاقية؛ </w:t>
      </w:r>
    </w:p>
    <w:p w14:paraId="76704691" w14:textId="6DCF057B" w:rsidR="00C13EAB" w:rsidRPr="00671DCA" w:rsidRDefault="00C13EAB" w:rsidP="00875755">
      <w:pPr>
        <w:pStyle w:val="Brdtext"/>
        <w:pBdr>
          <w:top w:val="nil"/>
          <w:left w:val="nil"/>
          <w:bottom w:val="nil"/>
          <w:right w:val="nil"/>
          <w:between w:val="nil"/>
          <w:bar w:val="nil"/>
        </w:pBdr>
        <w:tabs>
          <w:tab w:val="clear" w:pos="1247"/>
          <w:tab w:val="clear" w:pos="1814"/>
          <w:tab w:val="clear" w:pos="2381"/>
          <w:tab w:val="left" w:pos="2266"/>
        </w:tabs>
        <w:bidi/>
        <w:spacing w:after="120" w:line="400" w:lineRule="exact"/>
        <w:ind w:left="1132" w:firstLine="567"/>
        <w:jc w:val="both"/>
        <w:textDirection w:val="tbRlV"/>
        <w:rPr>
          <w:rFonts w:cs="Traditional Arabic"/>
          <w:sz w:val="20"/>
          <w:szCs w:val="30"/>
          <w:rtl/>
          <w:lang w:val="ar-SA" w:eastAsia="zh-TW"/>
        </w:rPr>
      </w:pPr>
      <w:r w:rsidRPr="00671DCA">
        <w:rPr>
          <w:rFonts w:cs="Traditional Arabic"/>
          <w:sz w:val="20"/>
          <w:szCs w:val="30"/>
          <w:rtl/>
        </w:rPr>
        <w:t>(</w:t>
      </w:r>
      <w:r w:rsidR="005E56ED">
        <w:rPr>
          <w:rFonts w:cs="Traditional Arabic" w:hint="cs"/>
          <w:sz w:val="20"/>
          <w:szCs w:val="30"/>
          <w:rtl/>
        </w:rPr>
        <w:t>ب</w:t>
      </w:r>
      <w:r w:rsidRPr="00671DCA">
        <w:rPr>
          <w:rFonts w:cs="Traditional Arabic"/>
          <w:sz w:val="20"/>
          <w:szCs w:val="30"/>
          <w:rtl/>
        </w:rPr>
        <w:t>)</w:t>
      </w:r>
      <w:r w:rsidRPr="00671DCA">
        <w:rPr>
          <w:rFonts w:cs="Traditional Arabic"/>
          <w:sz w:val="20"/>
          <w:szCs w:val="30"/>
          <w:rtl/>
        </w:rPr>
        <w:tab/>
        <w:t xml:space="preserve">أن يكفل التكامل ويتجنب الازدواجية مع الترتيبات القائمة الأخرى لتوفير بناء القدرات والدعم التقني، خاصة مع مرفق البيئة العالمية والبرنامج الخاص، من أجل دعم تعزيز المؤسسات على الصعيد الوطني لتنفيذ اتفاقية بازل، واتفاقية روتردام المتعلقة بتطبيق إجراء الموافقة المسبقة عن علم على مواد كيميائية ومبيدات آفات معينة خطرة متداولة في التجارة الدولية، واتفاقية استكهولم، واتفاقية </w:t>
      </w:r>
      <w:proofErr w:type="spellStart"/>
      <w:r w:rsidRPr="00671DCA">
        <w:rPr>
          <w:rFonts w:cs="Traditional Arabic"/>
          <w:sz w:val="20"/>
          <w:szCs w:val="30"/>
          <w:rtl/>
        </w:rPr>
        <w:t>ميناماتا</w:t>
      </w:r>
      <w:proofErr w:type="spellEnd"/>
      <w:r w:rsidRPr="00671DCA">
        <w:rPr>
          <w:rFonts w:cs="Traditional Arabic"/>
          <w:sz w:val="20"/>
          <w:szCs w:val="30"/>
          <w:rtl/>
        </w:rPr>
        <w:t>، والنهج الاستراتيجي للإدارة الدولية للمواد الكيميائية، فضلاً عن أطر المساعدة الأخرى القائمة؛</w:t>
      </w:r>
    </w:p>
    <w:p w14:paraId="4C501971" w14:textId="678EC2B5" w:rsidR="00C13EAB" w:rsidRPr="00671DCA" w:rsidRDefault="00C13EAB" w:rsidP="00875755">
      <w:pPr>
        <w:pStyle w:val="Brdtext"/>
        <w:pBdr>
          <w:top w:val="nil"/>
          <w:left w:val="nil"/>
          <w:bottom w:val="nil"/>
          <w:right w:val="nil"/>
          <w:between w:val="nil"/>
          <w:bar w:val="nil"/>
        </w:pBdr>
        <w:tabs>
          <w:tab w:val="clear" w:pos="1247"/>
          <w:tab w:val="clear" w:pos="1814"/>
          <w:tab w:val="clear" w:pos="2381"/>
          <w:tab w:val="left" w:pos="2266"/>
        </w:tabs>
        <w:bidi/>
        <w:spacing w:after="120" w:line="400" w:lineRule="exact"/>
        <w:ind w:left="1132" w:firstLine="567"/>
        <w:jc w:val="both"/>
        <w:textDirection w:val="tbRlV"/>
        <w:rPr>
          <w:rFonts w:cs="Traditional Arabic"/>
          <w:sz w:val="20"/>
          <w:szCs w:val="30"/>
          <w:rtl/>
          <w:lang w:val="ar-SA" w:eastAsia="zh-TW"/>
        </w:rPr>
      </w:pPr>
      <w:r w:rsidRPr="00671DCA">
        <w:rPr>
          <w:rFonts w:cs="Traditional Arabic"/>
          <w:sz w:val="20"/>
          <w:szCs w:val="30"/>
          <w:rtl/>
        </w:rPr>
        <w:t>(</w:t>
      </w:r>
      <w:r w:rsidR="005E56ED">
        <w:rPr>
          <w:rFonts w:cs="Traditional Arabic" w:hint="cs"/>
          <w:sz w:val="20"/>
          <w:szCs w:val="30"/>
          <w:rtl/>
        </w:rPr>
        <w:t>ج</w:t>
      </w:r>
      <w:r w:rsidRPr="00671DCA">
        <w:rPr>
          <w:rFonts w:cs="Traditional Arabic"/>
          <w:sz w:val="20"/>
          <w:szCs w:val="30"/>
          <w:rtl/>
        </w:rPr>
        <w:t>)</w:t>
      </w:r>
      <w:r w:rsidRPr="00671DCA">
        <w:rPr>
          <w:rFonts w:cs="Traditional Arabic"/>
          <w:sz w:val="20"/>
          <w:szCs w:val="30"/>
          <w:rtl/>
        </w:rPr>
        <w:tab/>
        <w:t xml:space="preserve">أن يستند في عمله إلى الدروس المستفادة وأن يشارك على المستويين الوطني والإقليمي بوسائل منها تشجيع التعاون بين بلدان الجنوب؛ </w:t>
      </w:r>
    </w:p>
    <w:p w14:paraId="02C6F4D0" w14:textId="77777777" w:rsidR="00EE174D" w:rsidRDefault="00C13EAB" w:rsidP="00EE174D">
      <w:pPr>
        <w:pStyle w:val="Brdtext"/>
        <w:pBdr>
          <w:top w:val="nil"/>
          <w:left w:val="nil"/>
          <w:bottom w:val="nil"/>
          <w:right w:val="nil"/>
          <w:between w:val="nil"/>
          <w:bar w:val="nil"/>
        </w:pBdr>
        <w:tabs>
          <w:tab w:val="clear" w:pos="1247"/>
          <w:tab w:val="clear" w:pos="1814"/>
          <w:tab w:val="clear" w:pos="2381"/>
          <w:tab w:val="left" w:pos="2266"/>
        </w:tabs>
        <w:bidi/>
        <w:spacing w:line="400" w:lineRule="exact"/>
        <w:ind w:left="1134" w:firstLine="567"/>
        <w:jc w:val="both"/>
        <w:textDirection w:val="tbRlV"/>
        <w:rPr>
          <w:rFonts w:cs="Traditional Arabic"/>
          <w:b/>
          <w:bCs/>
          <w:sz w:val="20"/>
          <w:szCs w:val="30"/>
          <w:rtl/>
        </w:rPr>
      </w:pPr>
      <w:r w:rsidRPr="00671DCA">
        <w:rPr>
          <w:rFonts w:cs="Traditional Arabic"/>
          <w:sz w:val="20"/>
          <w:szCs w:val="30"/>
          <w:rtl/>
        </w:rPr>
        <w:t>(</w:t>
      </w:r>
      <w:r w:rsidR="005E56ED">
        <w:rPr>
          <w:rFonts w:cs="Traditional Arabic" w:hint="cs"/>
          <w:sz w:val="20"/>
          <w:szCs w:val="30"/>
          <w:rtl/>
        </w:rPr>
        <w:t>د</w:t>
      </w:r>
      <w:r w:rsidRPr="00671DCA">
        <w:rPr>
          <w:rFonts w:cs="Traditional Arabic"/>
          <w:sz w:val="20"/>
          <w:szCs w:val="30"/>
          <w:rtl/>
        </w:rPr>
        <w:t>)</w:t>
      </w:r>
      <w:r w:rsidRPr="00671DCA">
        <w:rPr>
          <w:rFonts w:cs="Traditional Arabic"/>
          <w:sz w:val="20"/>
          <w:szCs w:val="30"/>
          <w:rtl/>
        </w:rPr>
        <w:tab/>
        <w:t>أن يتسق مع النهج المتكامل لتمويل الإدارة السليمة للمواد الكيميائية والنفايات من حيث صلته بتنفيذ الاتفاقية.</w:t>
      </w:r>
    </w:p>
    <w:p w14:paraId="28F9BF68" w14:textId="39977742" w:rsidR="00EE174D" w:rsidRDefault="00EE174D" w:rsidP="00EE174D">
      <w:pPr>
        <w:pStyle w:val="Brdtext"/>
        <w:pBdr>
          <w:top w:val="nil"/>
          <w:left w:val="nil"/>
          <w:bottom w:val="nil"/>
          <w:right w:val="nil"/>
          <w:between w:val="nil"/>
          <w:bar w:val="nil"/>
        </w:pBdr>
        <w:tabs>
          <w:tab w:val="clear" w:pos="1247"/>
          <w:tab w:val="clear" w:pos="1814"/>
          <w:tab w:val="clear" w:pos="2381"/>
          <w:tab w:val="left" w:pos="2266"/>
        </w:tabs>
        <w:bidi/>
        <w:spacing w:after="120" w:line="400" w:lineRule="exact"/>
        <w:ind w:left="1132" w:firstLine="567"/>
        <w:jc w:val="both"/>
        <w:textDirection w:val="tbRlV"/>
        <w:rPr>
          <w:rFonts w:eastAsia="Times New Roman"/>
          <w:bCs/>
          <w:sz w:val="20"/>
          <w:rtl/>
          <w:lang w:eastAsia="en-US"/>
        </w:rPr>
      </w:pPr>
      <w:r>
        <w:rPr>
          <w:rFonts w:cs="Traditional Arabic"/>
          <w:b/>
          <w:bCs/>
          <w:sz w:val="20"/>
          <w:szCs w:val="30"/>
          <w:rtl/>
        </w:rPr>
        <w:br w:type="page"/>
      </w:r>
    </w:p>
    <w:p w14:paraId="172B6CEE" w14:textId="01515A16" w:rsidR="00C13EAB" w:rsidRPr="004C485C" w:rsidRDefault="00C13EAB" w:rsidP="004C485C">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567"/>
        <w:jc w:val="both"/>
        <w:textDirection w:val="tbRlV"/>
        <w:rPr>
          <w:rFonts w:cs="Traditional Arabic" w:hint="default"/>
          <w:b w:val="0"/>
          <w:bCs/>
          <w:sz w:val="20"/>
          <w:szCs w:val="30"/>
          <w:rtl/>
        </w:rPr>
      </w:pPr>
      <w:r w:rsidRPr="004C485C">
        <w:rPr>
          <w:rFonts w:cs="Traditional Arabic"/>
          <w:b w:val="0"/>
          <w:bCs/>
          <w:sz w:val="20"/>
          <w:szCs w:val="30"/>
          <w:rtl/>
        </w:rPr>
        <w:t>٤-</w:t>
      </w:r>
      <w:r w:rsidRPr="004C485C">
        <w:rPr>
          <w:rFonts w:cs="Traditional Arabic"/>
          <w:b w:val="0"/>
          <w:bCs/>
          <w:sz w:val="20"/>
          <w:szCs w:val="30"/>
          <w:rtl/>
        </w:rPr>
        <w:tab/>
        <w:t>الموارد</w:t>
      </w:r>
    </w:p>
    <w:p w14:paraId="77FEB01D" w14:textId="0DC64E9C" w:rsidR="00C13EAB" w:rsidRPr="00671DCA" w:rsidRDefault="00C13EAB" w:rsidP="00875755">
      <w:pPr>
        <w:pStyle w:val="Brdtext"/>
        <w:keepNext/>
        <w:keepLines/>
        <w:numPr>
          <w:ilvl w:val="0"/>
          <w:numId w:val="37"/>
        </w:numPr>
        <w:pBdr>
          <w:top w:val="nil"/>
          <w:left w:val="nil"/>
          <w:bottom w:val="nil"/>
          <w:right w:val="nil"/>
          <w:between w:val="nil"/>
          <w:bar w:val="nil"/>
        </w:pBdr>
        <w:tabs>
          <w:tab w:val="clear" w:pos="1247"/>
          <w:tab w:val="clear" w:pos="1814"/>
          <w:tab w:val="clear" w:pos="2381"/>
          <w:tab w:val="left" w:pos="1699"/>
          <w:tab w:val="left" w:pos="3119"/>
        </w:tabs>
        <w:bidi/>
        <w:spacing w:after="120" w:line="400" w:lineRule="exact"/>
        <w:ind w:left="1132" w:firstLine="0"/>
        <w:jc w:val="both"/>
        <w:textDirection w:val="tbRlV"/>
        <w:rPr>
          <w:rFonts w:cs="Traditional Arabic"/>
          <w:sz w:val="20"/>
          <w:szCs w:val="30"/>
          <w:rtl/>
          <w:lang w:val="ar-SA" w:eastAsia="zh-TW"/>
        </w:rPr>
      </w:pPr>
      <w:r w:rsidRPr="00671DCA">
        <w:rPr>
          <w:rFonts w:cs="Traditional Arabic"/>
          <w:sz w:val="20"/>
          <w:szCs w:val="30"/>
          <w:rtl/>
        </w:rPr>
        <w:t xml:space="preserve">تشمل الموارد الخاصة بالبرنامج الدولي المحدد المساهمات المالية والعينية والخبرات. وتُشجَّع طائفة عريضة من الجهات على تقديم المساهمات بالموارد. ويشمل ذلك جميع الأطراف في اتفاقية </w:t>
      </w:r>
      <w:proofErr w:type="spellStart"/>
      <w:r w:rsidRPr="00671DCA">
        <w:rPr>
          <w:rFonts w:cs="Traditional Arabic"/>
          <w:sz w:val="20"/>
          <w:szCs w:val="30"/>
          <w:rtl/>
        </w:rPr>
        <w:t>ميناماتا</w:t>
      </w:r>
      <w:proofErr w:type="spellEnd"/>
      <w:r w:rsidRPr="00671DCA">
        <w:rPr>
          <w:rFonts w:cs="Traditional Arabic"/>
          <w:sz w:val="20"/>
          <w:szCs w:val="30"/>
          <w:rtl/>
        </w:rPr>
        <w:t xml:space="preserve"> التي لديها القدرة على المساهمة، وغيرها من الجهات صاحبة المصلحة المعنية، بما في ذلك الحكومات والقطاع الخاص، والمؤسسات والمنظمات غير الحكومية والمنظمات الحكومية الدولية، والأوساط الأكاديمية وغير ذلك من الجهات الفاعلة في المجتمع المدني.</w:t>
      </w:r>
    </w:p>
    <w:p w14:paraId="00B73795" w14:textId="77777777" w:rsidR="00C13EAB" w:rsidRPr="00671DCA" w:rsidRDefault="00C13EAB" w:rsidP="00875755">
      <w:pPr>
        <w:pStyle w:val="Brdtext"/>
        <w:numPr>
          <w:ilvl w:val="0"/>
          <w:numId w:val="37"/>
        </w:numPr>
        <w:pBdr>
          <w:top w:val="nil"/>
          <w:left w:val="nil"/>
          <w:bottom w:val="nil"/>
          <w:right w:val="nil"/>
          <w:between w:val="nil"/>
          <w:bar w:val="nil"/>
        </w:pBdr>
        <w:tabs>
          <w:tab w:val="clear" w:pos="1247"/>
          <w:tab w:val="clear" w:pos="1814"/>
          <w:tab w:val="clear" w:pos="2381"/>
          <w:tab w:val="left" w:pos="1699"/>
          <w:tab w:val="left" w:pos="3119"/>
        </w:tabs>
        <w:bidi/>
        <w:spacing w:after="120" w:line="400" w:lineRule="exact"/>
        <w:ind w:left="1132" w:firstLine="0"/>
        <w:jc w:val="both"/>
        <w:textDirection w:val="tbRlV"/>
        <w:rPr>
          <w:rFonts w:cs="Traditional Arabic"/>
          <w:sz w:val="20"/>
          <w:szCs w:val="30"/>
          <w:rtl/>
          <w:lang w:val="ar-SA" w:eastAsia="zh-TW"/>
        </w:rPr>
      </w:pPr>
      <w:r w:rsidRPr="00671DCA">
        <w:rPr>
          <w:rFonts w:cs="Traditional Arabic"/>
          <w:sz w:val="20"/>
          <w:szCs w:val="30"/>
          <w:rtl/>
        </w:rPr>
        <w:t>وينبغي أن تضع الأمانة استراتيجية لتعبئة الموارد للبرنامج الدولي المحدد، بالتشاور مع مجلس إدارته، بغرض إنجاز هدف الاتفاقية واجتذاب طائفة واسعة من المانحين، وذلك بالاعتماد على الدروس المستفادة في مجالات أخرى. وينبغي أن تشمل الاستراتيجية النهج التي تهدف إلى الاستفادة من الموارد، بما في ذلك الموارد العينية، والواردة من الجهات الفاعلة من غير الدول.</w:t>
      </w:r>
    </w:p>
    <w:p w14:paraId="0FDC0A1A" w14:textId="1AFBB68C" w:rsidR="00C13EAB" w:rsidRPr="00671DCA" w:rsidRDefault="00C13EAB" w:rsidP="00875755">
      <w:pPr>
        <w:pStyle w:val="Brdtext"/>
        <w:numPr>
          <w:ilvl w:val="0"/>
          <w:numId w:val="37"/>
        </w:numPr>
        <w:pBdr>
          <w:top w:val="nil"/>
          <w:left w:val="nil"/>
          <w:bottom w:val="nil"/>
          <w:right w:val="nil"/>
          <w:between w:val="nil"/>
          <w:bar w:val="nil"/>
        </w:pBdr>
        <w:tabs>
          <w:tab w:val="clear" w:pos="1247"/>
          <w:tab w:val="clear" w:pos="1814"/>
          <w:tab w:val="clear" w:pos="2381"/>
          <w:tab w:val="left" w:pos="1699"/>
          <w:tab w:val="left" w:pos="3119"/>
        </w:tabs>
        <w:bidi/>
        <w:spacing w:after="120" w:line="400" w:lineRule="exact"/>
        <w:ind w:left="1132" w:firstLine="0"/>
        <w:jc w:val="both"/>
        <w:textDirection w:val="tbRlV"/>
        <w:rPr>
          <w:rFonts w:cs="Traditional Arabic"/>
          <w:sz w:val="20"/>
          <w:szCs w:val="30"/>
          <w:rtl/>
          <w:lang w:val="ar-SA" w:eastAsia="zh-TW"/>
        </w:rPr>
      </w:pPr>
      <w:r w:rsidRPr="00671DCA">
        <w:rPr>
          <w:rFonts w:cs="Traditional Arabic"/>
          <w:sz w:val="20"/>
          <w:szCs w:val="30"/>
          <w:rtl/>
        </w:rPr>
        <w:t>ويمكن توفير مصادر أخرى للموارد للبرنامج الدولي المحدد من خلال تنسيقه مع البرامج والمبادرات الأخرى ذات الصلة</w:t>
      </w:r>
      <w:r w:rsidR="004837F9">
        <w:rPr>
          <w:rFonts w:cs="Traditional Arabic" w:hint="cs"/>
          <w:sz w:val="20"/>
          <w:szCs w:val="30"/>
          <w:rtl/>
        </w:rPr>
        <w:t>،</w:t>
      </w:r>
      <w:r w:rsidRPr="00671DCA">
        <w:rPr>
          <w:rFonts w:cs="Traditional Arabic"/>
          <w:sz w:val="20"/>
          <w:szCs w:val="30"/>
          <w:rtl/>
        </w:rPr>
        <w:t xml:space="preserve"> بما في ذلك:</w:t>
      </w:r>
    </w:p>
    <w:p w14:paraId="077C390E" w14:textId="18CFA4CD" w:rsidR="00C13EAB" w:rsidRPr="00671DCA" w:rsidRDefault="00C13EAB" w:rsidP="00875755">
      <w:pPr>
        <w:pStyle w:val="Brdtext"/>
        <w:pBdr>
          <w:top w:val="nil"/>
          <w:left w:val="nil"/>
          <w:bottom w:val="nil"/>
          <w:right w:val="nil"/>
          <w:between w:val="nil"/>
          <w:bar w:val="nil"/>
        </w:pBdr>
        <w:tabs>
          <w:tab w:val="clear" w:pos="1247"/>
          <w:tab w:val="clear" w:pos="1814"/>
          <w:tab w:val="clear" w:pos="2381"/>
          <w:tab w:val="clear" w:pos="2948"/>
          <w:tab w:val="clear" w:pos="3515"/>
          <w:tab w:val="left" w:pos="2266"/>
        </w:tabs>
        <w:bidi/>
        <w:spacing w:after="120" w:line="400" w:lineRule="exact"/>
        <w:ind w:left="1132" w:firstLine="567"/>
        <w:jc w:val="both"/>
        <w:textDirection w:val="tbRlV"/>
        <w:rPr>
          <w:rFonts w:cs="Traditional Arabic"/>
          <w:sz w:val="20"/>
          <w:szCs w:val="30"/>
          <w:rtl/>
          <w:lang w:val="ar-SA" w:eastAsia="zh-TW"/>
        </w:rPr>
      </w:pPr>
      <w:r w:rsidRPr="00671DCA">
        <w:rPr>
          <w:rFonts w:cs="Traditional Arabic"/>
          <w:sz w:val="20"/>
          <w:szCs w:val="30"/>
          <w:rtl/>
        </w:rPr>
        <w:t>(أ)</w:t>
      </w:r>
      <w:r w:rsidRPr="00671DCA">
        <w:rPr>
          <w:rFonts w:cs="Traditional Arabic"/>
          <w:sz w:val="20"/>
          <w:szCs w:val="30"/>
          <w:rtl/>
        </w:rPr>
        <w:tab/>
        <w:t>الروابط مع البرامج والمبادرات القائمة سعياً لتحقيق المنافع المشتركة كلما أمكن ذلك؛</w:t>
      </w:r>
    </w:p>
    <w:p w14:paraId="43A57024" w14:textId="77777777" w:rsidR="00C13EAB" w:rsidRPr="00671DCA" w:rsidRDefault="00C13EAB" w:rsidP="00875755">
      <w:pPr>
        <w:pStyle w:val="Brdtext"/>
        <w:pBdr>
          <w:top w:val="nil"/>
          <w:left w:val="nil"/>
          <w:bottom w:val="nil"/>
          <w:right w:val="nil"/>
          <w:between w:val="nil"/>
          <w:bar w:val="nil"/>
        </w:pBdr>
        <w:tabs>
          <w:tab w:val="clear" w:pos="1247"/>
          <w:tab w:val="clear" w:pos="1814"/>
          <w:tab w:val="clear" w:pos="2381"/>
          <w:tab w:val="clear" w:pos="2948"/>
          <w:tab w:val="clear" w:pos="3515"/>
          <w:tab w:val="left" w:pos="2266"/>
        </w:tabs>
        <w:bidi/>
        <w:spacing w:after="120" w:line="400" w:lineRule="exact"/>
        <w:ind w:left="1132" w:firstLine="567"/>
        <w:jc w:val="both"/>
        <w:textDirection w:val="tbRlV"/>
        <w:rPr>
          <w:rFonts w:cs="Traditional Arabic"/>
          <w:sz w:val="20"/>
          <w:szCs w:val="30"/>
          <w:rtl/>
          <w:lang w:val="ar-SA" w:eastAsia="zh-TW"/>
        </w:rPr>
      </w:pPr>
      <w:r w:rsidRPr="00671DCA">
        <w:rPr>
          <w:rFonts w:cs="Traditional Arabic"/>
          <w:sz w:val="20"/>
          <w:szCs w:val="30"/>
          <w:rtl/>
        </w:rPr>
        <w:t>(ب)</w:t>
      </w:r>
      <w:r w:rsidRPr="00671DCA">
        <w:rPr>
          <w:rFonts w:cs="Traditional Arabic"/>
          <w:sz w:val="20"/>
          <w:szCs w:val="30"/>
          <w:rtl/>
        </w:rPr>
        <w:tab/>
        <w:t>تشجيع الشراكات والتعاون والاستفادة منها حسب الاقتضاء بناء على الدروس المستفادة من الاتفاقيات الأخرى.</w:t>
      </w:r>
    </w:p>
    <w:p w14:paraId="3CCBF10E" w14:textId="1C797F98" w:rsidR="00C13EAB" w:rsidRPr="004C485C" w:rsidRDefault="00C13EAB" w:rsidP="00875755">
      <w:pPr>
        <w:pStyle w:val="CH2"/>
        <w:tabs>
          <w:tab w:val="clear" w:pos="851"/>
          <w:tab w:val="clear" w:pos="1247"/>
          <w:tab w:val="clear" w:pos="1814"/>
          <w:tab w:val="clear" w:pos="2381"/>
          <w:tab w:val="clear" w:pos="2948"/>
          <w:tab w:val="clear" w:pos="3515"/>
          <w:tab w:val="clear" w:pos="4082"/>
          <w:tab w:val="left" w:pos="1699"/>
        </w:tabs>
        <w:bidi/>
        <w:spacing w:before="0" w:line="400" w:lineRule="exact"/>
        <w:ind w:left="1132" w:right="0" w:hanging="567"/>
        <w:jc w:val="both"/>
        <w:textDirection w:val="tbRlV"/>
        <w:rPr>
          <w:rFonts w:cs="Traditional Arabic" w:hint="default"/>
          <w:b w:val="0"/>
          <w:bCs/>
          <w:sz w:val="20"/>
          <w:szCs w:val="30"/>
          <w:rtl/>
        </w:rPr>
      </w:pPr>
      <w:r w:rsidRPr="005E56ED">
        <w:rPr>
          <w:rFonts w:cs="Traditional Arabic"/>
          <w:b w:val="0"/>
          <w:bCs/>
          <w:sz w:val="20"/>
          <w:szCs w:val="30"/>
          <w:rtl/>
        </w:rPr>
        <w:t>جيم-</w:t>
      </w:r>
      <w:r w:rsidRPr="005E56ED">
        <w:rPr>
          <w:rFonts w:cs="Traditional Arabic"/>
          <w:b w:val="0"/>
          <w:bCs/>
          <w:sz w:val="20"/>
          <w:szCs w:val="30"/>
          <w:rtl/>
        </w:rPr>
        <w:tab/>
        <w:t>المدة</w:t>
      </w:r>
    </w:p>
    <w:p w14:paraId="76EB6B51" w14:textId="51DB627E" w:rsidR="00C13EAB" w:rsidRPr="00671DCA" w:rsidRDefault="00C13EAB" w:rsidP="00875755">
      <w:pPr>
        <w:pStyle w:val="Brdtext"/>
        <w:numPr>
          <w:ilvl w:val="0"/>
          <w:numId w:val="37"/>
        </w:numPr>
        <w:pBdr>
          <w:top w:val="nil"/>
          <w:left w:val="nil"/>
          <w:bottom w:val="nil"/>
          <w:right w:val="nil"/>
          <w:between w:val="nil"/>
          <w:bar w:val="nil"/>
        </w:pBdr>
        <w:tabs>
          <w:tab w:val="clear" w:pos="1247"/>
          <w:tab w:val="clear" w:pos="1814"/>
          <w:tab w:val="clear" w:pos="2381"/>
          <w:tab w:val="left" w:pos="1699"/>
          <w:tab w:val="left" w:pos="3119"/>
        </w:tabs>
        <w:bidi/>
        <w:spacing w:after="120" w:line="400" w:lineRule="exact"/>
        <w:ind w:left="1132" w:firstLine="0"/>
        <w:jc w:val="both"/>
        <w:textDirection w:val="tbRlV"/>
        <w:rPr>
          <w:rFonts w:cs="Traditional Arabic"/>
          <w:sz w:val="20"/>
          <w:szCs w:val="30"/>
          <w:rtl/>
          <w:lang w:val="ar-SA" w:eastAsia="zh-TW"/>
        </w:rPr>
      </w:pPr>
      <w:r w:rsidRPr="00671DCA">
        <w:rPr>
          <w:rFonts w:cs="Traditional Arabic"/>
          <w:sz w:val="20"/>
          <w:szCs w:val="30"/>
          <w:rtl/>
        </w:rPr>
        <w:t xml:space="preserve">يكون البرنامج الدولي المحدد مفتوحاً لتلقي التبرعات وطلبات الحصول على الدعم لمدة عشر سنوات اعتباراً من تاريخ إنشاء صندوقه </w:t>
      </w:r>
      <w:proofErr w:type="spellStart"/>
      <w:r w:rsidRPr="00671DCA">
        <w:rPr>
          <w:rFonts w:cs="Traditional Arabic"/>
          <w:sz w:val="20"/>
          <w:szCs w:val="30"/>
          <w:rtl/>
        </w:rPr>
        <w:t>الاستئماني</w:t>
      </w:r>
      <w:proofErr w:type="spellEnd"/>
      <w:r w:rsidRPr="00671DCA">
        <w:rPr>
          <w:rFonts w:cs="Traditional Arabic"/>
          <w:sz w:val="20"/>
          <w:szCs w:val="30"/>
          <w:rtl/>
        </w:rPr>
        <w:t>. ويجوز لمؤتمر الأطراف أن يقرر تمديد هذه الفترة ب</w:t>
      </w:r>
      <w:r w:rsidR="004837F9">
        <w:rPr>
          <w:rFonts w:cs="Traditional Arabic"/>
          <w:sz w:val="20"/>
          <w:szCs w:val="30"/>
          <w:rtl/>
        </w:rPr>
        <w:t xml:space="preserve">ما لا يتجاوز سبع سنوات إضافية، </w:t>
      </w:r>
      <w:r w:rsidR="006B096D">
        <w:rPr>
          <w:rFonts w:cs="Traditional Arabic" w:hint="cs"/>
          <w:sz w:val="20"/>
          <w:szCs w:val="30"/>
          <w:rtl/>
        </w:rPr>
        <w:t>مع مراعاة</w:t>
      </w:r>
      <w:r w:rsidRPr="00671DCA">
        <w:rPr>
          <w:rFonts w:cs="Traditional Arabic"/>
          <w:sz w:val="20"/>
          <w:szCs w:val="30"/>
          <w:rtl/>
        </w:rPr>
        <w:t xml:space="preserve"> عملية استعراض الآلية المالية وفقاً للفقرة 11 من المادة ١٣ من اتفاقية </w:t>
      </w:r>
      <w:proofErr w:type="spellStart"/>
      <w:r w:rsidRPr="00671DCA">
        <w:rPr>
          <w:rFonts w:cs="Traditional Arabic"/>
          <w:sz w:val="20"/>
          <w:szCs w:val="30"/>
          <w:rtl/>
        </w:rPr>
        <w:t>ميناماتا</w:t>
      </w:r>
      <w:proofErr w:type="spellEnd"/>
      <w:r w:rsidRPr="00671DCA">
        <w:rPr>
          <w:rFonts w:cs="Traditional Arabic"/>
          <w:sz w:val="20"/>
          <w:szCs w:val="30"/>
          <w:rtl/>
        </w:rPr>
        <w:t>.</w:t>
      </w:r>
    </w:p>
    <w:p w14:paraId="4080FC56" w14:textId="120E3B42" w:rsidR="00C13EAB" w:rsidRPr="004C485C" w:rsidRDefault="00A4222B" w:rsidP="00875755">
      <w:pPr>
        <w:pStyle w:val="CH2"/>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cs="Traditional Arabic" w:hint="default"/>
          <w:b w:val="0"/>
          <w:bCs/>
          <w:sz w:val="20"/>
          <w:szCs w:val="30"/>
          <w:rtl/>
        </w:rPr>
      </w:pPr>
      <w:r w:rsidRPr="005E56ED">
        <w:rPr>
          <w:rFonts w:cs="Traditional Arabic"/>
          <w:b w:val="0"/>
          <w:bCs/>
          <w:sz w:val="20"/>
          <w:szCs w:val="30"/>
          <w:rtl/>
        </w:rPr>
        <w:t>المرفق الثاني للمقرر ا م-1/6</w:t>
      </w:r>
    </w:p>
    <w:p w14:paraId="2F5D371A" w14:textId="02724B0E" w:rsidR="00C13EAB" w:rsidRPr="004C485C" w:rsidRDefault="00C13EAB" w:rsidP="00875755">
      <w:pPr>
        <w:pStyle w:val="CH2"/>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cs="Traditional Arabic" w:hint="default"/>
          <w:b w:val="0"/>
          <w:bCs/>
          <w:sz w:val="20"/>
          <w:szCs w:val="30"/>
          <w:rtl/>
        </w:rPr>
      </w:pPr>
      <w:r w:rsidRPr="004C485C">
        <w:rPr>
          <w:rFonts w:cs="Traditional Arabic"/>
          <w:b w:val="0"/>
          <w:bCs/>
          <w:sz w:val="20"/>
          <w:szCs w:val="30"/>
          <w:rtl/>
        </w:rPr>
        <w:t>اختصاصات البرنامج الدولي المحدد</w:t>
      </w:r>
    </w:p>
    <w:p w14:paraId="26179B57" w14:textId="77777777" w:rsidR="00C13EAB" w:rsidRPr="004C485C" w:rsidRDefault="00C13EAB" w:rsidP="004C485C">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567"/>
        <w:jc w:val="both"/>
        <w:textDirection w:val="tbRlV"/>
        <w:rPr>
          <w:rFonts w:cs="Traditional Arabic" w:hint="default"/>
          <w:b w:val="0"/>
          <w:bCs/>
          <w:sz w:val="20"/>
          <w:szCs w:val="30"/>
          <w:rtl/>
        </w:rPr>
      </w:pPr>
      <w:r w:rsidRPr="005E56ED">
        <w:rPr>
          <w:rFonts w:cs="Traditional Arabic"/>
          <w:b w:val="0"/>
          <w:bCs/>
          <w:sz w:val="20"/>
          <w:szCs w:val="30"/>
          <w:rtl/>
        </w:rPr>
        <w:t>ألف-</w:t>
      </w:r>
      <w:r w:rsidRPr="005E56ED">
        <w:rPr>
          <w:rFonts w:cs="Traditional Arabic"/>
          <w:b w:val="0"/>
          <w:bCs/>
          <w:sz w:val="20"/>
          <w:szCs w:val="30"/>
          <w:rtl/>
        </w:rPr>
        <w:tab/>
        <w:t>مجلس إدارة البرنامج الدولي المحدد</w:t>
      </w:r>
    </w:p>
    <w:p w14:paraId="72AF299A" w14:textId="77777777" w:rsidR="00C13EAB" w:rsidRPr="00671DCA"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u w:color="FF0000"/>
          <w:rtl/>
          <w:lang w:val="ar-SA" w:eastAsia="zh-TW"/>
        </w:rPr>
      </w:pPr>
      <w:r w:rsidRPr="00671DCA">
        <w:rPr>
          <w:rFonts w:cs="Traditional Arabic"/>
          <w:szCs w:val="30"/>
          <w:rtl/>
        </w:rPr>
        <w:t>يتكون مجلس إدارة البرنامج الدولي المحدد (يشار إليه فيما بعد بـــ ”مجلس إدارة البرنامج“) من 10 أعضاء من الأطراف. وترشح كل منطقة من المناطق الخمس للأمم المتحدة عضوين من خلال ممثليها لدى المكتب</w:t>
      </w:r>
      <w:r w:rsidRPr="00671DCA">
        <w:rPr>
          <w:rFonts w:cs="Traditional Arabic"/>
          <w:szCs w:val="30"/>
          <w:vertAlign w:val="superscript"/>
          <w:rtl/>
        </w:rPr>
        <w:t>(</w:t>
      </w:r>
      <w:r w:rsidRPr="00671DCA">
        <w:rPr>
          <w:rStyle w:val="FootnoteReference"/>
          <w:rFonts w:cs="Traditional Arabic"/>
          <w:szCs w:val="30"/>
          <w:rtl/>
        </w:rPr>
        <w:footnoteReference w:id="12"/>
      </w:r>
      <w:r w:rsidRPr="00671DCA">
        <w:rPr>
          <w:rFonts w:cs="Traditional Arabic"/>
          <w:szCs w:val="30"/>
          <w:vertAlign w:val="superscript"/>
          <w:rtl/>
        </w:rPr>
        <w:t>)</w:t>
      </w:r>
      <w:r w:rsidRPr="00671DCA">
        <w:rPr>
          <w:rFonts w:cs="Traditional Arabic"/>
          <w:szCs w:val="30"/>
          <w:rtl/>
        </w:rPr>
        <w:t xml:space="preserve">. </w:t>
      </w:r>
    </w:p>
    <w:p w14:paraId="44DBE059" w14:textId="685E51F0" w:rsidR="00C13EAB" w:rsidRPr="00671DCA" w:rsidRDefault="006B096D"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u w:color="FF0000"/>
          <w:rtl/>
          <w:lang w:val="ar-SA" w:eastAsia="zh-TW"/>
        </w:rPr>
      </w:pPr>
      <w:r>
        <w:rPr>
          <w:rFonts w:cs="Traditional Arabic"/>
          <w:szCs w:val="30"/>
          <w:rtl/>
        </w:rPr>
        <w:t>و</w:t>
      </w:r>
      <w:r w:rsidR="00C13EAB" w:rsidRPr="00671DCA">
        <w:rPr>
          <w:rFonts w:cs="Traditional Arabic"/>
          <w:szCs w:val="30"/>
          <w:rtl/>
        </w:rPr>
        <w:t xml:space="preserve">يُرشح الأعضاء الأوائل لمجلس الإدارة في موعد لا يتجاوز ٣١ كانون الأول/ديسمبر ٢٠١٧، وتستمر عضويتهم حتى الاجتماع الثالث لمؤتمر الأطراف. وبعد ذلك تُرشح المجموعات الإقليمية الأعضاء كل سنتين ويُقر مؤتمر الأطراف عضويتهم. </w:t>
      </w:r>
    </w:p>
    <w:p w14:paraId="423A8349" w14:textId="77777777" w:rsidR="00C13EAB" w:rsidRPr="00671DCA"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u w:color="FF0000"/>
          <w:rtl/>
          <w:lang w:val="ar-SA" w:eastAsia="zh-TW"/>
        </w:rPr>
      </w:pPr>
      <w:r w:rsidRPr="00671DCA">
        <w:rPr>
          <w:rFonts w:cs="Traditional Arabic"/>
          <w:szCs w:val="30"/>
          <w:rtl/>
        </w:rPr>
        <w:t xml:space="preserve">وتصوغ الأمانة مشروع النظام الداخلي لمجلس إدارة البرنامج لكي ينظر فيه المجلس ويعتمده، ومن ثم يُقدَّم إلى مؤتمر الأطراف في اجتماعه الثاني للعِلم به. </w:t>
      </w:r>
    </w:p>
    <w:p w14:paraId="59CB4FE6" w14:textId="77777777" w:rsidR="00C13EAB" w:rsidRPr="005E56ED"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rtl/>
        </w:rPr>
      </w:pPr>
      <w:r w:rsidRPr="00671DCA">
        <w:rPr>
          <w:rFonts w:cs="Traditional Arabic"/>
          <w:szCs w:val="30"/>
          <w:rtl/>
        </w:rPr>
        <w:t xml:space="preserve">ويتولى رئاسة مجلس إدارة البرنامج الدولي المحدد رئيسان مشاركان ينتخبان من بين أعضاء المجلس، بما يعكس تكوين المجلس والغرض من البرنامج. </w:t>
      </w:r>
    </w:p>
    <w:p w14:paraId="67C51639" w14:textId="057A600C" w:rsidR="00C13EAB" w:rsidRPr="005E56ED" w:rsidRDefault="006B096D"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rtl/>
        </w:rPr>
      </w:pPr>
      <w:r>
        <w:rPr>
          <w:rFonts w:cs="Traditional Arabic"/>
          <w:szCs w:val="30"/>
          <w:rtl/>
        </w:rPr>
        <w:t>و</w:t>
      </w:r>
      <w:r w:rsidR="00C13EAB" w:rsidRPr="00671DCA">
        <w:rPr>
          <w:rFonts w:cs="Traditional Arabic"/>
          <w:szCs w:val="30"/>
          <w:rtl/>
        </w:rPr>
        <w:t>يتخذ مجلس إدارة البرنامج الدولي المحدد قراراته بتوافق الآراء. وإذا استنفدت جميع محاولات الوصول إلى توافق في الآراء ولم يجرِ التوصل إلى أي اتفاق، يعتمد القرار بأغلبية ثلاثة أرباع أعضائه الحاضرين والمصوتين.</w:t>
      </w:r>
      <w:r w:rsidR="00C13EAB" w:rsidRPr="005E56ED">
        <w:rPr>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r w:rsidR="00C13EAB" w:rsidRPr="00671DCA">
        <w:rPr>
          <w:rFonts w:cs="Traditional Arabic"/>
          <w:szCs w:val="30"/>
          <w:rtl/>
        </w:rPr>
        <w:t>‬</w:t>
      </w:r>
    </w:p>
    <w:p w14:paraId="0EF28996" w14:textId="77777777" w:rsidR="00C13EAB" w:rsidRPr="005E56ED"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rtl/>
        </w:rPr>
      </w:pPr>
      <w:r w:rsidRPr="00671DCA">
        <w:rPr>
          <w:rFonts w:cs="Traditional Arabic"/>
          <w:szCs w:val="30"/>
          <w:rtl/>
        </w:rPr>
        <w:t xml:space="preserve">ويجتمع مجلس إدارة البرنامج الدولي المحدد، من حيث المبدأ، مرة في السنة للموافقة على طلبات المشاريع واستعراض التقدم المحرز في إطار البرنامج استناداً إلى التقارير المقدمة من أمانة اتفاقية </w:t>
      </w:r>
      <w:proofErr w:type="spellStart"/>
      <w:r w:rsidRPr="00671DCA">
        <w:rPr>
          <w:rFonts w:cs="Traditional Arabic"/>
          <w:szCs w:val="30"/>
          <w:rtl/>
        </w:rPr>
        <w:t>ميناماتا</w:t>
      </w:r>
      <w:proofErr w:type="spellEnd"/>
      <w:r w:rsidRPr="00671DCA">
        <w:rPr>
          <w:rFonts w:cs="Traditional Arabic"/>
          <w:szCs w:val="30"/>
          <w:rtl/>
        </w:rPr>
        <w:t>، فضلاً عن المعلومات الأخرى ذات الصلة التي تقدم له بشأن تنفيذ البرنامج.</w:t>
      </w:r>
    </w:p>
    <w:p w14:paraId="09950328" w14:textId="77777777" w:rsidR="00C13EAB" w:rsidRPr="005E56ED"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rtl/>
        </w:rPr>
      </w:pPr>
      <w:r w:rsidRPr="00671DCA">
        <w:rPr>
          <w:rFonts w:cs="Traditional Arabic"/>
          <w:szCs w:val="30"/>
          <w:rtl/>
        </w:rPr>
        <w:t xml:space="preserve">ويتخذ مجلس إدارة البرنامج قرارات تنفيذية تتعلق بأداء البرنامج الدولي المحدد، بما في ذلك الموافقة على طلبات التمويل استناداً إلى التوجيهات التي يقدمها مؤتمر الأطراف، ويؤيد، حسب الاقتضاء، معايير وإجراءات تقديم الطلبات والتقييم والإبلاغ. </w:t>
      </w:r>
    </w:p>
    <w:p w14:paraId="34A6C9D5" w14:textId="77777777" w:rsidR="00C13EAB" w:rsidRPr="005E56ED"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rtl/>
        </w:rPr>
      </w:pPr>
      <w:r w:rsidRPr="00671DCA">
        <w:rPr>
          <w:rFonts w:cs="Traditional Arabic"/>
          <w:szCs w:val="30"/>
          <w:rtl/>
        </w:rPr>
        <w:t>وتجهز الأمانة مقترحات الطلبات لكي يوافق عليها مجلس إدارة البرنامج، وتتولى إدارة المخصصات المعتمدة وخدمة مجلس إدارة البرنامج. وتقدم الأمانة تقارير بشأن عملياتها إلى مجلس الإدارة وتكون مسؤولة أمام المدير التنفيذي لبرنامج الأمم المتحدة للبيئة فيما يخص المسائل الإدارية والمالية. وتقدم الأمانة تقريراً سنوياً إلى مجلس الإدارة، ويقدم التقرير أيضاً إلى مؤتمر الأطراف، بما في ذلك المعلومات ذات الصلة بشأن رفض مقترحات المشاريع.</w:t>
      </w:r>
    </w:p>
    <w:p w14:paraId="7D99C1F9" w14:textId="77777777" w:rsidR="00C13EAB" w:rsidRPr="004C485C" w:rsidRDefault="00C13EAB" w:rsidP="00875755">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567"/>
        <w:jc w:val="both"/>
        <w:textDirection w:val="tbRlV"/>
        <w:rPr>
          <w:rFonts w:cs="Traditional Arabic" w:hint="default"/>
          <w:b w:val="0"/>
          <w:bCs/>
          <w:sz w:val="20"/>
          <w:szCs w:val="30"/>
          <w:rtl/>
        </w:rPr>
      </w:pPr>
      <w:r w:rsidRPr="005E56ED">
        <w:rPr>
          <w:rFonts w:cs="Traditional Arabic"/>
          <w:b w:val="0"/>
          <w:bCs/>
          <w:sz w:val="20"/>
          <w:szCs w:val="30"/>
          <w:rtl/>
        </w:rPr>
        <w:t>باء-</w:t>
      </w:r>
      <w:r w:rsidRPr="005E56ED">
        <w:rPr>
          <w:rFonts w:cs="Traditional Arabic"/>
          <w:b w:val="0"/>
          <w:bCs/>
          <w:sz w:val="20"/>
          <w:szCs w:val="30"/>
          <w:rtl/>
        </w:rPr>
        <w:tab/>
        <w:t>عمليات فرز المشاريع وتقييمها والموافقة عليها</w:t>
      </w:r>
    </w:p>
    <w:p w14:paraId="0EB3663F" w14:textId="75B3B4EF" w:rsidR="00C13EAB" w:rsidRPr="005E56ED"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rtl/>
        </w:rPr>
      </w:pPr>
      <w:r w:rsidRPr="00671DCA">
        <w:rPr>
          <w:rFonts w:cs="Traditional Arabic"/>
          <w:szCs w:val="30"/>
          <w:rtl/>
        </w:rPr>
        <w:t xml:space="preserve">تتلقى أمانة اتفاقية </w:t>
      </w:r>
      <w:proofErr w:type="spellStart"/>
      <w:r w:rsidRPr="00671DCA">
        <w:rPr>
          <w:rFonts w:cs="Traditional Arabic"/>
          <w:szCs w:val="30"/>
          <w:rtl/>
        </w:rPr>
        <w:t>ميناماتا</w:t>
      </w:r>
      <w:proofErr w:type="spellEnd"/>
      <w:r w:rsidRPr="00671DCA">
        <w:rPr>
          <w:rFonts w:cs="Traditional Arabic"/>
          <w:szCs w:val="30"/>
          <w:rtl/>
        </w:rPr>
        <w:t xml:space="preserve"> الطلبات مباشرةً من الحكومات الوطنية من خلال </w:t>
      </w:r>
      <w:r w:rsidR="006B096D">
        <w:rPr>
          <w:rFonts w:cs="Traditional Arabic"/>
          <w:szCs w:val="30"/>
          <w:rtl/>
        </w:rPr>
        <w:t>مسؤولي الاتصال الوطنيين</w:t>
      </w:r>
      <w:r w:rsidRPr="00671DCA">
        <w:rPr>
          <w:rFonts w:cs="Traditional Arabic"/>
          <w:szCs w:val="30"/>
          <w:rtl/>
        </w:rPr>
        <w:t xml:space="preserve"> التابع</w:t>
      </w:r>
      <w:r w:rsidR="006B096D">
        <w:rPr>
          <w:rFonts w:cs="Traditional Arabic"/>
          <w:szCs w:val="30"/>
          <w:rtl/>
        </w:rPr>
        <w:t>ين</w:t>
      </w:r>
      <w:r w:rsidRPr="00671DCA">
        <w:rPr>
          <w:rFonts w:cs="Traditional Arabic"/>
          <w:szCs w:val="30"/>
          <w:rtl/>
        </w:rPr>
        <w:t xml:space="preserve"> لها.</w:t>
      </w:r>
    </w:p>
    <w:p w14:paraId="13662ADF" w14:textId="77777777" w:rsidR="00C13EAB" w:rsidRPr="005E56ED"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rtl/>
        </w:rPr>
      </w:pPr>
      <w:r w:rsidRPr="00671DCA">
        <w:rPr>
          <w:rFonts w:cs="Traditional Arabic"/>
          <w:szCs w:val="30"/>
          <w:rtl/>
        </w:rPr>
        <w:t>ويجوز لجميع الجهات القادرة أن تقدم المساعدة التقنية في إعداد طلبات المشاريع، بناء على طلب من مقدمي الطلبات.</w:t>
      </w:r>
    </w:p>
    <w:p w14:paraId="51877864" w14:textId="77777777" w:rsidR="00C13EAB" w:rsidRPr="005E56ED"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rtl/>
        </w:rPr>
      </w:pPr>
      <w:r w:rsidRPr="00671DCA">
        <w:rPr>
          <w:rFonts w:cs="Traditional Arabic"/>
          <w:szCs w:val="30"/>
          <w:rtl/>
        </w:rPr>
        <w:t xml:space="preserve">وتجري أمانة اتفاقية </w:t>
      </w:r>
      <w:proofErr w:type="spellStart"/>
      <w:r w:rsidRPr="00671DCA">
        <w:rPr>
          <w:rFonts w:cs="Traditional Arabic"/>
          <w:szCs w:val="30"/>
          <w:rtl/>
        </w:rPr>
        <w:t>ميناماتا</w:t>
      </w:r>
      <w:proofErr w:type="spellEnd"/>
      <w:r w:rsidRPr="00671DCA">
        <w:rPr>
          <w:rFonts w:cs="Traditional Arabic"/>
          <w:szCs w:val="30"/>
          <w:rtl/>
        </w:rPr>
        <w:t xml:space="preserve"> فرزاً لطلبات المشاريع من حيث الاكتمال والأهلية. وتقيِّم الأمانة أيضاً، مع الموظفين ذوي الخبرة الملائمة داخل الأمانة، الطلبات المقدمة لكي ينظر فيها مجلس الإدارة ويتخذ قراراً بشأنها، بالتشاور مع المنظمات الحكومية الدولية المعنية، شريطة عدم وجود آثار من حيث التكاليف. </w:t>
      </w:r>
    </w:p>
    <w:p w14:paraId="552263D3" w14:textId="77777777" w:rsidR="00C13EAB" w:rsidRPr="004C485C" w:rsidRDefault="00C13EAB" w:rsidP="00875755">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567"/>
        <w:jc w:val="both"/>
        <w:textDirection w:val="tbRlV"/>
        <w:rPr>
          <w:rFonts w:cs="Traditional Arabic" w:hint="default"/>
          <w:b w:val="0"/>
          <w:bCs/>
          <w:sz w:val="20"/>
          <w:szCs w:val="30"/>
          <w:rtl/>
        </w:rPr>
      </w:pPr>
      <w:r w:rsidRPr="005E56ED">
        <w:rPr>
          <w:rFonts w:cs="Traditional Arabic"/>
          <w:b w:val="0"/>
          <w:bCs/>
          <w:sz w:val="20"/>
          <w:szCs w:val="30"/>
          <w:rtl/>
        </w:rPr>
        <w:t>جيم-</w:t>
      </w:r>
      <w:r w:rsidRPr="005E56ED">
        <w:rPr>
          <w:rFonts w:cs="Traditional Arabic"/>
          <w:b w:val="0"/>
          <w:bCs/>
          <w:sz w:val="20"/>
          <w:szCs w:val="30"/>
          <w:rtl/>
        </w:rPr>
        <w:tab/>
        <w:t>الدعم الإداري للبرنامج الدولي المحدد</w:t>
      </w:r>
    </w:p>
    <w:p w14:paraId="235C8B24" w14:textId="77777777" w:rsidR="00C13EAB" w:rsidRPr="005E56ED"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rtl/>
        </w:rPr>
      </w:pPr>
      <w:r w:rsidRPr="00671DCA">
        <w:rPr>
          <w:rFonts w:cs="Traditional Arabic"/>
          <w:szCs w:val="30"/>
          <w:rtl/>
        </w:rPr>
        <w:t xml:space="preserve">توفر الأمانة وظيفة واحدة لأنشطة المساعدة التقنية وبناء القدرات في الأمانة وأنشطة البرنامج الدولي المحدد، ويغطي الصندوق </w:t>
      </w:r>
      <w:proofErr w:type="spellStart"/>
      <w:r w:rsidRPr="00671DCA">
        <w:rPr>
          <w:rFonts w:cs="Traditional Arabic"/>
          <w:szCs w:val="30"/>
          <w:rtl/>
        </w:rPr>
        <w:t>الاستئماني</w:t>
      </w:r>
      <w:proofErr w:type="spellEnd"/>
      <w:r w:rsidRPr="00671DCA">
        <w:rPr>
          <w:rFonts w:cs="Traditional Arabic"/>
          <w:szCs w:val="30"/>
          <w:rtl/>
        </w:rPr>
        <w:t xml:space="preserve"> العام تكاليف هذه الوظيفة، مع مراعاة أن احتياجات البرنامج الدولي المحدد من الموظفين ستخضع للاستعراض. </w:t>
      </w:r>
    </w:p>
    <w:p w14:paraId="3052B6BA" w14:textId="77777777" w:rsidR="00C13EAB" w:rsidRPr="005E56ED"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rtl/>
        </w:rPr>
      </w:pPr>
      <w:r w:rsidRPr="00671DCA">
        <w:rPr>
          <w:rFonts w:cs="Traditional Arabic"/>
          <w:szCs w:val="30"/>
          <w:rtl/>
        </w:rPr>
        <w:t>وتُموَّل التكاليف المرتبطة بتشغيل البرنامج الدولي المحدد، بما في ذلك تكاليف الاجتماعات، من التبرعات المقدمة إلى البرنامج.</w:t>
      </w:r>
    </w:p>
    <w:p w14:paraId="7038BE75" w14:textId="080E773A" w:rsidR="00C13EAB" w:rsidRPr="004C485C" w:rsidRDefault="00C13EAB" w:rsidP="00875755">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567"/>
        <w:jc w:val="both"/>
        <w:textDirection w:val="tbRlV"/>
        <w:rPr>
          <w:rFonts w:cs="Traditional Arabic" w:hint="default"/>
          <w:b w:val="0"/>
          <w:bCs/>
          <w:sz w:val="20"/>
          <w:szCs w:val="30"/>
          <w:rtl/>
        </w:rPr>
      </w:pPr>
      <w:r w:rsidRPr="004C485C">
        <w:rPr>
          <w:rFonts w:cs="Traditional Arabic"/>
          <w:b w:val="0"/>
          <w:bCs/>
          <w:sz w:val="20"/>
          <w:szCs w:val="30"/>
          <w:rtl/>
        </w:rPr>
        <w:t>دال-</w:t>
      </w:r>
      <w:r w:rsidRPr="004C485C">
        <w:rPr>
          <w:rFonts w:cs="Traditional Arabic"/>
          <w:b w:val="0"/>
          <w:bCs/>
          <w:sz w:val="20"/>
          <w:szCs w:val="30"/>
          <w:rtl/>
        </w:rPr>
        <w:tab/>
        <w:t>النتائج المتوقعة</w:t>
      </w:r>
    </w:p>
    <w:p w14:paraId="4BEF73E2" w14:textId="35F1571E" w:rsidR="00C13EAB" w:rsidRPr="005E56ED" w:rsidRDefault="00C13EAB" w:rsidP="00875755">
      <w:pPr>
        <w:pStyle w:val="Normalnumber"/>
        <w:numPr>
          <w:ilvl w:val="0"/>
          <w:numId w:val="39"/>
        </w:numPr>
        <w:tabs>
          <w:tab w:val="clear" w:pos="1247"/>
          <w:tab w:val="clear" w:pos="1814"/>
          <w:tab w:val="clear" w:pos="2381"/>
          <w:tab w:val="clear" w:pos="2948"/>
          <w:tab w:val="left" w:pos="1699"/>
        </w:tabs>
        <w:bidi/>
        <w:spacing w:line="400" w:lineRule="exact"/>
        <w:ind w:left="1132" w:firstLine="0"/>
        <w:jc w:val="both"/>
        <w:textDirection w:val="tbRlV"/>
        <w:rPr>
          <w:rFonts w:cs="Traditional Arabic" w:hint="default"/>
          <w:szCs w:val="30"/>
          <w:rtl/>
        </w:rPr>
      </w:pPr>
      <w:r w:rsidRPr="00671DCA">
        <w:rPr>
          <w:rFonts w:cs="Traditional Arabic"/>
          <w:szCs w:val="30"/>
          <w:rtl/>
        </w:rPr>
        <w:t xml:space="preserve">من المتوقع أن يؤدي </w:t>
      </w:r>
      <w:r w:rsidR="006B096D">
        <w:rPr>
          <w:rFonts w:cs="Traditional Arabic"/>
          <w:szCs w:val="30"/>
          <w:rtl/>
        </w:rPr>
        <w:t>ال</w:t>
      </w:r>
      <w:r w:rsidRPr="00671DCA">
        <w:rPr>
          <w:rFonts w:cs="Traditional Arabic"/>
          <w:szCs w:val="30"/>
          <w:rtl/>
        </w:rPr>
        <w:t xml:space="preserve">دعم </w:t>
      </w:r>
      <w:r w:rsidR="006B096D" w:rsidRPr="00671DCA">
        <w:rPr>
          <w:rFonts w:cs="Traditional Arabic"/>
          <w:szCs w:val="30"/>
          <w:rtl/>
        </w:rPr>
        <w:t xml:space="preserve">الذي يقدمه البرنامج الدولي المحدد </w:t>
      </w:r>
      <w:r w:rsidR="006B096D">
        <w:rPr>
          <w:rFonts w:cs="Traditional Arabic"/>
          <w:szCs w:val="30"/>
          <w:rtl/>
        </w:rPr>
        <w:t xml:space="preserve">لأغراض </w:t>
      </w:r>
      <w:r w:rsidRPr="00671DCA">
        <w:rPr>
          <w:rFonts w:cs="Traditional Arabic"/>
          <w:szCs w:val="30"/>
          <w:rtl/>
        </w:rPr>
        <w:t xml:space="preserve">بناء القدرات والمساعدة التقنية إلى تحسين قدرات البلدان النامية الأطراف والأطراف التي تمر اقتصاداتها بمرحلة انتقالية في تنفيذ التزاماتها في إطار الاتفاقية. </w:t>
      </w:r>
    </w:p>
    <w:p w14:paraId="3C3D75CD" w14:textId="77777777" w:rsidR="00C13EAB" w:rsidRPr="004C485C" w:rsidRDefault="00C13EAB" w:rsidP="00875755">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567"/>
        <w:jc w:val="both"/>
        <w:textDirection w:val="tbRlV"/>
        <w:rPr>
          <w:rFonts w:cs="Traditional Arabic" w:hint="default"/>
          <w:b w:val="0"/>
          <w:bCs/>
          <w:sz w:val="20"/>
          <w:szCs w:val="30"/>
          <w:rtl/>
        </w:rPr>
      </w:pPr>
      <w:r w:rsidRPr="004C485C">
        <w:rPr>
          <w:rFonts w:cs="Traditional Arabic"/>
          <w:b w:val="0"/>
          <w:bCs/>
          <w:sz w:val="20"/>
          <w:szCs w:val="30"/>
          <w:rtl/>
        </w:rPr>
        <w:t>هاء-</w:t>
      </w:r>
      <w:r w:rsidRPr="004C485C">
        <w:rPr>
          <w:rFonts w:cs="Traditional Arabic"/>
          <w:b w:val="0"/>
          <w:bCs/>
          <w:sz w:val="20"/>
          <w:szCs w:val="30"/>
          <w:rtl/>
        </w:rPr>
        <w:tab/>
        <w:t>الحسابات والمراجعة</w:t>
      </w:r>
    </w:p>
    <w:p w14:paraId="1CDD0501" w14:textId="06A7DEFC" w:rsidR="00C13EAB" w:rsidRPr="00671DCA" w:rsidRDefault="00C13EAB" w:rsidP="00875755">
      <w:pPr>
        <w:pStyle w:val="Normalnumber"/>
        <w:numPr>
          <w:ilvl w:val="0"/>
          <w:numId w:val="39"/>
        </w:numPr>
        <w:tabs>
          <w:tab w:val="clear" w:pos="1247"/>
          <w:tab w:val="clear" w:pos="1814"/>
          <w:tab w:val="clear" w:pos="2381"/>
          <w:tab w:val="clear" w:pos="2948"/>
          <w:tab w:val="left" w:pos="661"/>
          <w:tab w:val="left" w:pos="1699"/>
          <w:tab w:val="left" w:pos="1985"/>
        </w:tabs>
        <w:bidi/>
        <w:spacing w:line="400" w:lineRule="exact"/>
        <w:ind w:left="1132" w:firstLine="0"/>
        <w:jc w:val="both"/>
        <w:textDirection w:val="tbRlV"/>
        <w:rPr>
          <w:rFonts w:cs="Traditional Arabic" w:hint="default"/>
          <w:szCs w:val="30"/>
          <w:u w:color="FF0000"/>
          <w:rtl/>
          <w:lang w:val="ar-SA" w:eastAsia="zh-TW"/>
        </w:rPr>
      </w:pPr>
      <w:r w:rsidRPr="00671DCA">
        <w:rPr>
          <w:rFonts w:cs="Traditional Arabic"/>
          <w:szCs w:val="30"/>
          <w:rtl/>
        </w:rPr>
        <w:t>تخضع حسابات البرنامج الدولي المحدد وإدارته المالية لعملية المراجعة الداخلية والخارجية للأمم المتحدة. وتُعرض حسابات البرنامج الدولي المحدد على مجلس إدارة البرنامج خلال فترة ثلاثة شهور بعد إقفال الفترة المالية وينظ</w:t>
      </w:r>
      <w:r w:rsidR="006B096D">
        <w:rPr>
          <w:rFonts w:cs="Traditional Arabic"/>
          <w:szCs w:val="30"/>
          <w:rtl/>
        </w:rPr>
        <w:t>ُ</w:t>
      </w:r>
      <w:r w:rsidRPr="00671DCA">
        <w:rPr>
          <w:rFonts w:cs="Traditional Arabic"/>
          <w:szCs w:val="30"/>
          <w:rtl/>
        </w:rPr>
        <w:t xml:space="preserve">ر فيها أيضاً مؤتمر الأطراف في اتفاقية </w:t>
      </w:r>
      <w:proofErr w:type="spellStart"/>
      <w:r w:rsidRPr="00671DCA">
        <w:rPr>
          <w:rFonts w:cs="Traditional Arabic"/>
          <w:szCs w:val="30"/>
          <w:rtl/>
        </w:rPr>
        <w:t>ميناماتا</w:t>
      </w:r>
      <w:proofErr w:type="spellEnd"/>
      <w:r w:rsidRPr="00671DCA">
        <w:rPr>
          <w:rFonts w:cs="Traditional Arabic"/>
          <w:szCs w:val="30"/>
          <w:rtl/>
        </w:rPr>
        <w:t>.</w:t>
      </w:r>
    </w:p>
    <w:p w14:paraId="4777E18E" w14:textId="77777777" w:rsidR="006B096D" w:rsidRDefault="006B096D" w:rsidP="00875755">
      <w:pPr>
        <w:bidi/>
        <w:spacing w:after="120" w:line="400" w:lineRule="exact"/>
        <w:rPr>
          <w:rFonts w:hAnsi="Times New Roman" w:hint="default"/>
          <w:b/>
          <w:bCs/>
          <w:sz w:val="20"/>
          <w:rtl/>
        </w:rPr>
      </w:pPr>
      <w:r>
        <w:rPr>
          <w:rFonts w:hAnsi="Times New Roman" w:hint="default"/>
          <w:b/>
          <w:bCs/>
          <w:sz w:val="20"/>
          <w:rtl/>
        </w:rPr>
        <w:br w:type="page"/>
      </w:r>
    </w:p>
    <w:p w14:paraId="68D1C591" w14:textId="71222F27" w:rsidR="00794459" w:rsidRPr="00995177" w:rsidRDefault="00794459" w:rsidP="00995177">
      <w:pPr>
        <w:pStyle w:val="CH2"/>
        <w:tabs>
          <w:tab w:val="clear" w:pos="851"/>
          <w:tab w:val="clear" w:pos="1247"/>
          <w:tab w:val="clear" w:pos="1814"/>
          <w:tab w:val="clear" w:pos="2381"/>
          <w:tab w:val="clear" w:pos="2948"/>
          <w:tab w:val="clear" w:pos="3515"/>
          <w:tab w:val="clear" w:pos="4082"/>
        </w:tabs>
        <w:bidi/>
        <w:spacing w:before="0" w:after="240" w:line="400" w:lineRule="exact"/>
        <w:ind w:left="1134" w:right="0" w:hanging="709"/>
        <w:jc w:val="both"/>
        <w:textDirection w:val="tbRlV"/>
        <w:rPr>
          <w:rFonts w:cs="Traditional Arabic" w:hint="default"/>
          <w:b w:val="0"/>
          <w:bCs/>
          <w:sz w:val="32"/>
          <w:szCs w:val="32"/>
          <w:rtl/>
        </w:rPr>
      </w:pPr>
      <w:r w:rsidRPr="00995177">
        <w:rPr>
          <w:rFonts w:cs="Traditional Arabic"/>
          <w:b w:val="0"/>
          <w:bCs/>
          <w:sz w:val="32"/>
          <w:szCs w:val="32"/>
          <w:rtl/>
        </w:rPr>
        <w:t xml:space="preserve">المرفق الثاني المادة 13 والمادة 14 من اتفاقية </w:t>
      </w:r>
      <w:proofErr w:type="spellStart"/>
      <w:r w:rsidRPr="00995177">
        <w:rPr>
          <w:rFonts w:cs="Traditional Arabic"/>
          <w:b w:val="0"/>
          <w:bCs/>
          <w:sz w:val="32"/>
          <w:szCs w:val="32"/>
          <w:rtl/>
        </w:rPr>
        <w:t>ميناماتا</w:t>
      </w:r>
      <w:proofErr w:type="spellEnd"/>
      <w:r w:rsidRPr="00995177">
        <w:rPr>
          <w:rFonts w:cs="Traditional Arabic"/>
          <w:b w:val="0"/>
          <w:bCs/>
          <w:sz w:val="32"/>
          <w:szCs w:val="32"/>
          <w:rtl/>
        </w:rPr>
        <w:t xml:space="preserve"> بشأن الزئبق</w:t>
      </w:r>
    </w:p>
    <w:p w14:paraId="43959388" w14:textId="77777777" w:rsidR="0048146A" w:rsidRPr="005E56ED" w:rsidRDefault="0048146A" w:rsidP="00473D6D">
      <w:pPr>
        <w:pStyle w:val="CH2"/>
        <w:tabs>
          <w:tab w:val="clear" w:pos="851"/>
          <w:tab w:val="clear" w:pos="1247"/>
          <w:tab w:val="clear" w:pos="1814"/>
          <w:tab w:val="clear" w:pos="2381"/>
          <w:tab w:val="clear" w:pos="2948"/>
          <w:tab w:val="clear" w:pos="3515"/>
          <w:tab w:val="clear" w:pos="4082"/>
        </w:tabs>
        <w:bidi/>
        <w:spacing w:before="0" w:after="0" w:line="400" w:lineRule="exact"/>
        <w:ind w:right="0" w:firstLine="0"/>
        <w:jc w:val="center"/>
        <w:textDirection w:val="tbRlV"/>
        <w:rPr>
          <w:rFonts w:cs="Traditional Arabic" w:hint="default"/>
          <w:bCs/>
          <w:sz w:val="20"/>
          <w:szCs w:val="30"/>
          <w:rtl/>
          <w:lang w:val="ar-SA" w:eastAsia="zh-TW"/>
        </w:rPr>
      </w:pPr>
      <w:r w:rsidRPr="005E56ED">
        <w:rPr>
          <w:rFonts w:cs="Traditional Arabic"/>
          <w:bCs/>
          <w:sz w:val="20"/>
          <w:szCs w:val="30"/>
          <w:rtl/>
        </w:rPr>
        <w:t>المادة 13</w:t>
      </w:r>
    </w:p>
    <w:p w14:paraId="5C49AAF0" w14:textId="77777777" w:rsidR="0048146A" w:rsidRPr="00671DCA" w:rsidRDefault="0048146A" w:rsidP="004C485C">
      <w:pPr>
        <w:pStyle w:val="CH2"/>
        <w:tabs>
          <w:tab w:val="clear" w:pos="851"/>
          <w:tab w:val="clear" w:pos="1247"/>
          <w:tab w:val="clear" w:pos="1814"/>
          <w:tab w:val="clear" w:pos="2381"/>
          <w:tab w:val="clear" w:pos="2948"/>
          <w:tab w:val="clear" w:pos="3515"/>
          <w:tab w:val="clear" w:pos="4082"/>
        </w:tabs>
        <w:bidi/>
        <w:spacing w:before="0" w:line="400" w:lineRule="exact"/>
        <w:ind w:right="0" w:firstLine="0"/>
        <w:jc w:val="center"/>
        <w:textDirection w:val="tbRlV"/>
        <w:rPr>
          <w:rFonts w:cs="Traditional Arabic" w:hint="default"/>
          <w:sz w:val="20"/>
          <w:szCs w:val="30"/>
          <w:rtl/>
          <w:lang w:val="ar-SA" w:eastAsia="zh-TW"/>
        </w:rPr>
      </w:pPr>
      <w:r w:rsidRPr="00671DCA">
        <w:rPr>
          <w:rFonts w:cs="Traditional Arabic"/>
          <w:bCs/>
          <w:sz w:val="20"/>
          <w:szCs w:val="30"/>
          <w:rtl/>
        </w:rPr>
        <w:t>الموارد والآلية المالية</w:t>
      </w:r>
    </w:p>
    <w:p w14:paraId="68566EA7" w14:textId="50098D9D"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١-</w:t>
      </w:r>
      <w:r w:rsidRPr="00671DCA">
        <w:rPr>
          <w:rFonts w:hAnsi="Times New Roman"/>
          <w:sz w:val="20"/>
          <w:rtl/>
        </w:rPr>
        <w:tab/>
      </w:r>
      <w:r w:rsidR="007D1F74">
        <w:rPr>
          <w:rFonts w:hAnsi="Times New Roman"/>
          <w:sz w:val="20"/>
          <w:rtl/>
        </w:rPr>
        <w:t>يضطلع</w:t>
      </w:r>
      <w:r w:rsidR="007D1F74" w:rsidRPr="00671DCA">
        <w:rPr>
          <w:rFonts w:hAnsi="Times New Roman"/>
          <w:sz w:val="20"/>
          <w:rtl/>
        </w:rPr>
        <w:t xml:space="preserve"> </w:t>
      </w:r>
      <w:r w:rsidRPr="00671DCA">
        <w:rPr>
          <w:rFonts w:hAnsi="Times New Roman"/>
          <w:sz w:val="20"/>
          <w:rtl/>
        </w:rPr>
        <w:t>كل طرف بتوفير موارد تتعلّق بالأنشطة الوطنية التي ترمي إلى تنفيذ هذه الاتفاقية، في حدود إمكاناته، ووفقاً لسياساته وأولوياته وخططه وبرامجه الوطنية. ويجوز أن تشتمل هذه الموارد على تمويل محلي من خلال السياسات والاستراتيجيات الإنمائية والميزانيات الوطنية ذات الصلة، ومن خلال تمويل ثنائي ومتعدد الأطراف إلى جانب إشراك القطاع الخاص.</w:t>
      </w:r>
    </w:p>
    <w:p w14:paraId="56DFF65A" w14:textId="5585DE31"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٢-</w:t>
      </w:r>
      <w:r w:rsidRPr="00671DCA">
        <w:rPr>
          <w:rFonts w:hAnsi="Times New Roman"/>
          <w:sz w:val="20"/>
          <w:rtl/>
        </w:rPr>
        <w:tab/>
        <w:t>ترتبط الفعالية العامة لتنفيذ هذه الاتفاقية من جانب البلدان النامية الأطراف بالتنفيذ الفعال لهذه المادة.</w:t>
      </w:r>
    </w:p>
    <w:p w14:paraId="68FAB3EF" w14:textId="571560C6" w:rsidR="0048146A" w:rsidRPr="00671DCA" w:rsidRDefault="001035CF" w:rsidP="00995177">
      <w:pPr>
        <w:tabs>
          <w:tab w:val="left" w:pos="1699"/>
        </w:tabs>
        <w:bidi/>
        <w:spacing w:after="120" w:line="400" w:lineRule="exact"/>
        <w:ind w:left="1132"/>
        <w:jc w:val="both"/>
        <w:textDirection w:val="tbRlV"/>
        <w:rPr>
          <w:rFonts w:hAnsi="Times New Roman" w:hint="default"/>
          <w:sz w:val="20"/>
          <w:rtl/>
          <w:lang w:val="ar-SA" w:eastAsia="zh-TW"/>
        </w:rPr>
      </w:pPr>
      <w:r>
        <w:rPr>
          <w:rFonts w:hAnsi="Times New Roman"/>
          <w:sz w:val="20"/>
          <w:rtl/>
        </w:rPr>
        <w:t>٣-</w:t>
      </w:r>
      <w:r>
        <w:rPr>
          <w:rFonts w:hAnsi="Times New Roman"/>
          <w:sz w:val="20"/>
          <w:rtl/>
        </w:rPr>
        <w:tab/>
        <w:t>تشجَّ</w:t>
      </w:r>
      <w:r w:rsidR="0048146A" w:rsidRPr="00671DCA">
        <w:rPr>
          <w:rFonts w:hAnsi="Times New Roman"/>
          <w:sz w:val="20"/>
          <w:rtl/>
        </w:rPr>
        <w:t>ع المصادر المتعددة الأطراف والإقليمية والثنائية للمساعدة المالية والتقنية ولبناء القدرات ونقل التكنولوجيا، بصفة عاجلة، على تعزيز وزيادة أنشطتها بشأن الزئبق دعماً للأطراف من البلدان النامية في تنفيذ هذه الاتفاقية فيما يتصل بالموارد المالية والمساعدة التقنية ونقل التكنولوجيا.</w:t>
      </w:r>
    </w:p>
    <w:p w14:paraId="74D5BE79" w14:textId="11FB4FA0"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٤-</w:t>
      </w:r>
      <w:r w:rsidRPr="00671DCA">
        <w:rPr>
          <w:rFonts w:hAnsi="Times New Roman"/>
          <w:sz w:val="20"/>
          <w:rtl/>
        </w:rPr>
        <w:tab/>
        <w:t>تراعي الأطراف مراعاة تامة، في إجراءاتها المتعلقة بالتمويل، الحاجات المحدَّدة والظروف الخاصة للأطراف من الدول الجزرية الصغيرة النامية أو من أقل البلدان نمواً.</w:t>
      </w:r>
    </w:p>
    <w:p w14:paraId="46F92251" w14:textId="712A7787"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٥-</w:t>
      </w:r>
      <w:r w:rsidRPr="00671DCA">
        <w:rPr>
          <w:rFonts w:hAnsi="Times New Roman"/>
          <w:sz w:val="20"/>
          <w:rtl/>
        </w:rPr>
        <w:tab/>
        <w:t xml:space="preserve">يحدد هذا النص آلية لتوفير موارد مالية كافية يمكن التنبؤ بها وتتاح في الوقت المناسب. والهدف من هذه الآلية هو دعم الأطراف من البلدان النامية والأطراف التي تمر اقتصاداتها بمرحلة انتقال في تنفيذ التزاماتها بموجب هذه الاتفاقية. </w:t>
      </w:r>
    </w:p>
    <w:p w14:paraId="5EA648BA" w14:textId="05385E0C"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٦-</w:t>
      </w:r>
      <w:r w:rsidRPr="00671DCA">
        <w:rPr>
          <w:rFonts w:hAnsi="Times New Roman"/>
          <w:sz w:val="20"/>
          <w:rtl/>
        </w:rPr>
        <w:tab/>
        <w:t>تشتمل الآلية على ما يلي:</w:t>
      </w:r>
    </w:p>
    <w:p w14:paraId="2C40F677" w14:textId="230E3E9B" w:rsidR="0048146A" w:rsidRPr="00671DCA" w:rsidRDefault="0048146A" w:rsidP="00995177">
      <w:pPr>
        <w:tabs>
          <w:tab w:val="left" w:pos="624"/>
        </w:tabs>
        <w:bidi/>
        <w:spacing w:after="120" w:line="400" w:lineRule="exact"/>
        <w:ind w:left="1132" w:firstLine="567"/>
        <w:jc w:val="both"/>
        <w:textDirection w:val="tbRlV"/>
        <w:rPr>
          <w:rFonts w:hAnsi="Times New Roman" w:hint="default"/>
          <w:sz w:val="20"/>
          <w:rtl/>
          <w:lang w:val="ar-SA" w:eastAsia="zh-TW"/>
        </w:rPr>
      </w:pPr>
      <w:r w:rsidRPr="00671DCA">
        <w:rPr>
          <w:rFonts w:hAnsi="Times New Roman"/>
          <w:sz w:val="20"/>
          <w:rtl/>
        </w:rPr>
        <w:t>(أ)</w:t>
      </w:r>
      <w:r w:rsidRPr="00671DCA">
        <w:rPr>
          <w:rFonts w:hAnsi="Times New Roman"/>
          <w:sz w:val="20"/>
          <w:rtl/>
        </w:rPr>
        <w:tab/>
        <w:t xml:space="preserve">الصندوق </w:t>
      </w:r>
      <w:proofErr w:type="spellStart"/>
      <w:r w:rsidRPr="00671DCA">
        <w:rPr>
          <w:rFonts w:hAnsi="Times New Roman"/>
          <w:sz w:val="20"/>
          <w:rtl/>
        </w:rPr>
        <w:t>الاستئماني</w:t>
      </w:r>
      <w:proofErr w:type="spellEnd"/>
      <w:r w:rsidRPr="00671DCA">
        <w:rPr>
          <w:rFonts w:hAnsi="Times New Roman"/>
          <w:sz w:val="20"/>
          <w:rtl/>
        </w:rPr>
        <w:t xml:space="preserve"> التابع لمرفق البيئة العالمية؛</w:t>
      </w:r>
    </w:p>
    <w:p w14:paraId="533C067A" w14:textId="62EB8903" w:rsidR="0048146A" w:rsidRPr="00995177" w:rsidRDefault="0048146A" w:rsidP="00995177">
      <w:pPr>
        <w:tabs>
          <w:tab w:val="left" w:pos="624"/>
        </w:tabs>
        <w:bidi/>
        <w:spacing w:after="120" w:line="400" w:lineRule="exact"/>
        <w:ind w:left="1132" w:firstLine="567"/>
        <w:jc w:val="both"/>
        <w:textDirection w:val="tbRlV"/>
        <w:rPr>
          <w:rFonts w:hAnsi="Times New Roman" w:hint="default"/>
          <w:sz w:val="20"/>
          <w:rtl/>
        </w:rPr>
      </w:pPr>
      <w:r w:rsidRPr="00671DCA">
        <w:rPr>
          <w:rFonts w:hAnsi="Times New Roman"/>
          <w:sz w:val="20"/>
          <w:rtl/>
        </w:rPr>
        <w:t>(ب)</w:t>
      </w:r>
      <w:r w:rsidRPr="00671DCA">
        <w:rPr>
          <w:rFonts w:hAnsi="Times New Roman"/>
          <w:sz w:val="20"/>
          <w:rtl/>
        </w:rPr>
        <w:tab/>
        <w:t>برنامج دولي محدَّد لدعم بناء القدرات والمساعدة التقنية.</w:t>
      </w:r>
    </w:p>
    <w:p w14:paraId="40D14898" w14:textId="5E7CAA54" w:rsidR="0048146A" w:rsidRPr="00671DCA" w:rsidRDefault="0048146A" w:rsidP="00473D6D">
      <w:pPr>
        <w:tabs>
          <w:tab w:val="left" w:pos="1699"/>
        </w:tabs>
        <w:bidi/>
        <w:spacing w:after="120" w:line="360" w:lineRule="exact"/>
        <w:ind w:left="1134"/>
        <w:jc w:val="both"/>
        <w:textDirection w:val="tbRlV"/>
        <w:rPr>
          <w:rFonts w:hAnsi="Times New Roman" w:hint="default"/>
          <w:sz w:val="20"/>
          <w:rtl/>
          <w:lang w:val="ar-SA" w:eastAsia="zh-TW"/>
        </w:rPr>
      </w:pPr>
      <w:r w:rsidRPr="00671DCA">
        <w:rPr>
          <w:rFonts w:hAnsi="Times New Roman"/>
          <w:sz w:val="20"/>
          <w:rtl/>
        </w:rPr>
        <w:t>٧-</w:t>
      </w:r>
      <w:r w:rsidRPr="00671DCA">
        <w:rPr>
          <w:rFonts w:hAnsi="Times New Roman"/>
          <w:sz w:val="20"/>
          <w:rtl/>
        </w:rPr>
        <w:tab/>
        <w:t xml:space="preserve">يوفِّر الصندوق </w:t>
      </w:r>
      <w:proofErr w:type="spellStart"/>
      <w:r w:rsidRPr="00671DCA">
        <w:rPr>
          <w:rFonts w:hAnsi="Times New Roman"/>
          <w:sz w:val="20"/>
          <w:rtl/>
        </w:rPr>
        <w:t>الاستئماني</w:t>
      </w:r>
      <w:proofErr w:type="spellEnd"/>
      <w:r w:rsidRPr="00671DCA">
        <w:rPr>
          <w:rFonts w:hAnsi="Times New Roman"/>
          <w:sz w:val="20"/>
          <w:rtl/>
        </w:rPr>
        <w:t xml:space="preserve"> التابع لمرفق البيئة العالمية موارد مالية جديدة كافية يمكن التنبؤ بها وتتاح في الوقت المناسب للوفاء بالتكاليف دعماً لتنفيذ هذه الاتفاقية على النحو الذي يوافق عليه مؤتمر الأطراف. ولأغراض هذه الاتفاقية، يتم تشغيل الصندوق </w:t>
      </w:r>
      <w:proofErr w:type="spellStart"/>
      <w:r w:rsidRPr="00671DCA">
        <w:rPr>
          <w:rFonts w:hAnsi="Times New Roman"/>
          <w:sz w:val="20"/>
          <w:rtl/>
        </w:rPr>
        <w:t>الاستئماني</w:t>
      </w:r>
      <w:proofErr w:type="spellEnd"/>
      <w:r w:rsidRPr="00671DCA">
        <w:rPr>
          <w:rFonts w:hAnsi="Times New Roman"/>
          <w:sz w:val="20"/>
          <w:rtl/>
        </w:rPr>
        <w:t xml:space="preserve"> التابع لمرفق البيئة العالمية بتوجيهات من مؤتمر الأطراف ويُعتَبر الصندوق مسؤولاً أمامه. ويقدم مؤتمر الأطراف توجيهات بشأن الاستراتيجيات العامة والسياسات وأولويات البرنامج وأهلية الحصول على الموارد المالية واستخدامها. وإضافة إلى ذلك، يقدِّم مؤتمر الأطراف توجيهات لوضع قائمة إرشادية بفئات الأنشطة التي يمكن أن تتلقّى الدعم من الصندوق </w:t>
      </w:r>
      <w:proofErr w:type="spellStart"/>
      <w:r w:rsidRPr="00671DCA">
        <w:rPr>
          <w:rFonts w:hAnsi="Times New Roman"/>
          <w:sz w:val="20"/>
          <w:rtl/>
        </w:rPr>
        <w:t>الاستئماني</w:t>
      </w:r>
      <w:proofErr w:type="spellEnd"/>
      <w:r w:rsidRPr="00671DCA">
        <w:rPr>
          <w:rFonts w:hAnsi="Times New Roman"/>
          <w:sz w:val="20"/>
          <w:rtl/>
        </w:rPr>
        <w:t xml:space="preserve"> التابع لمرفق البيئة العالمية. ويوفِّر الصندوق </w:t>
      </w:r>
      <w:proofErr w:type="spellStart"/>
      <w:r w:rsidRPr="00671DCA">
        <w:rPr>
          <w:rFonts w:hAnsi="Times New Roman"/>
          <w:sz w:val="20"/>
          <w:rtl/>
        </w:rPr>
        <w:t>الاستئماني</w:t>
      </w:r>
      <w:proofErr w:type="spellEnd"/>
      <w:r w:rsidRPr="00671DCA">
        <w:rPr>
          <w:rFonts w:hAnsi="Times New Roman"/>
          <w:sz w:val="20"/>
          <w:rtl/>
        </w:rPr>
        <w:t xml:space="preserve"> موارد للوفاء بالتكاليف الإضافية المتفق عليها للمنافع البيئية العالمية والتكاليف الكاملة المتفق عليها لبعض أنشطة التمكين.</w:t>
      </w:r>
    </w:p>
    <w:p w14:paraId="37DAB3A1" w14:textId="2E46266C"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٨-</w:t>
      </w:r>
      <w:r w:rsidRPr="00671DCA">
        <w:rPr>
          <w:rFonts w:hAnsi="Times New Roman"/>
          <w:sz w:val="20"/>
          <w:rtl/>
        </w:rPr>
        <w:tab/>
        <w:t xml:space="preserve">ينبغي للصندوق </w:t>
      </w:r>
      <w:proofErr w:type="spellStart"/>
      <w:r w:rsidRPr="00671DCA">
        <w:rPr>
          <w:rFonts w:hAnsi="Times New Roman"/>
          <w:sz w:val="20"/>
          <w:rtl/>
        </w:rPr>
        <w:t>الاستئماني</w:t>
      </w:r>
      <w:proofErr w:type="spellEnd"/>
      <w:r w:rsidRPr="00671DCA">
        <w:rPr>
          <w:rFonts w:hAnsi="Times New Roman"/>
          <w:sz w:val="20"/>
          <w:rtl/>
        </w:rPr>
        <w:t xml:space="preserve"> التابع لمرفق البيئة العالمية، أن يأخذ في الاعتبار تخفيضات الزئبق المحتملة لأي نشاط مقترح بالنسبة لتكاليفه لدى توفير الموارد من أجل نشاط ما.</w:t>
      </w:r>
    </w:p>
    <w:p w14:paraId="5C29FB1B" w14:textId="6CC505E8" w:rsidR="0048146A" w:rsidRPr="00671DCA" w:rsidRDefault="0048146A" w:rsidP="00473D6D">
      <w:pPr>
        <w:tabs>
          <w:tab w:val="left" w:pos="1699"/>
        </w:tabs>
        <w:bidi/>
        <w:spacing w:after="0" w:line="380" w:lineRule="exact"/>
        <w:ind w:left="1134"/>
        <w:jc w:val="both"/>
        <w:textDirection w:val="tbRlV"/>
        <w:rPr>
          <w:rFonts w:hAnsi="Times New Roman" w:hint="default"/>
          <w:sz w:val="20"/>
          <w:rtl/>
          <w:lang w:val="ar-SA" w:eastAsia="zh-TW"/>
        </w:rPr>
      </w:pPr>
      <w:r w:rsidRPr="00671DCA">
        <w:rPr>
          <w:rFonts w:hAnsi="Times New Roman"/>
          <w:sz w:val="20"/>
          <w:rtl/>
        </w:rPr>
        <w:t>٩-</w:t>
      </w:r>
      <w:r w:rsidRPr="00671DCA">
        <w:rPr>
          <w:rFonts w:hAnsi="Times New Roman"/>
          <w:sz w:val="20"/>
          <w:rtl/>
        </w:rPr>
        <w:tab/>
        <w:t>وتحقيقاً لأغراض هذه الاتفاقية، سيتم تشغيل البرنامج المشار إليه في الفقرة 6 (ب) بتوجيه من مؤتمر الأطراف ويكون البرنامج مسؤولاً أمامه. ويبتّ مؤتمر الأطراف في اجتماعه الأول بشأن المؤسسة المضيفة للبرنامج، التي تكون كياناً قائماً، ويقدم التوجيه لها، بما في ذلك عن فترة البرنامج. ويدعى جميع الأطراف وسائر أصحاب المصلحة من ذي الصلة إلى توفير الموارد المالية للبرنامج على أساس طوعي.</w:t>
      </w:r>
    </w:p>
    <w:p w14:paraId="51932FEC" w14:textId="77777777"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١٠-</w:t>
      </w:r>
      <w:r w:rsidRPr="00671DCA">
        <w:rPr>
          <w:rFonts w:hAnsi="Times New Roman"/>
          <w:sz w:val="20"/>
          <w:rtl/>
        </w:rPr>
        <w:tab/>
        <w:t>يتفق مؤتمر الأطراف والكيانات التي تؤلِّف الآلية في الاجتماع الأول لمؤتمر الأطراف، على ترتيبات لتنفيذ الفقرات سالفة الذكر.</w:t>
      </w:r>
    </w:p>
    <w:p w14:paraId="16A246E8" w14:textId="77777777"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١١-</w:t>
      </w:r>
      <w:r w:rsidRPr="00671DCA">
        <w:rPr>
          <w:rFonts w:hAnsi="Times New Roman"/>
          <w:sz w:val="20"/>
          <w:rtl/>
        </w:rPr>
        <w:tab/>
        <w:t>يقوم مؤتمر الأطراف باستعراض، مستوى التمويل، والتوجيهات المقدَّمة من مؤتمر الأطراف إلى الكيانات المكلَّفة بتشغيل الآلية المنشأة بموجب هذه المادة ومدى فاعليتها وقدرتها على معالجة الاحتياجات المتغيِّرة للبلدان النامية الأطراف والأطراف التي تمر اقتصاداتها بمرحلة انتقال وذلك في موعد لا يتجاوز انعقاد اجتماعه الثالث، وبعد ذلك على أساس منتظم. واستناداً إلى هذا الاستعراض، يتخذ مؤتمر الأطراف الإجراء المناسب لتحسين فعالية الآلية.</w:t>
      </w:r>
    </w:p>
    <w:p w14:paraId="6A86E169" w14:textId="2E0CFCC9"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١٢-</w:t>
      </w:r>
      <w:r w:rsidRPr="00671DCA">
        <w:rPr>
          <w:rFonts w:hAnsi="Times New Roman"/>
          <w:sz w:val="20"/>
          <w:rtl/>
        </w:rPr>
        <w:tab/>
        <w:t>تدعى جميع الأطراف إلى المساهمة في الآلية، في حدود قدراتها. وتشجِّع الآلية توفير الموارد من مصادر أخرى، من بينها القطاع الخاص، وأن تسعى إلى حشد هذه الموارد من أجل الأنشطة التي تدعمها.</w:t>
      </w:r>
    </w:p>
    <w:p w14:paraId="4B292E89" w14:textId="77777777" w:rsidR="0048146A" w:rsidRPr="00671DCA" w:rsidRDefault="0048146A" w:rsidP="00473D6D">
      <w:pPr>
        <w:pStyle w:val="CH2"/>
        <w:tabs>
          <w:tab w:val="clear" w:pos="851"/>
          <w:tab w:val="clear" w:pos="1247"/>
          <w:tab w:val="clear" w:pos="1814"/>
          <w:tab w:val="clear" w:pos="2381"/>
          <w:tab w:val="clear" w:pos="2948"/>
          <w:tab w:val="clear" w:pos="3515"/>
          <w:tab w:val="clear" w:pos="4082"/>
          <w:tab w:val="left" w:pos="1699"/>
        </w:tabs>
        <w:bidi/>
        <w:spacing w:before="0" w:after="0" w:line="400" w:lineRule="exact"/>
        <w:ind w:left="1134" w:right="0" w:firstLine="0"/>
        <w:jc w:val="center"/>
        <w:textDirection w:val="tbRlV"/>
        <w:rPr>
          <w:rFonts w:cs="Traditional Arabic" w:hint="default"/>
          <w:sz w:val="20"/>
          <w:szCs w:val="30"/>
          <w:rtl/>
          <w:lang w:val="ar-SA" w:eastAsia="zh-TW"/>
        </w:rPr>
      </w:pPr>
      <w:r w:rsidRPr="00671DCA">
        <w:rPr>
          <w:rFonts w:cs="Traditional Arabic"/>
          <w:bCs/>
          <w:sz w:val="20"/>
          <w:szCs w:val="30"/>
          <w:rtl/>
        </w:rPr>
        <w:t xml:space="preserve">المادة </w:t>
      </w:r>
      <w:r w:rsidRPr="001035CF">
        <w:rPr>
          <w:rFonts w:cs="Traditional Arabic"/>
          <w:b w:val="0"/>
          <w:bCs/>
          <w:sz w:val="20"/>
          <w:szCs w:val="30"/>
          <w:rtl/>
        </w:rPr>
        <w:t>14</w:t>
      </w:r>
    </w:p>
    <w:p w14:paraId="05EB1CA2" w14:textId="77777777" w:rsidR="0048146A" w:rsidRPr="00671DCA" w:rsidRDefault="0048146A" w:rsidP="00995177">
      <w:pPr>
        <w:pStyle w:val="CH2"/>
        <w:tabs>
          <w:tab w:val="clear" w:pos="851"/>
          <w:tab w:val="clear" w:pos="1247"/>
          <w:tab w:val="clear" w:pos="1814"/>
          <w:tab w:val="clear" w:pos="2381"/>
          <w:tab w:val="clear" w:pos="2948"/>
          <w:tab w:val="clear" w:pos="3515"/>
          <w:tab w:val="clear" w:pos="4082"/>
          <w:tab w:val="left" w:pos="1699"/>
        </w:tabs>
        <w:bidi/>
        <w:spacing w:before="0" w:line="400" w:lineRule="exact"/>
        <w:ind w:left="1132" w:right="0" w:firstLine="0"/>
        <w:jc w:val="center"/>
        <w:textDirection w:val="tbRlV"/>
        <w:rPr>
          <w:rFonts w:cs="Traditional Arabic" w:hint="default"/>
          <w:sz w:val="20"/>
          <w:szCs w:val="30"/>
          <w:rtl/>
          <w:lang w:val="ar-SA" w:eastAsia="zh-TW"/>
        </w:rPr>
      </w:pPr>
      <w:r w:rsidRPr="00671DCA">
        <w:rPr>
          <w:rFonts w:cs="Traditional Arabic"/>
          <w:bCs/>
          <w:sz w:val="20"/>
          <w:szCs w:val="30"/>
          <w:rtl/>
        </w:rPr>
        <w:t>بناء القدرات والمساعدة التقنية ونقل التكنولوجيا</w:t>
      </w:r>
    </w:p>
    <w:p w14:paraId="11A9F909" w14:textId="00F42AF6"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١-</w:t>
      </w:r>
      <w:r w:rsidRPr="00671DCA">
        <w:rPr>
          <w:rFonts w:hAnsi="Times New Roman"/>
          <w:sz w:val="20"/>
          <w:rtl/>
        </w:rPr>
        <w:tab/>
        <w:t>تتعاون الأطراف لتقدم، في حدود إمكانيات كل منها، مساعدة لبناء القدرات ومساعدة تقنية ملائمة وفي الوقت المناسب، إلى الأطراف من البلدان النامية، لا سيما الأطراف من أقل البلدان نمواًّ أو الدول الجزرية الصغيرة النامية، والأطراف التي تمر اقتصاداتها بمرحلة انتقال، لمساعدتها على الوفاء بالتزاماتها بموجب هذه الاتفاقية.</w:t>
      </w:r>
    </w:p>
    <w:p w14:paraId="40C38F3C" w14:textId="60A430B7"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٢-</w:t>
      </w:r>
      <w:r w:rsidRPr="00671DCA">
        <w:rPr>
          <w:rFonts w:hAnsi="Times New Roman"/>
          <w:sz w:val="20"/>
          <w:rtl/>
        </w:rPr>
        <w:tab/>
        <w:t>يجوز تقديم المساعدة لبناء القدرات والمساعدة التقنية عملاً بالفقرة 1 والمادة 13، من خلال الترتيبات الإقليمية ودون الإقليمية والوطنية، بما في ذلك المراكز الإقليمية ودون الإقليمية القائمة، ومن خلال الوسائل المتعددة الأطراف والوسائل الثنائية الأخرى، ومن خلال الشراكات، بما فيها الشراكات التي تشمل القطاع الخاص. وينبغي السعي للتعاون والتنسيق مع الاتفاقات البيئية الأخرى المتعددة الأطراف في مجال المواد الكيميائية والنفايات من أجل زيادة فعالية المساعدة التقنية وتقديمها.</w:t>
      </w:r>
    </w:p>
    <w:p w14:paraId="295AB6C8" w14:textId="68993E3C"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٣-</w:t>
      </w:r>
      <w:r w:rsidRPr="00671DCA">
        <w:rPr>
          <w:rFonts w:hAnsi="Times New Roman"/>
          <w:sz w:val="20"/>
          <w:rtl/>
        </w:rPr>
        <w:tab/>
        <w:t>تُشجع الأطراف من البلدان المتقدمة، والأطراف الأخرى وتُيَسِّرُ في حدود قدرات كل منها، وبدعم من القطاع الخاص وأصحاب المصلحة الآخرين ذوي الصلة، وفقاً للمقتضى، تطوير التكنولوجيات البديلة ونقلها ونشرها والحصول على أحدث التكنولوجيات البديلة السليمة بيئياًّ، للأطراف من البلدان الن</w:t>
      </w:r>
      <w:r w:rsidR="001035CF">
        <w:rPr>
          <w:rFonts w:hAnsi="Times New Roman"/>
          <w:sz w:val="20"/>
          <w:rtl/>
        </w:rPr>
        <w:t>امية، لا سيما أقل البلدان نمواً</w:t>
      </w:r>
      <w:r w:rsidRPr="00671DCA">
        <w:rPr>
          <w:rFonts w:hAnsi="Times New Roman"/>
          <w:sz w:val="20"/>
          <w:rtl/>
        </w:rPr>
        <w:t xml:space="preserve"> والدول الجزرية الصغيرة النامية، والأطراف التي تمر اقتصاداتها بمرحلة انتقال</w:t>
      </w:r>
      <w:r w:rsidR="001035CF">
        <w:rPr>
          <w:rFonts w:hAnsi="Times New Roman"/>
          <w:sz w:val="20"/>
          <w:rtl/>
        </w:rPr>
        <w:t>ية</w:t>
      </w:r>
      <w:r w:rsidRPr="00671DCA">
        <w:rPr>
          <w:rFonts w:hAnsi="Times New Roman"/>
          <w:sz w:val="20"/>
          <w:rtl/>
        </w:rPr>
        <w:t>، لتعزيز قدراتها على تنفيذ هذه الاتفاقية تنفيذاً فعّالاً.</w:t>
      </w:r>
    </w:p>
    <w:p w14:paraId="1822E329" w14:textId="5CBD0AD8" w:rsidR="0048146A" w:rsidRPr="00671DCA" w:rsidRDefault="0048146A" w:rsidP="00995177">
      <w:pPr>
        <w:tabs>
          <w:tab w:val="left" w:pos="1699"/>
        </w:tabs>
        <w:bidi/>
        <w:spacing w:after="120" w:line="400" w:lineRule="exact"/>
        <w:ind w:left="1132"/>
        <w:jc w:val="both"/>
        <w:textDirection w:val="tbRlV"/>
        <w:rPr>
          <w:rFonts w:hAnsi="Times New Roman" w:hint="default"/>
          <w:sz w:val="20"/>
          <w:rtl/>
          <w:lang w:val="ar-SA" w:eastAsia="zh-TW"/>
        </w:rPr>
      </w:pPr>
      <w:r w:rsidRPr="00671DCA">
        <w:rPr>
          <w:rFonts w:hAnsi="Times New Roman"/>
          <w:sz w:val="20"/>
          <w:rtl/>
        </w:rPr>
        <w:t>٤-</w:t>
      </w:r>
      <w:r w:rsidRPr="00671DCA">
        <w:rPr>
          <w:rFonts w:hAnsi="Times New Roman"/>
          <w:sz w:val="20"/>
          <w:rtl/>
        </w:rPr>
        <w:tab/>
        <w:t>يقوم مؤتمر الأطراف، بحلول موعد اجتماعه الثاني وما بعده، على أساس منتظم، آخذاً في الاعتبار العروض والتقارير المقدمة من الأطراف، بما في ذلك المنصوص عليها في المادة 21، والمعلومات المقدمة من أصحاب المصلحة الآخرين، بما يلي:</w:t>
      </w:r>
    </w:p>
    <w:p w14:paraId="0D7160D5" w14:textId="77777777" w:rsidR="0048146A" w:rsidRPr="00671DCA" w:rsidRDefault="0048146A" w:rsidP="00473D6D">
      <w:pPr>
        <w:tabs>
          <w:tab w:val="left" w:pos="2266"/>
        </w:tabs>
        <w:bidi/>
        <w:spacing w:after="120" w:line="400" w:lineRule="exact"/>
        <w:ind w:left="1132" w:firstLine="567"/>
        <w:jc w:val="both"/>
        <w:textDirection w:val="tbRlV"/>
        <w:rPr>
          <w:rFonts w:hAnsi="Times New Roman" w:hint="default"/>
          <w:sz w:val="20"/>
          <w:rtl/>
          <w:lang w:val="ar-SA" w:eastAsia="zh-TW"/>
        </w:rPr>
      </w:pPr>
      <w:r w:rsidRPr="00671DCA">
        <w:rPr>
          <w:rFonts w:hAnsi="Times New Roman"/>
          <w:sz w:val="20"/>
          <w:rtl/>
        </w:rPr>
        <w:t>(أ)</w:t>
      </w:r>
      <w:r w:rsidRPr="00671DCA">
        <w:rPr>
          <w:rFonts w:hAnsi="Times New Roman"/>
          <w:sz w:val="20"/>
          <w:rtl/>
        </w:rPr>
        <w:tab/>
        <w:t>النظر في المعلومات عن المبادرات القائمة والتقدم المحرز فيما يتعلق بالتكنولوجيات البديلة؛</w:t>
      </w:r>
    </w:p>
    <w:p w14:paraId="519C830D" w14:textId="261F60DB" w:rsidR="0048146A" w:rsidRPr="00671DCA" w:rsidRDefault="0048146A" w:rsidP="00473D6D">
      <w:pPr>
        <w:tabs>
          <w:tab w:val="left" w:pos="2266"/>
        </w:tabs>
        <w:bidi/>
        <w:spacing w:after="120" w:line="400" w:lineRule="exact"/>
        <w:ind w:left="1132" w:firstLine="567"/>
        <w:jc w:val="both"/>
        <w:textDirection w:val="tbRlV"/>
        <w:rPr>
          <w:rFonts w:hAnsi="Times New Roman" w:hint="default"/>
          <w:sz w:val="20"/>
          <w:rtl/>
          <w:lang w:val="ar-SA" w:eastAsia="zh-TW"/>
        </w:rPr>
      </w:pPr>
      <w:r w:rsidRPr="00671DCA">
        <w:rPr>
          <w:rFonts w:hAnsi="Times New Roman"/>
          <w:sz w:val="20"/>
          <w:rtl/>
        </w:rPr>
        <w:t>(ب)</w:t>
      </w:r>
      <w:r w:rsidRPr="00671DCA">
        <w:rPr>
          <w:rFonts w:hAnsi="Times New Roman"/>
          <w:sz w:val="20"/>
          <w:rtl/>
        </w:rPr>
        <w:tab/>
        <w:t>النظر في احتياجات الأطراف من التكنولوجيات البديلة، لا سيما الأطراف من البلدان النامية؛</w:t>
      </w:r>
    </w:p>
    <w:p w14:paraId="7C5C61FC" w14:textId="1CD38063" w:rsidR="0048146A" w:rsidRPr="00671DCA" w:rsidRDefault="0048146A" w:rsidP="00473D6D">
      <w:pPr>
        <w:tabs>
          <w:tab w:val="left" w:pos="2266"/>
        </w:tabs>
        <w:bidi/>
        <w:spacing w:after="120" w:line="400" w:lineRule="exact"/>
        <w:ind w:left="1132" w:firstLine="567"/>
        <w:jc w:val="both"/>
        <w:textDirection w:val="tbRlV"/>
        <w:rPr>
          <w:rFonts w:hAnsi="Times New Roman" w:hint="default"/>
          <w:sz w:val="20"/>
          <w:rtl/>
          <w:lang w:val="ar-SA" w:eastAsia="zh-TW"/>
        </w:rPr>
      </w:pPr>
      <w:r w:rsidRPr="00671DCA">
        <w:rPr>
          <w:rFonts w:hAnsi="Times New Roman"/>
          <w:sz w:val="20"/>
          <w:rtl/>
        </w:rPr>
        <w:t>(ج)</w:t>
      </w:r>
      <w:r w:rsidRPr="00671DCA">
        <w:rPr>
          <w:rFonts w:hAnsi="Times New Roman"/>
          <w:sz w:val="20"/>
          <w:rtl/>
        </w:rPr>
        <w:tab/>
        <w:t>تحديد التحديات التي تواجهها الأطراف في نقل التكنولوجيا، لا سيما الأطراف من البلدان النامية.</w:t>
      </w:r>
    </w:p>
    <w:p w14:paraId="7F27FFB2" w14:textId="3220BDF0" w:rsidR="0048146A" w:rsidRDefault="0048146A" w:rsidP="00473D6D">
      <w:pPr>
        <w:tabs>
          <w:tab w:val="left" w:pos="1699"/>
        </w:tabs>
        <w:bidi/>
        <w:spacing w:after="0" w:line="400" w:lineRule="exact"/>
        <w:ind w:left="1134"/>
        <w:jc w:val="both"/>
        <w:textDirection w:val="tbRlV"/>
        <w:rPr>
          <w:rFonts w:hAnsi="Times New Roman" w:hint="default"/>
          <w:sz w:val="20"/>
          <w:rtl/>
          <w:lang w:val="ar-SA" w:eastAsia="zh-TW"/>
        </w:rPr>
      </w:pPr>
      <w:r w:rsidRPr="00671DCA">
        <w:rPr>
          <w:rFonts w:hAnsi="Times New Roman"/>
          <w:sz w:val="20"/>
          <w:rtl/>
        </w:rPr>
        <w:t>٥-</w:t>
      </w:r>
      <w:r w:rsidRPr="00671DCA">
        <w:rPr>
          <w:rFonts w:hAnsi="Times New Roman"/>
          <w:sz w:val="20"/>
          <w:rtl/>
        </w:rPr>
        <w:tab/>
        <w:t>يقدم مؤتمر الأطراف توصيات بشأن كيفية زيادة تعزيز المساعدة على بناء القدرات والمساعدة التقنية ونقل التكنولوجيا بموجب هذه المادة.</w:t>
      </w:r>
    </w:p>
    <w:p w14:paraId="2D237E3A" w14:textId="2CCE2095" w:rsidR="00995177" w:rsidRPr="00671DCA" w:rsidRDefault="00995177" w:rsidP="00473D6D">
      <w:pPr>
        <w:tabs>
          <w:tab w:val="left" w:pos="1699"/>
        </w:tabs>
        <w:bidi/>
        <w:spacing w:after="0" w:line="340" w:lineRule="exact"/>
        <w:ind w:left="1134"/>
        <w:jc w:val="center"/>
        <w:textDirection w:val="tbRlV"/>
        <w:rPr>
          <w:rFonts w:hAnsi="Times New Roman" w:hint="default"/>
          <w:sz w:val="20"/>
          <w:rtl/>
          <w:lang w:val="ar-SA" w:eastAsia="zh-TW"/>
        </w:rPr>
      </w:pPr>
      <w:r>
        <w:rPr>
          <w:rFonts w:hAnsi="Times New Roman"/>
          <w:sz w:val="20"/>
          <w:rtl/>
          <w:lang w:val="ar-SA" w:eastAsia="zh-TW"/>
        </w:rPr>
        <w:t>__________</w:t>
      </w:r>
    </w:p>
    <w:sectPr w:rsidR="00995177" w:rsidRPr="00671DCA" w:rsidSect="00E423DB">
      <w:headerReference w:type="even" r:id="rId20"/>
      <w:headerReference w:type="default" r:id="rId21"/>
      <w:footerReference w:type="even" r:id="rId22"/>
      <w:footerReference w:type="default" r:id="rId23"/>
      <w:footerReference w:type="first" r:id="rId24"/>
      <w:pgSz w:w="11906" w:h="16838" w:code="9"/>
      <w:pgMar w:top="907" w:right="1418" w:bottom="1418" w:left="992" w:header="539" w:footer="975"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ADB10" w14:textId="77777777" w:rsidR="00C83E21" w:rsidRDefault="00C83E21" w:rsidP="00294C2C">
      <w:pPr>
        <w:spacing w:after="0" w:line="240" w:lineRule="auto"/>
        <w:rPr>
          <w:rFonts w:hint="default"/>
        </w:rPr>
      </w:pPr>
      <w:r>
        <w:separator/>
      </w:r>
    </w:p>
  </w:endnote>
  <w:endnote w:type="continuationSeparator" w:id="0">
    <w:p w14:paraId="7CBEFAF4" w14:textId="77777777" w:rsidR="00C83E21" w:rsidRDefault="00C83E21" w:rsidP="00294C2C">
      <w:pPr>
        <w:spacing w:after="0" w:line="240" w:lineRule="auto"/>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Roboto">
    <w:altName w:val="Times New Roman"/>
    <w:charset w:val="00"/>
    <w:family w:val="auto"/>
    <w:pitch w:val="variable"/>
    <w:sig w:usb0="00000001" w:usb1="5000205B" w:usb2="0000002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85E09" w14:textId="568C36EF" w:rsidR="00C83E21" w:rsidRPr="00E423DB" w:rsidRDefault="00C83E21" w:rsidP="00AC5460">
    <w:pPr>
      <w:pStyle w:val="Footer"/>
      <w:bidi/>
      <w:rPr>
        <w:rFonts w:hint="default"/>
        <w:sz w:val="18"/>
        <w:szCs w:val="18"/>
      </w:rPr>
    </w:pPr>
    <w:r w:rsidRPr="00E423DB">
      <w:rPr>
        <w:rStyle w:val="PageNumber"/>
        <w:sz w:val="18"/>
        <w:szCs w:val="18"/>
      </w:rPr>
      <w:fldChar w:fldCharType="begin"/>
    </w:r>
    <w:r w:rsidRPr="00E423DB">
      <w:rPr>
        <w:rStyle w:val="PageNumber"/>
        <w:sz w:val="18"/>
        <w:szCs w:val="18"/>
      </w:rPr>
      <w:instrText xml:space="preserve"> PAGE </w:instrText>
    </w:r>
    <w:r w:rsidRPr="00E423DB">
      <w:rPr>
        <w:rStyle w:val="PageNumber"/>
        <w:sz w:val="18"/>
        <w:szCs w:val="18"/>
      </w:rPr>
      <w:fldChar w:fldCharType="separate"/>
    </w:r>
    <w:r w:rsidRPr="00E423DB">
      <w:rPr>
        <w:rStyle w:val="PageNumber"/>
        <w:rFonts w:hint="default"/>
        <w:sz w:val="18"/>
        <w:szCs w:val="18"/>
      </w:rPr>
      <w:t>2</w:t>
    </w:r>
    <w:r w:rsidRPr="00E423DB">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Roboto" w:hAnsi="Roboto"/>
        <w:sz w:val="20"/>
        <w:szCs w:val="20"/>
      </w:rPr>
      <w:id w:val="-1175956479"/>
      <w:docPartObj>
        <w:docPartGallery w:val="Page Numbers (Bottom of Page)"/>
        <w:docPartUnique/>
      </w:docPartObj>
    </w:sdtPr>
    <w:sdtEndPr>
      <w:rPr>
        <w:noProof/>
      </w:rPr>
    </w:sdtEndPr>
    <w:sdtContent>
      <w:p w14:paraId="29982012" w14:textId="78D6E350" w:rsidR="00C83E21" w:rsidRPr="00A341E9" w:rsidRDefault="00C83E21" w:rsidP="00E423DB">
        <w:pPr>
          <w:pStyle w:val="Footer"/>
          <w:rPr>
            <w:rFonts w:ascii="Roboto" w:hAnsi="Roboto" w:hint="default"/>
            <w:sz w:val="20"/>
            <w:szCs w:val="20"/>
          </w:rPr>
        </w:pPr>
        <w:r w:rsidRPr="00E423DB">
          <w:rPr>
            <w:rFonts w:asciiTheme="majorBidi" w:hAnsiTheme="majorBidi" w:cstheme="majorBidi" w:hint="default"/>
            <w:sz w:val="18"/>
            <w:szCs w:val="18"/>
          </w:rPr>
          <w:fldChar w:fldCharType="begin"/>
        </w:r>
        <w:r w:rsidRPr="00E423DB">
          <w:rPr>
            <w:rFonts w:asciiTheme="majorBidi" w:hAnsiTheme="majorBidi" w:cstheme="majorBidi" w:hint="default"/>
            <w:sz w:val="18"/>
            <w:szCs w:val="18"/>
          </w:rPr>
          <w:instrText xml:space="preserve"> PAGE   \* MERGEFORMAT </w:instrText>
        </w:r>
        <w:r w:rsidRPr="00E423DB">
          <w:rPr>
            <w:rFonts w:asciiTheme="majorBidi" w:hAnsiTheme="majorBidi" w:cstheme="majorBidi" w:hint="default"/>
            <w:sz w:val="18"/>
            <w:szCs w:val="18"/>
          </w:rPr>
          <w:fldChar w:fldCharType="separate"/>
        </w:r>
        <w:r w:rsidRPr="00E423DB">
          <w:rPr>
            <w:rFonts w:asciiTheme="majorBidi" w:hAnsiTheme="majorBidi" w:cstheme="majorBidi" w:hint="default"/>
            <w:noProof/>
            <w:sz w:val="18"/>
            <w:szCs w:val="18"/>
          </w:rPr>
          <w:t>57</w:t>
        </w:r>
        <w:r w:rsidRPr="00E423DB">
          <w:rPr>
            <w:rFonts w:asciiTheme="majorBidi" w:hAnsiTheme="majorBidi" w:cstheme="majorBidi" w:hint="default"/>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9B4B8" w14:textId="6CA465D3" w:rsidR="00C83E21" w:rsidRPr="00A17030" w:rsidRDefault="00C83E21" w:rsidP="00E423DB">
    <w:pPr>
      <w:pStyle w:val="Normal-pool"/>
      <w:tabs>
        <w:tab w:val="clear" w:pos="1247"/>
        <w:tab w:val="clear" w:pos="1814"/>
        <w:tab w:val="clear" w:pos="2381"/>
        <w:tab w:val="clear" w:pos="2948"/>
        <w:tab w:val="clear" w:pos="3515"/>
        <w:tab w:val="clear" w:pos="4082"/>
        <w:tab w:val="left" w:pos="624"/>
      </w:tabs>
      <w:bidi/>
    </w:pPr>
    <w:r>
      <w:t>K1902586</w:t>
    </w:r>
    <w:r>
      <w:tab/>
      <w:t>0</w:t>
    </w:r>
    <w:r w:rsidR="007D463E">
      <w:t>6</w:t>
    </w:r>
    <w:r w:rsidRPr="00A17030">
      <w:t>0</w:t>
    </w:r>
    <w:r>
      <w:t>8</w:t>
    </w:r>
    <w:r w:rsidRPr="00A17030">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A0EB9" w14:textId="77777777" w:rsidR="00C83E21" w:rsidRDefault="00C83E21" w:rsidP="002F041D">
      <w:pPr>
        <w:bidi/>
        <w:spacing w:after="0" w:line="240" w:lineRule="auto"/>
        <w:rPr>
          <w:rFonts w:hint="default"/>
        </w:rPr>
      </w:pPr>
      <w:r>
        <w:separator/>
      </w:r>
    </w:p>
  </w:footnote>
  <w:footnote w:type="continuationSeparator" w:id="0">
    <w:p w14:paraId="72C85510" w14:textId="77777777" w:rsidR="00C83E21" w:rsidRDefault="00C83E21" w:rsidP="00294C2C">
      <w:pPr>
        <w:spacing w:after="0" w:line="240" w:lineRule="auto"/>
        <w:rPr>
          <w:rFonts w:hint="default"/>
        </w:rPr>
      </w:pPr>
      <w:r>
        <w:continuationSeparator/>
      </w:r>
    </w:p>
  </w:footnote>
  <w:footnote w:id="1">
    <w:p w14:paraId="039D6C07" w14:textId="77777777" w:rsidR="00C83E21" w:rsidRPr="00C762BE" w:rsidRDefault="00C83E21" w:rsidP="00E423DB">
      <w:pPr>
        <w:bidi/>
        <w:spacing w:before="20" w:after="40"/>
        <w:ind w:left="1132"/>
        <w:jc w:val="both"/>
        <w:rPr>
          <w:rFonts w:asciiTheme="majorBidi" w:hAnsiTheme="majorBidi" w:cstheme="majorBidi" w:hint="default"/>
          <w:bCs/>
          <w:szCs w:val="20"/>
          <w:rtl/>
        </w:rPr>
      </w:pPr>
      <w:proofErr w:type="gramStart"/>
      <w:r>
        <w:rPr>
          <w:rFonts w:asciiTheme="majorBidi" w:hAnsiTheme="majorBidi" w:cstheme="majorBidi" w:hint="default"/>
          <w:bCs/>
          <w:szCs w:val="20"/>
        </w:rPr>
        <w:t>.</w:t>
      </w:r>
      <w:r w:rsidRPr="00E423DB">
        <w:rPr>
          <w:rFonts w:cs="Times New Roman" w:hint="default"/>
          <w:bCs/>
          <w:sz w:val="20"/>
          <w:szCs w:val="20"/>
        </w:rPr>
        <w:t>UNEP</w:t>
      </w:r>
      <w:proofErr w:type="gramEnd"/>
      <w:r w:rsidRPr="00E423DB">
        <w:rPr>
          <w:rFonts w:cs="Times New Roman" w:hint="default"/>
          <w:bCs/>
          <w:sz w:val="20"/>
          <w:szCs w:val="20"/>
        </w:rPr>
        <w:t>/MC/COP.3/1</w:t>
      </w:r>
      <w:r>
        <w:rPr>
          <w:rFonts w:asciiTheme="majorBidi" w:hAnsiTheme="majorBidi" w:cstheme="majorBidi" w:hint="default"/>
          <w:bCs/>
          <w:szCs w:val="20"/>
        </w:rPr>
        <w:t xml:space="preserve">  </w:t>
      </w:r>
      <w:r w:rsidRPr="00C762BE">
        <w:rPr>
          <w:rFonts w:asciiTheme="majorBidi" w:hAnsiTheme="majorBidi" w:cstheme="majorBidi" w:hint="default"/>
          <w:bCs/>
          <w:szCs w:val="20"/>
        </w:rPr>
        <w:t>*</w:t>
      </w:r>
    </w:p>
  </w:footnote>
  <w:footnote w:id="2">
    <w:p w14:paraId="49DB1880" w14:textId="5181499F" w:rsidR="00C83E21" w:rsidRPr="001D1768" w:rsidRDefault="00C83E21" w:rsidP="0091359B">
      <w:pPr>
        <w:pStyle w:val="FootnoteText"/>
        <w:bidi/>
        <w:spacing w:before="0" w:after="40" w:line="300" w:lineRule="exact"/>
        <w:ind w:left="565"/>
        <w:textDirection w:val="tbRlV"/>
        <w:rPr>
          <w:rFonts w:ascii="Times New Roman" w:hAnsi="Times New Roman" w:cs="Traditional Arabic" w:hint="default"/>
          <w:sz w:val="18"/>
          <w:szCs w:val="26"/>
          <w:rtl/>
          <w:lang w:val="ar-SA" w:eastAsia="zh-TW"/>
        </w:rPr>
      </w:pPr>
      <w:r w:rsidRPr="001D1768">
        <w:rPr>
          <w:rFonts w:ascii="Times New Roman" w:hAnsi="Times New Roman" w:cs="Traditional Arabic" w:hint="default"/>
          <w:sz w:val="18"/>
          <w:szCs w:val="26"/>
          <w:rtl/>
        </w:rPr>
        <w:t>(</w:t>
      </w:r>
      <w:r w:rsidRPr="001D1768">
        <w:rPr>
          <w:rStyle w:val="FootnoteReference"/>
          <w:rFonts w:ascii="Times New Roman" w:hAnsi="Times New Roman" w:cs="Traditional Arabic" w:hint="default"/>
          <w:sz w:val="18"/>
          <w:szCs w:val="26"/>
          <w:vertAlign w:val="baseline"/>
          <w:rtl/>
        </w:rPr>
        <w:footnoteRef/>
      </w:r>
      <w:r w:rsidRPr="001D1768">
        <w:rPr>
          <w:rFonts w:ascii="Times New Roman" w:hAnsi="Times New Roman" w:cs="Traditional Arabic" w:hint="default"/>
          <w:sz w:val="18"/>
          <w:szCs w:val="26"/>
          <w:rtl/>
        </w:rPr>
        <w:t>)</w:t>
      </w:r>
      <w:r w:rsidR="0091359B">
        <w:rPr>
          <w:rFonts w:ascii="Times New Roman" w:hAnsi="Times New Roman" w:cs="Traditional Arabic"/>
          <w:sz w:val="18"/>
          <w:szCs w:val="26"/>
          <w:rtl/>
        </w:rPr>
        <w:t xml:space="preserve"> </w:t>
      </w:r>
      <w:r w:rsidRPr="001D1768">
        <w:rPr>
          <w:rFonts w:ascii="Times New Roman" w:hAnsi="Times New Roman" w:cs="Traditional Arabic" w:hint="default"/>
          <w:sz w:val="18"/>
          <w:szCs w:val="26"/>
          <w:rtl/>
        </w:rPr>
        <w:t xml:space="preserve"> في الحالات التي يوجد فيها أكثر من اقتراح على الصعيد الوطني، ينبغي أن ينسق مسؤول الاتصال الوطني بين الجهات المتقدمة بالاقتراحات لتمكين الحكومة مقدمة الطلب من تقديم اقتراح واحد.</w:t>
      </w:r>
    </w:p>
  </w:footnote>
  <w:footnote w:id="3">
    <w:p w14:paraId="7547B40C" w14:textId="25F8B248" w:rsidR="00C83E21" w:rsidRPr="002F041D" w:rsidRDefault="00C83E21" w:rsidP="0091359B">
      <w:pPr>
        <w:pStyle w:val="FootnoteText"/>
        <w:bidi/>
        <w:spacing w:before="0" w:after="20" w:line="300" w:lineRule="exact"/>
        <w:ind w:left="565"/>
        <w:textDirection w:val="tbRlV"/>
        <w:rPr>
          <w:rFonts w:ascii="Times New Roman" w:hAnsi="Times New Roman" w:cs="Traditional Arabic" w:hint="default"/>
          <w:sz w:val="18"/>
          <w:szCs w:val="26"/>
          <w:rtl/>
          <w:lang w:val="ar-SA" w:eastAsia="zh-TW"/>
        </w:rPr>
      </w:pPr>
      <w:r w:rsidRPr="001D1768">
        <w:rPr>
          <w:rFonts w:ascii="Times New Roman" w:hAnsi="Times New Roman" w:cs="Traditional Arabic" w:hint="default"/>
          <w:sz w:val="18"/>
          <w:szCs w:val="26"/>
          <w:rtl/>
        </w:rPr>
        <w:t>(</w:t>
      </w:r>
      <w:r w:rsidRPr="001D1768">
        <w:rPr>
          <w:rStyle w:val="FootnoteReference"/>
          <w:rFonts w:ascii="Times New Roman" w:hAnsi="Times New Roman" w:cs="Traditional Arabic" w:hint="default"/>
          <w:sz w:val="18"/>
          <w:szCs w:val="26"/>
          <w:vertAlign w:val="baseline"/>
          <w:rtl/>
        </w:rPr>
        <w:footnoteRef/>
      </w:r>
      <w:r w:rsidRPr="001D1768">
        <w:rPr>
          <w:rFonts w:ascii="Times New Roman" w:hAnsi="Times New Roman" w:cs="Traditional Arabic" w:hint="default"/>
          <w:sz w:val="18"/>
          <w:szCs w:val="26"/>
          <w:rtl/>
        </w:rPr>
        <w:t>)  من المفهوم أن المنظمة أو الوكالة أو الوزارة التابعة لمقدم الطلب هي الجهة المنفذة للمشروع، نظراً لأنها ستتحمل المسؤولية الكلية، وستكون</w:t>
      </w:r>
      <w:r w:rsidRPr="002F041D">
        <w:rPr>
          <w:rFonts w:ascii="Times New Roman" w:hAnsi="Times New Roman" w:cs="Traditional Arabic" w:hint="default"/>
          <w:sz w:val="18"/>
          <w:szCs w:val="26"/>
          <w:rtl/>
        </w:rPr>
        <w:t xml:space="preserve"> هي المنسق الرئيسي للمشروع. </w:t>
      </w:r>
      <w:r>
        <w:rPr>
          <w:rFonts w:ascii="Times New Roman" w:hAnsi="Times New Roman" w:cs="Traditional Arabic" w:hint="default"/>
          <w:sz w:val="18"/>
          <w:szCs w:val="26"/>
          <w:rtl/>
        </w:rPr>
        <w:t>ولكن</w:t>
      </w:r>
      <w:r w:rsidRPr="002F041D">
        <w:rPr>
          <w:rFonts w:ascii="Times New Roman" w:hAnsi="Times New Roman" w:cs="Traditional Arabic" w:hint="default"/>
          <w:sz w:val="18"/>
          <w:szCs w:val="26"/>
          <w:rtl/>
        </w:rPr>
        <w:t xml:space="preserve"> يجوز لمقدمي الطلبات أن يقرروا نقل هذه المسؤولية إلى منظمة أو وكالة أو وزارة أخرى. ووفقاً للقواعد المالية للأمم المتحدة، لا يمكن للشركات التي تسعى للربح أن تعمل </w:t>
      </w:r>
      <w:r>
        <w:rPr>
          <w:rFonts w:ascii="Times New Roman" w:hAnsi="Times New Roman" w:cs="Traditional Arabic" w:hint="default"/>
          <w:sz w:val="18"/>
          <w:szCs w:val="26"/>
          <w:rtl/>
        </w:rPr>
        <w:t>ك</w:t>
      </w:r>
      <w:r w:rsidRPr="002F041D">
        <w:rPr>
          <w:rFonts w:ascii="Times New Roman" w:hAnsi="Times New Roman" w:cs="Traditional Arabic" w:hint="default"/>
          <w:sz w:val="18"/>
          <w:szCs w:val="26"/>
          <w:rtl/>
        </w:rPr>
        <w:t>مؤسسات منفذة للمشاريع.</w:t>
      </w:r>
    </w:p>
  </w:footnote>
  <w:footnote w:id="4">
    <w:p w14:paraId="5AD3307C" w14:textId="50A4CF06" w:rsidR="00C83E21" w:rsidRPr="0037097F" w:rsidRDefault="00C83E21" w:rsidP="00B4475D">
      <w:pPr>
        <w:pStyle w:val="FootnoteText"/>
        <w:bidi/>
        <w:spacing w:before="0" w:line="280" w:lineRule="exact"/>
        <w:ind w:left="567"/>
        <w:textDirection w:val="tbRlV"/>
        <w:rPr>
          <w:rFonts w:ascii="Times New Roman" w:hAnsi="Times New Roman" w:cs="Traditional Arabic" w:hint="default"/>
          <w:sz w:val="18"/>
          <w:szCs w:val="26"/>
          <w:rtl/>
          <w:lang w:val="ar-SA" w:eastAsia="zh-TW"/>
        </w:rPr>
      </w:pPr>
      <w:r w:rsidRPr="0037097F">
        <w:rPr>
          <w:rFonts w:ascii="Times New Roman" w:hAnsi="Times New Roman" w:cs="Traditional Arabic" w:hint="default"/>
          <w:sz w:val="18"/>
          <w:szCs w:val="26"/>
          <w:rtl/>
        </w:rPr>
        <w:t>(</w:t>
      </w:r>
      <w:r w:rsidRPr="0037097F">
        <w:rPr>
          <w:rStyle w:val="FootnoteReference"/>
          <w:rFonts w:ascii="Times New Roman" w:hAnsi="Times New Roman" w:cs="Traditional Arabic" w:hint="default"/>
          <w:sz w:val="18"/>
          <w:szCs w:val="26"/>
          <w:vertAlign w:val="baseline"/>
          <w:rtl/>
        </w:rPr>
        <w:footnoteRef/>
      </w:r>
      <w:r w:rsidRPr="0037097F">
        <w:rPr>
          <w:rFonts w:ascii="Times New Roman" w:hAnsi="Times New Roman" w:cs="Traditional Arabic" w:hint="default"/>
          <w:sz w:val="18"/>
          <w:szCs w:val="26"/>
          <w:rtl/>
        </w:rPr>
        <w:t>) إذا لم تتوفر القدرات داخلياً، يجوز لمقدم الطلب أن يحدد لهذه المهمة، على سبيل المثال، مؤسسة أكاديمية أو مركز بحوث أو خبيراً استشارياً مستقلاً أو منظمةً غير حكومية.</w:t>
      </w:r>
    </w:p>
  </w:footnote>
  <w:footnote w:id="5">
    <w:p w14:paraId="72F7F643" w14:textId="18C68B51" w:rsidR="00C83E21" w:rsidRPr="008844FD" w:rsidRDefault="00C83E21" w:rsidP="0091302D">
      <w:pPr>
        <w:pStyle w:val="FootnoteText"/>
        <w:bidi/>
        <w:spacing w:before="0" w:after="60" w:line="300" w:lineRule="exact"/>
        <w:ind w:left="565"/>
        <w:textDirection w:val="tbRlV"/>
        <w:rPr>
          <w:rFonts w:ascii="Times New Roman" w:hAnsi="Times New Roman" w:cs="Traditional Arabic" w:hint="default"/>
          <w:sz w:val="18"/>
          <w:szCs w:val="26"/>
          <w:rtl/>
          <w:lang w:val="ar-SA" w:eastAsia="zh-TW"/>
        </w:rPr>
      </w:pPr>
      <w:r w:rsidRPr="00732524">
        <w:rPr>
          <w:rFonts w:ascii="Times New Roman" w:hAnsi="Times New Roman" w:cs="Traditional Arabic" w:hint="default"/>
          <w:sz w:val="18"/>
          <w:szCs w:val="26"/>
          <w:rtl/>
        </w:rPr>
        <w:t>(</w:t>
      </w:r>
      <w:r w:rsidRPr="00732524">
        <w:rPr>
          <w:rStyle w:val="FootnoteReference"/>
          <w:rFonts w:ascii="Times New Roman" w:hAnsi="Times New Roman" w:cs="Traditional Arabic" w:hint="default"/>
          <w:sz w:val="18"/>
          <w:szCs w:val="26"/>
          <w:vertAlign w:val="baseline"/>
          <w:rtl/>
        </w:rPr>
        <w:footnoteRef/>
      </w:r>
      <w:r w:rsidRPr="00732524">
        <w:rPr>
          <w:rFonts w:ascii="Times New Roman" w:hAnsi="Times New Roman" w:cs="Traditional Arabic" w:hint="default"/>
          <w:sz w:val="18"/>
          <w:szCs w:val="26"/>
          <w:rtl/>
        </w:rPr>
        <w:t>)</w:t>
      </w:r>
      <w:r w:rsidRPr="008844FD">
        <w:rPr>
          <w:rFonts w:ascii="Times New Roman" w:hAnsi="Times New Roman" w:cs="Traditional Arabic" w:hint="default"/>
          <w:sz w:val="18"/>
          <w:szCs w:val="26"/>
          <w:rtl/>
        </w:rPr>
        <w:t xml:space="preserve"> </w:t>
      </w:r>
      <w:r>
        <w:rPr>
          <w:rFonts w:ascii="Times New Roman" w:hAnsi="Times New Roman" w:cs="Traditional Arabic"/>
          <w:sz w:val="18"/>
          <w:szCs w:val="26"/>
          <w:rtl/>
        </w:rPr>
        <w:t xml:space="preserve"> </w:t>
      </w:r>
      <w:r w:rsidRPr="008844FD">
        <w:rPr>
          <w:rFonts w:ascii="Times New Roman" w:hAnsi="Times New Roman" w:cs="Traditional Arabic" w:hint="default"/>
          <w:sz w:val="18"/>
          <w:szCs w:val="26"/>
          <w:rtl/>
        </w:rPr>
        <w:t xml:space="preserve">اعتمد مجلس إدارة برنامج الأمم المتحدة للبيئة </w:t>
      </w:r>
      <w:r w:rsidRPr="008844FD">
        <w:rPr>
          <w:rFonts w:ascii="Times New Roman" w:hAnsi="Times New Roman" w:cs="Traditional Arabic" w:hint="default"/>
          <w:b/>
          <w:bCs/>
          <w:sz w:val="18"/>
          <w:szCs w:val="26"/>
          <w:rtl/>
        </w:rPr>
        <w:t>النهج المتكامل</w:t>
      </w:r>
      <w:r w:rsidRPr="008844FD">
        <w:rPr>
          <w:rFonts w:ascii="Times New Roman" w:hAnsi="Times New Roman" w:cs="Traditional Arabic" w:hint="default"/>
          <w:sz w:val="18"/>
          <w:szCs w:val="26"/>
          <w:rtl/>
        </w:rPr>
        <w:t xml:space="preserve"> للتمويل طويل الأجل لجدول أعمال المواد الكيميائية والنفايات في شباط/فبراير 2013 </w:t>
      </w:r>
      <w:r w:rsidRPr="008844FD">
        <w:rPr>
          <w:rFonts w:asciiTheme="majorBidi" w:hAnsiTheme="majorBidi" w:cstheme="majorBidi" w:hint="default"/>
          <w:sz w:val="18"/>
          <w:szCs w:val="18"/>
          <w:rtl/>
        </w:rPr>
        <w:t>(</w:t>
      </w:r>
      <w:r w:rsidRPr="008844FD">
        <w:rPr>
          <w:rFonts w:asciiTheme="majorBidi" w:hAnsiTheme="majorBidi" w:cstheme="majorBidi" w:hint="default"/>
          <w:sz w:val="18"/>
          <w:szCs w:val="18"/>
        </w:rPr>
        <w:t>UNEP/GC.27/7</w:t>
      </w:r>
      <w:r w:rsidRPr="008844FD">
        <w:rPr>
          <w:rFonts w:asciiTheme="majorBidi" w:hAnsiTheme="majorBidi" w:cstheme="majorBidi" w:hint="default"/>
          <w:sz w:val="18"/>
          <w:szCs w:val="18"/>
          <w:rtl/>
        </w:rPr>
        <w:t>)</w:t>
      </w:r>
      <w:r w:rsidRPr="008844FD">
        <w:rPr>
          <w:rFonts w:ascii="Times New Roman" w:hAnsi="Times New Roman" w:cs="Traditional Arabic" w:hint="default"/>
          <w:sz w:val="18"/>
          <w:szCs w:val="26"/>
          <w:rtl/>
        </w:rPr>
        <w:t>، بعد صياغته في عملية تشاورية قطرية. وفي الدورة الأولى لجمعية الأمم المتحدة للبيئة في حزيران/يونيه ٢٠١٤، رحبت الحكومات بالنهج المتكامل في قرار جمعية البيئة ١/٥. ويتألف النهج المتكامل من ثلاثة عناصر هي:</w:t>
      </w:r>
      <w:r w:rsidR="00732524">
        <w:rPr>
          <w:rFonts w:ascii="Times New Roman" w:hAnsi="Times New Roman" w:cs="Traditional Arabic" w:hint="default"/>
          <w:sz w:val="18"/>
          <w:szCs w:val="26"/>
        </w:rPr>
        <w:br/>
      </w:r>
      <w:r w:rsidRPr="008844FD">
        <w:rPr>
          <w:rFonts w:ascii="Times New Roman" w:hAnsi="Times New Roman" w:cs="Traditional Arabic" w:hint="default"/>
          <w:sz w:val="18"/>
          <w:szCs w:val="26"/>
          <w:rtl/>
        </w:rPr>
        <w:t xml:space="preserve">(أ) الإدماج، (ب) إشراك المؤسسات الصناعية (ج) التمويل الخارجي المخصص. وتُعتبر هذه العناصر </w:t>
      </w:r>
      <w:proofErr w:type="spellStart"/>
      <w:r w:rsidRPr="008844FD">
        <w:rPr>
          <w:rFonts w:ascii="Times New Roman" w:hAnsi="Times New Roman" w:cs="Traditional Arabic" w:hint="default"/>
          <w:sz w:val="18"/>
          <w:szCs w:val="26"/>
          <w:rtl/>
        </w:rPr>
        <w:t>متعاضدة</w:t>
      </w:r>
      <w:proofErr w:type="spellEnd"/>
      <w:r w:rsidRPr="008844FD">
        <w:rPr>
          <w:rFonts w:ascii="Times New Roman" w:hAnsi="Times New Roman" w:cs="Traditional Arabic" w:hint="default"/>
          <w:sz w:val="18"/>
          <w:szCs w:val="26"/>
          <w:rtl/>
        </w:rPr>
        <w:t xml:space="preserve"> وجميعها مهمة لتمويل الإدارة السليمة للمواد الكيميائية والنفايات على كافة المستويات.</w:t>
      </w:r>
    </w:p>
    <w:p w14:paraId="3A2E3224" w14:textId="33271F3E" w:rsidR="00C83E21" w:rsidRPr="008844FD" w:rsidRDefault="00C83E21" w:rsidP="0091302D">
      <w:pPr>
        <w:pStyle w:val="FootnoteText"/>
        <w:bidi/>
        <w:spacing w:before="0" w:after="60" w:line="300" w:lineRule="exact"/>
        <w:ind w:left="565"/>
        <w:textDirection w:val="tbRlV"/>
        <w:rPr>
          <w:rFonts w:ascii="Times New Roman" w:hAnsi="Times New Roman" w:cs="Traditional Arabic" w:hint="default"/>
          <w:sz w:val="18"/>
          <w:szCs w:val="26"/>
          <w:rtl/>
          <w:lang w:val="ar-SA" w:eastAsia="zh-TW"/>
        </w:rPr>
      </w:pPr>
      <w:r w:rsidRPr="008844FD">
        <w:rPr>
          <w:rFonts w:ascii="Times New Roman" w:hAnsi="Times New Roman" w:cs="Traditional Arabic" w:hint="default"/>
          <w:sz w:val="18"/>
          <w:szCs w:val="26"/>
          <w:rtl/>
        </w:rPr>
        <w:t xml:space="preserve">وتجدر الإشارة كذلك إلى أن القرار 1/5 الصادر عن جمعية الأمم المتحدة للبيئة قام، من خلال المرفق الثاني، بتفعيل إنشاء </w:t>
      </w:r>
      <w:r w:rsidRPr="008844FD">
        <w:rPr>
          <w:rFonts w:ascii="Times New Roman" w:hAnsi="Times New Roman" w:cs="Traditional Arabic" w:hint="default"/>
          <w:b/>
          <w:bCs/>
          <w:sz w:val="18"/>
          <w:szCs w:val="26"/>
          <w:rtl/>
        </w:rPr>
        <w:t>البرنامج الخاص</w:t>
      </w:r>
      <w:r w:rsidRPr="008844FD">
        <w:rPr>
          <w:rFonts w:ascii="Times New Roman" w:hAnsi="Times New Roman" w:cs="Traditional Arabic" w:hint="default"/>
          <w:sz w:val="18"/>
          <w:szCs w:val="26"/>
          <w:rtl/>
        </w:rPr>
        <w:t xml:space="preserve"> بغرض دعم التعزيز المؤسسي على الصعيد الوطني لتنفيذ اتفاقيات بازل وروتردام واستكهولم، واتفاقية </w:t>
      </w:r>
      <w:proofErr w:type="spellStart"/>
      <w:r w:rsidRPr="008844FD">
        <w:rPr>
          <w:rFonts w:ascii="Times New Roman" w:hAnsi="Times New Roman" w:cs="Traditional Arabic" w:hint="default"/>
          <w:sz w:val="18"/>
          <w:szCs w:val="26"/>
          <w:rtl/>
        </w:rPr>
        <w:t>ميناماتا</w:t>
      </w:r>
      <w:proofErr w:type="spellEnd"/>
      <w:r w:rsidRPr="008844FD">
        <w:rPr>
          <w:rFonts w:ascii="Times New Roman" w:hAnsi="Times New Roman" w:cs="Traditional Arabic" w:hint="default"/>
          <w:sz w:val="18"/>
          <w:szCs w:val="26"/>
          <w:rtl/>
        </w:rPr>
        <w:t>، والنهج الاستراتيجي للإدارة الدولية للمواد الكيميائية.</w:t>
      </w:r>
    </w:p>
  </w:footnote>
  <w:footnote w:id="6">
    <w:p w14:paraId="19466D0A" w14:textId="0A457C83" w:rsidR="00C83E21" w:rsidRPr="008844FD" w:rsidRDefault="00C83E21" w:rsidP="0091302D">
      <w:pPr>
        <w:pStyle w:val="FootnoteText"/>
        <w:bidi/>
        <w:spacing w:before="0" w:after="40" w:line="300" w:lineRule="exact"/>
        <w:ind w:left="565"/>
        <w:textDirection w:val="tbRlV"/>
        <w:rPr>
          <w:rFonts w:ascii="Times New Roman" w:hAnsi="Times New Roman" w:cs="Traditional Arabic" w:hint="default"/>
          <w:sz w:val="18"/>
          <w:szCs w:val="26"/>
          <w:rtl/>
          <w:lang w:val="ar-SA" w:eastAsia="zh-TW"/>
        </w:rPr>
      </w:pPr>
      <w:r w:rsidRPr="008844FD">
        <w:rPr>
          <w:rFonts w:ascii="Times New Roman" w:hAnsi="Times New Roman" w:cs="Traditional Arabic" w:hint="default"/>
          <w:sz w:val="18"/>
          <w:szCs w:val="26"/>
          <w:rtl/>
        </w:rPr>
        <w:t>(</w:t>
      </w:r>
      <w:r w:rsidRPr="008844FD">
        <w:rPr>
          <w:rStyle w:val="FootnoteReference"/>
          <w:rFonts w:ascii="Times New Roman" w:hAnsi="Times New Roman" w:cs="Traditional Arabic" w:hint="default"/>
          <w:sz w:val="18"/>
          <w:szCs w:val="26"/>
          <w:vertAlign w:val="baseline"/>
          <w:rtl/>
        </w:rPr>
        <w:footnoteRef/>
      </w:r>
      <w:r w:rsidRPr="008844FD">
        <w:rPr>
          <w:rFonts w:ascii="Times New Roman" w:hAnsi="Times New Roman" w:cs="Traditional Arabic" w:hint="default"/>
          <w:sz w:val="18"/>
          <w:szCs w:val="26"/>
          <w:rtl/>
        </w:rPr>
        <w:t>) انظر الحاشية 4.</w:t>
      </w:r>
    </w:p>
  </w:footnote>
  <w:footnote w:id="7">
    <w:p w14:paraId="3DD1E9EE" w14:textId="3114368A" w:rsidR="00C83E21" w:rsidRPr="000A316B" w:rsidRDefault="00C83E21" w:rsidP="00EE174D">
      <w:pPr>
        <w:pStyle w:val="FootnoteText"/>
        <w:bidi/>
        <w:spacing w:before="0" w:after="60" w:line="300" w:lineRule="exact"/>
        <w:ind w:left="565"/>
        <w:textDirection w:val="tbRlV"/>
        <w:rPr>
          <w:rFonts w:ascii="Times New Roman" w:hAnsi="Times New Roman" w:cs="Traditional Arabic" w:hint="default"/>
          <w:sz w:val="18"/>
          <w:szCs w:val="26"/>
          <w:rtl/>
          <w:lang w:val="ar-SA" w:eastAsia="zh-TW"/>
        </w:rPr>
      </w:pPr>
      <w:r w:rsidRPr="000A316B">
        <w:rPr>
          <w:rFonts w:ascii="Times New Roman" w:hAnsi="Times New Roman" w:cs="Traditional Arabic" w:hint="default"/>
          <w:sz w:val="18"/>
          <w:szCs w:val="26"/>
          <w:rtl/>
        </w:rPr>
        <w:t>(</w:t>
      </w:r>
      <w:r w:rsidRPr="000A316B">
        <w:rPr>
          <w:rStyle w:val="FootnoteReference"/>
          <w:rFonts w:ascii="Times New Roman" w:hAnsi="Times New Roman" w:cs="Traditional Arabic" w:hint="default"/>
          <w:sz w:val="18"/>
          <w:szCs w:val="26"/>
          <w:vertAlign w:val="baseline"/>
          <w:rtl/>
        </w:rPr>
        <w:footnoteRef/>
      </w:r>
      <w:r w:rsidRPr="000A316B">
        <w:rPr>
          <w:rFonts w:ascii="Times New Roman" w:hAnsi="Times New Roman" w:cs="Traditional Arabic" w:hint="default"/>
          <w:sz w:val="18"/>
          <w:szCs w:val="26"/>
          <w:rtl/>
        </w:rPr>
        <w:t xml:space="preserve">) </w:t>
      </w:r>
      <w:r w:rsidR="000A316B" w:rsidRPr="000A316B">
        <w:rPr>
          <w:rFonts w:ascii="Times New Roman" w:hAnsi="Times New Roman" w:cs="Traditional Arabic"/>
          <w:sz w:val="18"/>
          <w:szCs w:val="26"/>
          <w:rtl/>
        </w:rPr>
        <w:t xml:space="preserve"> </w:t>
      </w:r>
      <w:r w:rsidRPr="000A316B">
        <w:rPr>
          <w:rFonts w:ascii="Times New Roman" w:hAnsi="Times New Roman" w:cs="Traditional Arabic" w:hint="default"/>
          <w:sz w:val="18"/>
          <w:szCs w:val="26"/>
          <w:rtl/>
        </w:rPr>
        <w:t>إذا لم تتوفر القدرات داخلياً، يجوز لمقدم الطلب أن يحدد لهذه المهمة، على سبيل المثال، مؤسسة أكاديمية أو مركز بحوث أو خبيراً استشارياً مستقلاً أو منظمةً غير حكومية.</w:t>
      </w:r>
    </w:p>
  </w:footnote>
  <w:footnote w:id="8">
    <w:p w14:paraId="39082C5F" w14:textId="0EDDDAE3" w:rsidR="00C83E21" w:rsidRPr="003746AB" w:rsidRDefault="00C83E21" w:rsidP="00800A22">
      <w:pPr>
        <w:pStyle w:val="FootnoteText"/>
        <w:bidi/>
        <w:spacing w:before="0" w:after="40" w:line="280" w:lineRule="exact"/>
        <w:ind w:left="565"/>
        <w:textDirection w:val="tbRlV"/>
        <w:rPr>
          <w:rFonts w:ascii="Times New Roman" w:hAnsi="Times New Roman" w:cs="Traditional Arabic" w:hint="default"/>
          <w:sz w:val="18"/>
          <w:szCs w:val="26"/>
          <w:rtl/>
          <w:lang w:val="ar-SA" w:eastAsia="zh-TW"/>
        </w:rPr>
      </w:pPr>
      <w:r w:rsidRPr="003746AB">
        <w:rPr>
          <w:rFonts w:ascii="Times New Roman" w:hAnsi="Times New Roman" w:cs="Traditional Arabic" w:hint="default"/>
          <w:sz w:val="18"/>
          <w:szCs w:val="26"/>
          <w:rtl/>
        </w:rPr>
        <w:t>(</w:t>
      </w:r>
      <w:r w:rsidRPr="003746AB">
        <w:rPr>
          <w:rStyle w:val="FootnoteReference"/>
          <w:rFonts w:ascii="Times New Roman" w:hAnsi="Times New Roman" w:cs="Traditional Arabic" w:hint="default"/>
          <w:sz w:val="18"/>
          <w:szCs w:val="26"/>
          <w:vertAlign w:val="baseline"/>
          <w:rtl/>
        </w:rPr>
        <w:footnoteRef/>
      </w:r>
      <w:r w:rsidRPr="003746AB">
        <w:rPr>
          <w:rFonts w:ascii="Times New Roman" w:hAnsi="Times New Roman" w:cs="Traditional Arabic" w:hint="default"/>
          <w:sz w:val="18"/>
          <w:szCs w:val="26"/>
          <w:rtl/>
        </w:rPr>
        <w:t xml:space="preserve">)  </w:t>
      </w:r>
      <w:r w:rsidRPr="003746AB">
        <w:rPr>
          <w:rFonts w:ascii="Times New Roman" w:hAnsi="Times New Roman" w:cs="Traditional Arabic" w:hint="default"/>
          <w:b/>
          <w:bCs/>
          <w:sz w:val="18"/>
          <w:szCs w:val="26"/>
          <w:rtl/>
        </w:rPr>
        <w:t>غايات الأداء/الأهداف المرحلية للأداء</w:t>
      </w:r>
      <w:r w:rsidRPr="003746AB">
        <w:rPr>
          <w:rFonts w:ascii="Times New Roman" w:hAnsi="Times New Roman" w:cs="Traditional Arabic" w:hint="default"/>
          <w:sz w:val="18"/>
          <w:szCs w:val="26"/>
          <w:rtl/>
        </w:rPr>
        <w:t>: عبارة عن نقاط مرجعية (وليست أنشطة) تمثل بلوغ مرحلة من مراحل المشروع أو إنجاز من إنجازات المشروع وتبين التقدم المحرز في تحقيق نتائج المشروع ومخرجاته. وينبغي أن تكون الإجابة عن بلوغ أي هدف مرحلي للمشروع حصرياً بـــــــــ ’’نعم‘‘ أو ’’لا‘‘.</w:t>
      </w:r>
    </w:p>
    <w:p w14:paraId="099B1B59" w14:textId="77777777" w:rsidR="00C83E21" w:rsidRPr="003746AB" w:rsidRDefault="00C83E21" w:rsidP="00800A22">
      <w:pPr>
        <w:pStyle w:val="FootnoteText"/>
        <w:bidi/>
        <w:spacing w:before="0" w:after="40" w:line="280" w:lineRule="exact"/>
        <w:ind w:left="565"/>
        <w:textDirection w:val="tbRlV"/>
        <w:rPr>
          <w:rFonts w:ascii="Times New Roman" w:hAnsi="Times New Roman" w:cs="Traditional Arabic" w:hint="default"/>
          <w:sz w:val="18"/>
          <w:szCs w:val="26"/>
          <w:rtl/>
          <w:lang w:val="ar-SA" w:eastAsia="zh-TW"/>
        </w:rPr>
      </w:pPr>
      <w:r w:rsidRPr="003746AB">
        <w:rPr>
          <w:rFonts w:ascii="Times New Roman" w:hAnsi="Times New Roman" w:cs="Traditional Arabic" w:hint="default"/>
          <w:sz w:val="18"/>
          <w:szCs w:val="26"/>
          <w:rtl/>
        </w:rPr>
        <w:t xml:space="preserve">وغالباً ما يُبين أي </w:t>
      </w:r>
      <w:r w:rsidRPr="003746AB">
        <w:rPr>
          <w:rFonts w:ascii="Times New Roman" w:hAnsi="Times New Roman" w:cs="Traditional Arabic" w:hint="default"/>
          <w:b/>
          <w:bCs/>
          <w:sz w:val="18"/>
          <w:szCs w:val="26"/>
          <w:rtl/>
        </w:rPr>
        <w:t>هدف مرحلي للنتائج</w:t>
      </w:r>
      <w:r w:rsidRPr="003746AB">
        <w:rPr>
          <w:rFonts w:ascii="Times New Roman" w:hAnsi="Times New Roman" w:cs="Traditional Arabic" w:hint="default"/>
          <w:sz w:val="18"/>
          <w:szCs w:val="26"/>
          <w:rtl/>
        </w:rPr>
        <w:t xml:space="preserve"> التقدم المحرز في تحقيق هدف مؤشر معين للنتائج، ولكنه يمكن أن يكون أيضاً نقطة مرجعية رئيسية هامة يُعتقد أنها ستفضي إلى النتيجة.</w:t>
      </w:r>
    </w:p>
  </w:footnote>
  <w:footnote w:id="9">
    <w:p w14:paraId="1E74C8DA" w14:textId="3EDABC42" w:rsidR="00C83E21" w:rsidRPr="002271A7" w:rsidRDefault="00C83E21" w:rsidP="00AC145A">
      <w:pPr>
        <w:pStyle w:val="FootnoteText"/>
        <w:bidi/>
        <w:spacing w:before="0" w:after="40" w:line="300" w:lineRule="exact"/>
        <w:ind w:left="565"/>
        <w:textDirection w:val="tbRlV"/>
        <w:rPr>
          <w:rFonts w:ascii="Times New Roman" w:hAnsi="Times New Roman" w:cs="Traditional Arabic" w:hint="default"/>
          <w:sz w:val="18"/>
          <w:szCs w:val="26"/>
          <w:rtl/>
          <w:lang w:val="ar-SA" w:eastAsia="zh-TW"/>
        </w:rPr>
      </w:pPr>
      <w:r w:rsidRPr="002271A7">
        <w:rPr>
          <w:rFonts w:ascii="Times New Roman" w:hAnsi="Times New Roman" w:cs="Traditional Arabic" w:hint="default"/>
          <w:sz w:val="18"/>
          <w:szCs w:val="26"/>
          <w:rtl/>
        </w:rPr>
        <w:t>(</w:t>
      </w:r>
      <w:r w:rsidRPr="002271A7">
        <w:rPr>
          <w:rStyle w:val="FootnoteReference"/>
          <w:rFonts w:ascii="Times New Roman" w:hAnsi="Times New Roman" w:cs="Traditional Arabic" w:hint="default"/>
          <w:sz w:val="18"/>
          <w:szCs w:val="26"/>
          <w:vertAlign w:val="baseline"/>
          <w:rtl/>
        </w:rPr>
        <w:footnoteRef/>
      </w:r>
      <w:r w:rsidRPr="002271A7">
        <w:rPr>
          <w:rFonts w:ascii="Times New Roman" w:hAnsi="Times New Roman" w:cs="Traditional Arabic" w:hint="default"/>
          <w:sz w:val="18"/>
          <w:szCs w:val="26"/>
          <w:rtl/>
        </w:rPr>
        <w:t xml:space="preserve">) </w:t>
      </w:r>
      <w:r w:rsidR="002271A7">
        <w:rPr>
          <w:rFonts w:ascii="Times New Roman" w:hAnsi="Times New Roman" w:cs="Traditional Arabic"/>
          <w:sz w:val="18"/>
          <w:szCs w:val="26"/>
          <w:rtl/>
        </w:rPr>
        <w:t xml:space="preserve"> </w:t>
      </w:r>
      <w:r w:rsidRPr="002271A7">
        <w:rPr>
          <w:rFonts w:ascii="Times New Roman" w:hAnsi="Times New Roman" w:cs="Traditional Arabic" w:hint="default"/>
          <w:sz w:val="18"/>
          <w:szCs w:val="26"/>
          <w:rtl/>
        </w:rPr>
        <w:t>ينبغي أيضاً أن تُجسَّد هذه ”التكاليف“ كمساهمات عينية في الاستمارة باء.</w:t>
      </w:r>
    </w:p>
  </w:footnote>
  <w:footnote w:id="10">
    <w:p w14:paraId="014A0A6C" w14:textId="00AF52C2" w:rsidR="00C83E21" w:rsidRPr="004C485C" w:rsidRDefault="00C83E21" w:rsidP="004C485C">
      <w:pPr>
        <w:pStyle w:val="FootnoteText"/>
        <w:bidi/>
        <w:spacing w:before="0" w:after="40" w:line="300" w:lineRule="exact"/>
        <w:ind w:left="567"/>
        <w:textDirection w:val="tbRlV"/>
        <w:rPr>
          <w:rFonts w:ascii="Times New Roman" w:hAnsi="Times New Roman" w:cs="Traditional Arabic" w:hint="default"/>
          <w:sz w:val="18"/>
          <w:szCs w:val="26"/>
          <w:rtl/>
          <w:lang w:val="ar-SA" w:eastAsia="zh-TW"/>
        </w:rPr>
      </w:pPr>
      <w:r w:rsidRPr="004C485C">
        <w:rPr>
          <w:rFonts w:ascii="Times New Roman" w:hAnsi="Times New Roman" w:cs="Traditional Arabic" w:hint="default"/>
          <w:sz w:val="18"/>
          <w:szCs w:val="26"/>
          <w:rtl/>
        </w:rPr>
        <w:t>(</w:t>
      </w:r>
      <w:r w:rsidRPr="004C485C">
        <w:rPr>
          <w:rFonts w:ascii="Times New Roman" w:hAnsi="Times New Roman" w:cs="Traditional Arabic" w:hint="default"/>
          <w:sz w:val="18"/>
          <w:szCs w:val="26"/>
          <w:u w:color="FF0000"/>
          <w:rtl/>
        </w:rPr>
        <w:footnoteRef/>
      </w:r>
      <w:r w:rsidRPr="004C485C">
        <w:rPr>
          <w:rFonts w:ascii="Times New Roman" w:hAnsi="Times New Roman" w:cs="Traditional Arabic" w:hint="default"/>
          <w:sz w:val="18"/>
          <w:szCs w:val="26"/>
          <w:rtl/>
        </w:rPr>
        <w:t xml:space="preserve">)  دون المساس بما يتم اتخاذه من قرار بشأن استضافة أمانة اتفاقية </w:t>
      </w:r>
      <w:proofErr w:type="spellStart"/>
      <w:r w:rsidRPr="004C485C">
        <w:rPr>
          <w:rFonts w:ascii="Times New Roman" w:hAnsi="Times New Roman" w:cs="Traditional Arabic" w:hint="default"/>
          <w:sz w:val="18"/>
          <w:szCs w:val="26"/>
          <w:rtl/>
        </w:rPr>
        <w:t>ميناماتا</w:t>
      </w:r>
      <w:proofErr w:type="spellEnd"/>
      <w:r w:rsidRPr="004C485C">
        <w:rPr>
          <w:rFonts w:ascii="Times New Roman" w:hAnsi="Times New Roman" w:cs="Traditional Arabic" w:hint="default"/>
          <w:sz w:val="18"/>
          <w:szCs w:val="26"/>
          <w:rtl/>
        </w:rPr>
        <w:t>.</w:t>
      </w:r>
    </w:p>
  </w:footnote>
  <w:footnote w:id="11">
    <w:p w14:paraId="107E7FB1" w14:textId="429E84B1" w:rsidR="00C83E21" w:rsidRPr="00875755" w:rsidRDefault="00C83E21" w:rsidP="00875755">
      <w:pPr>
        <w:pStyle w:val="FootnoteText"/>
        <w:bidi/>
        <w:spacing w:before="0" w:after="40" w:line="300" w:lineRule="exact"/>
        <w:ind w:left="567"/>
        <w:textDirection w:val="tbRlV"/>
        <w:rPr>
          <w:rFonts w:ascii="Times New Roman" w:hAnsi="Times New Roman" w:cs="Traditional Arabic" w:hint="default"/>
          <w:sz w:val="18"/>
          <w:szCs w:val="26"/>
          <w:rtl/>
          <w:lang w:val="ar-SA" w:eastAsia="zh-TW"/>
        </w:rPr>
      </w:pPr>
      <w:r w:rsidRPr="00875755">
        <w:rPr>
          <w:rFonts w:ascii="Times New Roman" w:hAnsi="Times New Roman" w:cs="Traditional Arabic" w:hint="default"/>
          <w:sz w:val="18"/>
          <w:szCs w:val="26"/>
          <w:rtl/>
        </w:rPr>
        <w:t>(</w:t>
      </w:r>
      <w:r w:rsidRPr="00875755">
        <w:rPr>
          <w:rStyle w:val="FootnoteReference"/>
          <w:rFonts w:ascii="Times New Roman" w:hAnsi="Times New Roman" w:cs="Traditional Arabic" w:hint="default"/>
          <w:sz w:val="18"/>
          <w:szCs w:val="26"/>
          <w:vertAlign w:val="baseline"/>
          <w:rtl/>
        </w:rPr>
        <w:footnoteRef/>
      </w:r>
      <w:r w:rsidRPr="00875755">
        <w:rPr>
          <w:rFonts w:ascii="Times New Roman" w:hAnsi="Times New Roman" w:cs="Traditional Arabic" w:hint="default"/>
          <w:sz w:val="18"/>
          <w:szCs w:val="26"/>
          <w:rtl/>
        </w:rPr>
        <w:t>)  وفق الصياغة النهائية المقررة في الاجتماع الثاني لمؤتمر الأطراف.</w:t>
      </w:r>
    </w:p>
  </w:footnote>
  <w:footnote w:id="12">
    <w:p w14:paraId="5FF57474" w14:textId="3FA80AD8" w:rsidR="00C83E21" w:rsidRPr="00EE174D" w:rsidRDefault="00C83E21" w:rsidP="00EE174D">
      <w:pPr>
        <w:pStyle w:val="FootnoteText"/>
        <w:bidi/>
        <w:spacing w:before="0" w:after="40" w:line="300" w:lineRule="exact"/>
        <w:ind w:left="567"/>
        <w:textDirection w:val="tbRlV"/>
        <w:rPr>
          <w:rFonts w:ascii="Times New Roman" w:hAnsi="Times New Roman" w:cs="Traditional Arabic" w:hint="default"/>
          <w:sz w:val="18"/>
          <w:szCs w:val="26"/>
          <w:rtl/>
          <w:lang w:val="ar-SA" w:eastAsia="zh-TW"/>
        </w:rPr>
      </w:pPr>
      <w:r w:rsidRPr="00EE174D">
        <w:rPr>
          <w:rFonts w:ascii="Times New Roman" w:hAnsi="Times New Roman" w:cs="Traditional Arabic" w:hint="default"/>
          <w:sz w:val="18"/>
          <w:szCs w:val="26"/>
          <w:rtl/>
        </w:rPr>
        <w:t>(</w:t>
      </w:r>
      <w:r w:rsidRPr="00EE174D">
        <w:rPr>
          <w:rStyle w:val="FootnoteReference"/>
          <w:rFonts w:ascii="Times New Roman" w:hAnsi="Times New Roman" w:cs="Traditional Arabic" w:hint="default"/>
          <w:sz w:val="18"/>
          <w:szCs w:val="26"/>
          <w:vertAlign w:val="baseline"/>
          <w:rtl/>
        </w:rPr>
        <w:footnoteRef/>
      </w:r>
      <w:r w:rsidRPr="00EE174D">
        <w:rPr>
          <w:rFonts w:ascii="Times New Roman" w:hAnsi="Times New Roman" w:cs="Traditional Arabic" w:hint="default"/>
          <w:sz w:val="18"/>
          <w:szCs w:val="26"/>
          <w:rtl/>
        </w:rPr>
        <w:t>)  وفق الصياغة النهائية المقررة في الاجتماع الثاني لمؤتمر الأطراف.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9311C" w14:textId="575A3744" w:rsidR="00C83E21" w:rsidRPr="002F745C" w:rsidRDefault="00C83E21" w:rsidP="00E423DB">
    <w:pPr>
      <w:pBdr>
        <w:bottom w:val="single" w:sz="4" w:space="0" w:color="auto"/>
      </w:pBdr>
      <w:bidi/>
      <w:spacing w:before="20" w:after="40"/>
      <w:rPr>
        <w:rFonts w:hint="default"/>
        <w:b/>
        <w:bCs/>
        <w:sz w:val="17"/>
        <w:szCs w:val="17"/>
      </w:rPr>
    </w:pPr>
    <w:r>
      <w:rPr>
        <w:rFonts w:hint="default"/>
        <w:b/>
        <w:bCs/>
        <w:sz w:val="17"/>
        <w:szCs w:val="17"/>
      </w:rPr>
      <w:t>UNEP/MC/COP.3/INF/3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C72F9" w14:textId="77777777" w:rsidR="00C83E21" w:rsidRPr="002F745C" w:rsidRDefault="00C83E21" w:rsidP="00E423DB">
    <w:pPr>
      <w:pBdr>
        <w:bottom w:val="single" w:sz="4" w:space="0" w:color="auto"/>
      </w:pBdr>
      <w:spacing w:before="20" w:after="40"/>
      <w:rPr>
        <w:rFonts w:hint="default"/>
        <w:b/>
        <w:bCs/>
        <w:sz w:val="17"/>
        <w:szCs w:val="17"/>
      </w:rPr>
    </w:pPr>
    <w:r>
      <w:rPr>
        <w:rFonts w:hint="default"/>
        <w:b/>
        <w:bCs/>
        <w:sz w:val="17"/>
        <w:szCs w:val="17"/>
      </w:rPr>
      <w:t>UNEP/MC/COP.3/INF/3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661"/>
          <w:tab w:val="left" w:pos="1134"/>
          <w:tab w:val="num" w:pos="1843"/>
        </w:tabs>
        <w:ind w:left="774"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97C62F14">
      <w:start w:val="1"/>
      <w:numFmt w:val="lowerLetter"/>
      <w:lvlText w:val="%2."/>
      <w:lvlJc w:val="left"/>
      <w:pPr>
        <w:tabs>
          <w:tab w:val="left" w:pos="661"/>
          <w:tab w:val="left" w:pos="1134"/>
          <w:tab w:val="left" w:pos="1843"/>
          <w:tab w:val="num" w:pos="2149"/>
        </w:tabs>
        <w:ind w:left="1080" w:firstLine="349"/>
      </w:pPr>
      <w:rPr>
        <w:rFonts w:hAnsi="Arial Unicode MS"/>
        <w:caps w:val="0"/>
        <w:smallCaps w:val="0"/>
        <w:strike w:val="0"/>
        <w:dstrike w:val="0"/>
        <w:outline w:val="0"/>
        <w:emboss w:val="0"/>
        <w:imprint w:val="0"/>
        <w:spacing w:val="0"/>
        <w:w w:val="100"/>
        <w:kern w:val="0"/>
        <w:position w:val="0"/>
        <w:highlight w:val="none"/>
        <w:vertAlign w:val="baseline"/>
      </w:rPr>
    </w:lvl>
    <w:lvl w:ilvl="2" w:tplc="95CACF9E">
      <w:start w:val="1"/>
      <w:numFmt w:val="lowerRoman"/>
      <w:lvlText w:val="%3."/>
      <w:lvlJc w:val="left"/>
      <w:pPr>
        <w:tabs>
          <w:tab w:val="left" w:pos="661"/>
          <w:tab w:val="left" w:pos="1134"/>
          <w:tab w:val="left" w:pos="1843"/>
          <w:tab w:val="num" w:pos="2869"/>
        </w:tabs>
        <w:ind w:left="1800" w:firstLine="419"/>
      </w:pPr>
      <w:rPr>
        <w:rFonts w:hAnsi="Arial Unicode MS"/>
        <w:caps w:val="0"/>
        <w:smallCaps w:val="0"/>
        <w:strike w:val="0"/>
        <w:dstrike w:val="0"/>
        <w:outline w:val="0"/>
        <w:emboss w:val="0"/>
        <w:imprint w:val="0"/>
        <w:spacing w:val="0"/>
        <w:w w:val="100"/>
        <w:kern w:val="0"/>
        <w:position w:val="0"/>
        <w:highlight w:val="none"/>
        <w:vertAlign w:val="baseline"/>
      </w:rPr>
    </w:lvl>
    <w:lvl w:ilvl="3" w:tplc="57A0222E">
      <w:start w:val="1"/>
      <w:numFmt w:val="decimal"/>
      <w:lvlText w:val="%4."/>
      <w:lvlJc w:val="left"/>
      <w:pPr>
        <w:tabs>
          <w:tab w:val="left" w:pos="661"/>
          <w:tab w:val="left" w:pos="1134"/>
          <w:tab w:val="left" w:pos="1843"/>
          <w:tab w:val="num" w:pos="3589"/>
        </w:tabs>
        <w:ind w:left="2520" w:firstLine="349"/>
      </w:pPr>
      <w:rPr>
        <w:rFonts w:hAnsi="Arial Unicode MS"/>
        <w:caps w:val="0"/>
        <w:smallCaps w:val="0"/>
        <w:strike w:val="0"/>
        <w:dstrike w:val="0"/>
        <w:outline w:val="0"/>
        <w:emboss w:val="0"/>
        <w:imprint w:val="0"/>
        <w:spacing w:val="0"/>
        <w:w w:val="100"/>
        <w:kern w:val="0"/>
        <w:position w:val="0"/>
        <w:highlight w:val="none"/>
        <w:vertAlign w:val="baseline"/>
      </w:rPr>
    </w:lvl>
    <w:lvl w:ilvl="4" w:tplc="9BEC1EB0">
      <w:start w:val="1"/>
      <w:numFmt w:val="lowerLetter"/>
      <w:lvlText w:val="%5."/>
      <w:lvlJc w:val="left"/>
      <w:pPr>
        <w:tabs>
          <w:tab w:val="left" w:pos="661"/>
          <w:tab w:val="left" w:pos="1134"/>
          <w:tab w:val="left" w:pos="1843"/>
          <w:tab w:val="num" w:pos="4309"/>
        </w:tabs>
        <w:ind w:left="3240" w:firstLine="349"/>
      </w:pPr>
      <w:rPr>
        <w:rFonts w:hAnsi="Arial Unicode MS"/>
        <w:caps w:val="0"/>
        <w:smallCaps w:val="0"/>
        <w:strike w:val="0"/>
        <w:dstrike w:val="0"/>
        <w:outline w:val="0"/>
        <w:emboss w:val="0"/>
        <w:imprint w:val="0"/>
        <w:spacing w:val="0"/>
        <w:w w:val="100"/>
        <w:kern w:val="0"/>
        <w:position w:val="0"/>
        <w:highlight w:val="none"/>
        <w:vertAlign w:val="baseline"/>
      </w:rPr>
    </w:lvl>
    <w:lvl w:ilvl="5" w:tplc="9D52E044">
      <w:start w:val="1"/>
      <w:numFmt w:val="lowerRoman"/>
      <w:lvlText w:val="%6."/>
      <w:lvlJc w:val="left"/>
      <w:pPr>
        <w:tabs>
          <w:tab w:val="left" w:pos="661"/>
          <w:tab w:val="left" w:pos="1134"/>
          <w:tab w:val="left" w:pos="1843"/>
          <w:tab w:val="num" w:pos="5029"/>
        </w:tabs>
        <w:ind w:left="3960" w:firstLine="419"/>
      </w:pPr>
      <w:rPr>
        <w:rFonts w:hAnsi="Arial Unicode MS"/>
        <w:caps w:val="0"/>
        <w:smallCaps w:val="0"/>
        <w:strike w:val="0"/>
        <w:dstrike w:val="0"/>
        <w:outline w:val="0"/>
        <w:emboss w:val="0"/>
        <w:imprint w:val="0"/>
        <w:spacing w:val="0"/>
        <w:w w:val="100"/>
        <w:kern w:val="0"/>
        <w:position w:val="0"/>
        <w:highlight w:val="none"/>
        <w:vertAlign w:val="baseline"/>
      </w:rPr>
    </w:lvl>
    <w:lvl w:ilvl="6" w:tplc="1F94F072">
      <w:start w:val="1"/>
      <w:numFmt w:val="decimal"/>
      <w:lvlText w:val="%7."/>
      <w:lvlJc w:val="left"/>
      <w:pPr>
        <w:tabs>
          <w:tab w:val="left" w:pos="661"/>
          <w:tab w:val="left" w:pos="1134"/>
          <w:tab w:val="left" w:pos="1843"/>
          <w:tab w:val="num" w:pos="5749"/>
        </w:tabs>
        <w:ind w:left="4680" w:firstLine="349"/>
      </w:pPr>
      <w:rPr>
        <w:rFonts w:hAnsi="Arial Unicode MS"/>
        <w:caps w:val="0"/>
        <w:smallCaps w:val="0"/>
        <w:strike w:val="0"/>
        <w:dstrike w:val="0"/>
        <w:outline w:val="0"/>
        <w:emboss w:val="0"/>
        <w:imprint w:val="0"/>
        <w:spacing w:val="0"/>
        <w:w w:val="100"/>
        <w:kern w:val="0"/>
        <w:position w:val="0"/>
        <w:highlight w:val="none"/>
        <w:vertAlign w:val="baseline"/>
      </w:rPr>
    </w:lvl>
    <w:lvl w:ilvl="7" w:tplc="EC865EC0">
      <w:start w:val="1"/>
      <w:numFmt w:val="lowerLetter"/>
      <w:lvlText w:val="%8."/>
      <w:lvlJc w:val="left"/>
      <w:pPr>
        <w:tabs>
          <w:tab w:val="left" w:pos="661"/>
          <w:tab w:val="left" w:pos="1134"/>
          <w:tab w:val="left" w:pos="1843"/>
          <w:tab w:val="num" w:pos="6469"/>
        </w:tabs>
        <w:ind w:left="5400" w:firstLine="349"/>
      </w:pPr>
      <w:rPr>
        <w:rFonts w:hAnsi="Arial Unicode MS"/>
        <w:caps w:val="0"/>
        <w:smallCaps w:val="0"/>
        <w:strike w:val="0"/>
        <w:dstrike w:val="0"/>
        <w:outline w:val="0"/>
        <w:emboss w:val="0"/>
        <w:imprint w:val="0"/>
        <w:spacing w:val="0"/>
        <w:w w:val="100"/>
        <w:kern w:val="0"/>
        <w:position w:val="0"/>
        <w:highlight w:val="none"/>
        <w:vertAlign w:val="baseline"/>
      </w:rPr>
    </w:lvl>
    <w:lvl w:ilvl="8" w:tplc="80C4506E">
      <w:start w:val="1"/>
      <w:numFmt w:val="lowerRoman"/>
      <w:lvlText w:val="%9."/>
      <w:lvlJc w:val="left"/>
      <w:pPr>
        <w:tabs>
          <w:tab w:val="left" w:pos="661"/>
          <w:tab w:val="left" w:pos="1134"/>
          <w:tab w:val="left" w:pos="1843"/>
          <w:tab w:val="num" w:pos="7189"/>
        </w:tabs>
        <w:ind w:left="6120" w:firstLine="4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63A1328"/>
    <w:multiLevelType w:val="multilevel"/>
    <w:tmpl w:val="53A44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8B5EDE"/>
    <w:multiLevelType w:val="hybridMultilevel"/>
    <w:tmpl w:val="33407C76"/>
    <w:lvl w:ilvl="0" w:tplc="99D06D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C23B38"/>
    <w:multiLevelType w:val="hybridMultilevel"/>
    <w:tmpl w:val="92149C0E"/>
    <w:lvl w:ilvl="0" w:tplc="1D4E8DF6">
      <w:start w:val="9"/>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5" w15:restartNumberingAfterBreak="0">
    <w:nsid w:val="0F5909D6"/>
    <w:multiLevelType w:val="hybridMultilevel"/>
    <w:tmpl w:val="F4E0FBC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CE598A"/>
    <w:multiLevelType w:val="hybridMultilevel"/>
    <w:tmpl w:val="3ADC83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0F71999"/>
    <w:multiLevelType w:val="multilevel"/>
    <w:tmpl w:val="7674D3F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3194CE0"/>
    <w:multiLevelType w:val="multilevel"/>
    <w:tmpl w:val="F2CC140A"/>
    <w:lvl w:ilvl="0">
      <w:start w:val="1"/>
      <w:numFmt w:val="decimal"/>
      <w:lvlText w:val="%1."/>
      <w:lvlJc w:val="left"/>
      <w:pPr>
        <w:ind w:left="644" w:hanging="360"/>
      </w:pPr>
      <w:rPr>
        <w:rFonts w:hint="default"/>
        <w:lang w:val="en-US"/>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9" w15:restartNumberingAfterBreak="0">
    <w:nsid w:val="1A0B433D"/>
    <w:multiLevelType w:val="multilevel"/>
    <w:tmpl w:val="61EAB6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F40101"/>
    <w:multiLevelType w:val="hybridMultilevel"/>
    <w:tmpl w:val="16E48B76"/>
    <w:lvl w:ilvl="0" w:tplc="AEB612BC">
      <w:start w:val="1"/>
      <w:numFmt w:val="lowerLetter"/>
      <w:lvlText w:val="(%1)"/>
      <w:lvlJc w:val="left"/>
      <w:pPr>
        <w:tabs>
          <w:tab w:val="num" w:pos="360"/>
        </w:tabs>
        <w:ind w:left="360" w:hanging="360"/>
      </w:pPr>
      <w:rPr>
        <w:rFonts w:ascii="Arial" w:eastAsiaTheme="minorEastAsia" w:hAnsi="Arial" w:cs="Arial"/>
      </w:rPr>
    </w:lvl>
    <w:lvl w:ilvl="1" w:tplc="5AFA895A">
      <w:start w:val="5"/>
      <w:numFmt w:val="bullet"/>
      <w:pStyle w:val="Normallist1"/>
      <w:lvlText w:val="-"/>
      <w:lvlJc w:val="left"/>
      <w:pPr>
        <w:tabs>
          <w:tab w:val="num" w:pos="1590"/>
        </w:tabs>
        <w:ind w:left="1590" w:hanging="870"/>
      </w:pPr>
      <w:rPr>
        <w:rFonts w:ascii="Arial" w:eastAsia="Times New Roman" w:hAnsi="Arial" w:cs="Aria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65B3A4B"/>
    <w:multiLevelType w:val="hybridMultilevel"/>
    <w:tmpl w:val="FC9EE416"/>
    <w:lvl w:ilvl="0" w:tplc="9D02FF2C">
      <w:start w:val="1"/>
      <w:numFmt w:val="decimal"/>
      <w:lvlText w:val="%1-"/>
      <w:lvlJc w:val="left"/>
      <w:pPr>
        <w:ind w:left="720" w:hanging="360"/>
      </w:pPr>
      <w:rPr>
        <w:rFonts w:cs="Traditional Arabic" w:hint="default"/>
        <w:i w:val="0"/>
        <w:iCs w:val="0"/>
        <w:sz w:val="20"/>
        <w:szCs w:val="3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02E031A"/>
    <w:multiLevelType w:val="hybridMultilevel"/>
    <w:tmpl w:val="60A61A4E"/>
    <w:lvl w:ilvl="0" w:tplc="054C85B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33F44ED"/>
    <w:multiLevelType w:val="hybridMultilevel"/>
    <w:tmpl w:val="75360030"/>
    <w:lvl w:ilvl="0" w:tplc="F56264E0">
      <w:start w:val="1"/>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717A26"/>
    <w:multiLevelType w:val="hybridMultilevel"/>
    <w:tmpl w:val="5F0E1584"/>
    <w:lvl w:ilvl="0" w:tplc="A80C6C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E340E8"/>
    <w:multiLevelType w:val="hybridMultilevel"/>
    <w:tmpl w:val="7E3C575A"/>
    <w:lvl w:ilvl="0" w:tplc="088671F6">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90" w:hanging="360"/>
      </w:pPr>
      <w:rPr>
        <w:rFonts w:ascii="Courier New" w:hAnsi="Courier New" w:cs="Courier New" w:hint="default"/>
      </w:rPr>
    </w:lvl>
    <w:lvl w:ilvl="2" w:tplc="08090005" w:tentative="1">
      <w:start w:val="1"/>
      <w:numFmt w:val="bullet"/>
      <w:lvlText w:val=""/>
      <w:lvlJc w:val="left"/>
      <w:pPr>
        <w:ind w:left="2910" w:hanging="360"/>
      </w:pPr>
      <w:rPr>
        <w:rFonts w:ascii="Wingdings" w:hAnsi="Wingdings" w:hint="default"/>
      </w:rPr>
    </w:lvl>
    <w:lvl w:ilvl="3" w:tplc="08090001" w:tentative="1">
      <w:start w:val="1"/>
      <w:numFmt w:val="bullet"/>
      <w:lvlText w:val=""/>
      <w:lvlJc w:val="left"/>
      <w:pPr>
        <w:ind w:left="3630" w:hanging="360"/>
      </w:pPr>
      <w:rPr>
        <w:rFonts w:ascii="Symbol" w:hAnsi="Symbol" w:hint="default"/>
      </w:rPr>
    </w:lvl>
    <w:lvl w:ilvl="4" w:tplc="08090003" w:tentative="1">
      <w:start w:val="1"/>
      <w:numFmt w:val="bullet"/>
      <w:lvlText w:val="o"/>
      <w:lvlJc w:val="left"/>
      <w:pPr>
        <w:ind w:left="4350" w:hanging="360"/>
      </w:pPr>
      <w:rPr>
        <w:rFonts w:ascii="Courier New" w:hAnsi="Courier New" w:cs="Courier New" w:hint="default"/>
      </w:rPr>
    </w:lvl>
    <w:lvl w:ilvl="5" w:tplc="08090005" w:tentative="1">
      <w:start w:val="1"/>
      <w:numFmt w:val="bullet"/>
      <w:lvlText w:val=""/>
      <w:lvlJc w:val="left"/>
      <w:pPr>
        <w:ind w:left="5070" w:hanging="360"/>
      </w:pPr>
      <w:rPr>
        <w:rFonts w:ascii="Wingdings" w:hAnsi="Wingdings" w:hint="default"/>
      </w:rPr>
    </w:lvl>
    <w:lvl w:ilvl="6" w:tplc="08090001" w:tentative="1">
      <w:start w:val="1"/>
      <w:numFmt w:val="bullet"/>
      <w:lvlText w:val=""/>
      <w:lvlJc w:val="left"/>
      <w:pPr>
        <w:ind w:left="5790" w:hanging="360"/>
      </w:pPr>
      <w:rPr>
        <w:rFonts w:ascii="Symbol" w:hAnsi="Symbol" w:hint="default"/>
      </w:rPr>
    </w:lvl>
    <w:lvl w:ilvl="7" w:tplc="08090003" w:tentative="1">
      <w:start w:val="1"/>
      <w:numFmt w:val="bullet"/>
      <w:lvlText w:val="o"/>
      <w:lvlJc w:val="left"/>
      <w:pPr>
        <w:ind w:left="6510" w:hanging="360"/>
      </w:pPr>
      <w:rPr>
        <w:rFonts w:ascii="Courier New" w:hAnsi="Courier New" w:cs="Courier New" w:hint="default"/>
      </w:rPr>
    </w:lvl>
    <w:lvl w:ilvl="8" w:tplc="08090005" w:tentative="1">
      <w:start w:val="1"/>
      <w:numFmt w:val="bullet"/>
      <w:lvlText w:val=""/>
      <w:lvlJc w:val="left"/>
      <w:pPr>
        <w:ind w:left="7230" w:hanging="360"/>
      </w:pPr>
      <w:rPr>
        <w:rFonts w:ascii="Wingdings" w:hAnsi="Wingdings" w:hint="default"/>
      </w:rPr>
    </w:lvl>
  </w:abstractNum>
  <w:abstractNum w:abstractNumId="16" w15:restartNumberingAfterBreak="0">
    <w:nsid w:val="3DD96820"/>
    <w:multiLevelType w:val="hybridMultilevel"/>
    <w:tmpl w:val="C68ECA7A"/>
    <w:lvl w:ilvl="0" w:tplc="99D06D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A23754"/>
    <w:multiLevelType w:val="hybridMultilevel"/>
    <w:tmpl w:val="C21A0BDA"/>
    <w:lvl w:ilvl="0" w:tplc="9D02FF2C">
      <w:start w:val="1"/>
      <w:numFmt w:val="decimal"/>
      <w:lvlText w:val="%1-"/>
      <w:lvlJc w:val="left"/>
      <w:pPr>
        <w:ind w:left="720" w:hanging="360"/>
      </w:pPr>
      <w:rPr>
        <w:rFonts w:cs="Traditional Arabic" w:hint="default"/>
        <w:i w:val="0"/>
        <w:iCs w:val="0"/>
        <w:sz w:val="2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025AC2"/>
    <w:multiLevelType w:val="hybridMultilevel"/>
    <w:tmpl w:val="1FF0901A"/>
    <w:numStyleLink w:val="ImportedStyle2"/>
  </w:abstractNum>
  <w:abstractNum w:abstractNumId="19" w15:restartNumberingAfterBreak="0">
    <w:nsid w:val="48465FB5"/>
    <w:multiLevelType w:val="hybridMultilevel"/>
    <w:tmpl w:val="C55611BC"/>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5DA136A6"/>
    <w:multiLevelType w:val="multilevel"/>
    <w:tmpl w:val="9140B0D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ECA2E6E"/>
    <w:multiLevelType w:val="hybridMultilevel"/>
    <w:tmpl w:val="2374A574"/>
    <w:lvl w:ilvl="0" w:tplc="DF66CA5E">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63626FE4"/>
    <w:multiLevelType w:val="hybridMultilevel"/>
    <w:tmpl w:val="92040F38"/>
    <w:lvl w:ilvl="0" w:tplc="4C62C1C4">
      <w:start w:val="2"/>
      <w:numFmt w:val="decimal"/>
      <w:lvlText w:val="%1-"/>
      <w:lvlJc w:val="left"/>
      <w:pPr>
        <w:ind w:left="1607" w:hanging="360"/>
      </w:pPr>
      <w:rPr>
        <w:rFonts w:hint="default"/>
        <w:i/>
        <w:iCs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4" w15:restartNumberingAfterBreak="0">
    <w:nsid w:val="658E3431"/>
    <w:multiLevelType w:val="hybridMultilevel"/>
    <w:tmpl w:val="D07A6E4C"/>
    <w:numStyleLink w:val="Normallist"/>
  </w:abstractNum>
  <w:abstractNum w:abstractNumId="25" w15:restartNumberingAfterBreak="0">
    <w:nsid w:val="66744C32"/>
    <w:multiLevelType w:val="hybridMultilevel"/>
    <w:tmpl w:val="677EA610"/>
    <w:lvl w:ilvl="0" w:tplc="43AA2A38">
      <w:start w:val="3"/>
      <w:numFmt w:val="bullet"/>
      <w:lvlText w:val="-"/>
      <w:lvlJc w:val="left"/>
      <w:pPr>
        <w:ind w:left="1140" w:hanging="360"/>
      </w:pPr>
      <w:rPr>
        <w:rFonts w:ascii="Roboto" w:eastAsiaTheme="minorEastAsia" w:hAnsi="Roboto" w:cstheme="minorBidi"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6" w15:restartNumberingAfterBreak="0">
    <w:nsid w:val="67C53C82"/>
    <w:multiLevelType w:val="hybridMultilevel"/>
    <w:tmpl w:val="12523D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8803E1E"/>
    <w:multiLevelType w:val="hybridMultilevel"/>
    <w:tmpl w:val="8BEA148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5A484D"/>
    <w:multiLevelType w:val="hybridMultilevel"/>
    <w:tmpl w:val="D3B41BD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65E405F"/>
    <w:multiLevelType w:val="hybridMultilevel"/>
    <w:tmpl w:val="B010F290"/>
    <w:lvl w:ilvl="0" w:tplc="039CD280">
      <w:start w:val="3"/>
      <w:numFmt w:val="bullet"/>
      <w:lvlText w:val="-"/>
      <w:lvlJc w:val="left"/>
      <w:pPr>
        <w:ind w:left="720" w:hanging="360"/>
      </w:pPr>
      <w:rPr>
        <w:rFonts w:ascii="Roboto" w:eastAsiaTheme="minorEastAsia" w:hAnsi="Robot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367F2E"/>
    <w:multiLevelType w:val="hybridMultilevel"/>
    <w:tmpl w:val="97646A2A"/>
    <w:lvl w:ilvl="0" w:tplc="2F40F836">
      <w:start w:val="1"/>
      <w:numFmt w:val="bullet"/>
      <w:lvlText w:val=""/>
      <w:lvlJc w:val="left"/>
      <w:pPr>
        <w:tabs>
          <w:tab w:val="num" w:pos="720"/>
        </w:tabs>
        <w:ind w:left="720" w:hanging="360"/>
      </w:pPr>
      <w:rPr>
        <w:rFonts w:ascii="Wingdings" w:hAnsi="Wingdings" w:hint="default"/>
      </w:rPr>
    </w:lvl>
    <w:lvl w:ilvl="1" w:tplc="CA2A3C9E">
      <w:start w:val="31"/>
      <w:numFmt w:val="bullet"/>
      <w:lvlText w:val=""/>
      <w:lvlJc w:val="left"/>
      <w:pPr>
        <w:tabs>
          <w:tab w:val="num" w:pos="1440"/>
        </w:tabs>
        <w:ind w:left="1440" w:hanging="360"/>
      </w:pPr>
      <w:rPr>
        <w:rFonts w:ascii="Webdings" w:hAnsi="Webdings" w:hint="default"/>
      </w:rPr>
    </w:lvl>
    <w:lvl w:ilvl="2" w:tplc="048E279E" w:tentative="1">
      <w:start w:val="1"/>
      <w:numFmt w:val="bullet"/>
      <w:lvlText w:val=""/>
      <w:lvlJc w:val="left"/>
      <w:pPr>
        <w:tabs>
          <w:tab w:val="num" w:pos="2160"/>
        </w:tabs>
        <w:ind w:left="2160" w:hanging="360"/>
      </w:pPr>
      <w:rPr>
        <w:rFonts w:ascii="Wingdings" w:hAnsi="Wingdings" w:hint="default"/>
      </w:rPr>
    </w:lvl>
    <w:lvl w:ilvl="3" w:tplc="3D94A0AA" w:tentative="1">
      <w:start w:val="1"/>
      <w:numFmt w:val="bullet"/>
      <w:lvlText w:val=""/>
      <w:lvlJc w:val="left"/>
      <w:pPr>
        <w:tabs>
          <w:tab w:val="num" w:pos="2880"/>
        </w:tabs>
        <w:ind w:left="2880" w:hanging="360"/>
      </w:pPr>
      <w:rPr>
        <w:rFonts w:ascii="Wingdings" w:hAnsi="Wingdings" w:hint="default"/>
      </w:rPr>
    </w:lvl>
    <w:lvl w:ilvl="4" w:tplc="326810A4" w:tentative="1">
      <w:start w:val="1"/>
      <w:numFmt w:val="bullet"/>
      <w:lvlText w:val=""/>
      <w:lvlJc w:val="left"/>
      <w:pPr>
        <w:tabs>
          <w:tab w:val="num" w:pos="3600"/>
        </w:tabs>
        <w:ind w:left="3600" w:hanging="360"/>
      </w:pPr>
      <w:rPr>
        <w:rFonts w:ascii="Wingdings" w:hAnsi="Wingdings" w:hint="default"/>
      </w:rPr>
    </w:lvl>
    <w:lvl w:ilvl="5" w:tplc="EAAEC87C" w:tentative="1">
      <w:start w:val="1"/>
      <w:numFmt w:val="bullet"/>
      <w:lvlText w:val=""/>
      <w:lvlJc w:val="left"/>
      <w:pPr>
        <w:tabs>
          <w:tab w:val="num" w:pos="4320"/>
        </w:tabs>
        <w:ind w:left="4320" w:hanging="360"/>
      </w:pPr>
      <w:rPr>
        <w:rFonts w:ascii="Wingdings" w:hAnsi="Wingdings" w:hint="default"/>
      </w:rPr>
    </w:lvl>
    <w:lvl w:ilvl="6" w:tplc="CD7C823C" w:tentative="1">
      <w:start w:val="1"/>
      <w:numFmt w:val="bullet"/>
      <w:lvlText w:val=""/>
      <w:lvlJc w:val="left"/>
      <w:pPr>
        <w:tabs>
          <w:tab w:val="num" w:pos="5040"/>
        </w:tabs>
        <w:ind w:left="5040" w:hanging="360"/>
      </w:pPr>
      <w:rPr>
        <w:rFonts w:ascii="Wingdings" w:hAnsi="Wingdings" w:hint="default"/>
      </w:rPr>
    </w:lvl>
    <w:lvl w:ilvl="7" w:tplc="96BC206A" w:tentative="1">
      <w:start w:val="1"/>
      <w:numFmt w:val="bullet"/>
      <w:lvlText w:val=""/>
      <w:lvlJc w:val="left"/>
      <w:pPr>
        <w:tabs>
          <w:tab w:val="num" w:pos="5760"/>
        </w:tabs>
        <w:ind w:left="5760" w:hanging="360"/>
      </w:pPr>
      <w:rPr>
        <w:rFonts w:ascii="Wingdings" w:hAnsi="Wingdings" w:hint="default"/>
      </w:rPr>
    </w:lvl>
    <w:lvl w:ilvl="8" w:tplc="C3C01A52" w:tentative="1">
      <w:start w:val="1"/>
      <w:numFmt w:val="bullet"/>
      <w:lvlText w:val=""/>
      <w:lvlJc w:val="left"/>
      <w:pPr>
        <w:tabs>
          <w:tab w:val="num" w:pos="6480"/>
        </w:tabs>
        <w:ind w:left="6480" w:hanging="360"/>
      </w:pPr>
      <w:rPr>
        <w:rFonts w:ascii="Wingdings" w:hAnsi="Wingdings" w:hint="default"/>
      </w:rPr>
    </w:lvl>
  </w:abstractNum>
  <w:num w:numId="1">
    <w:abstractNumId w:val="7"/>
    <w:lvlOverride w:ilvl="0">
      <w:lvl w:ilvl="0">
        <w:start w:val="1"/>
        <w:numFmt w:val="decimal"/>
        <w:lvlText w:val="%1-"/>
        <w:lvlJc w:val="left"/>
        <w:pPr>
          <w:ind w:left="360" w:hanging="360"/>
        </w:pPr>
        <w:rPr>
          <w:b/>
          <w:bCs w:val="0"/>
          <w:i w:val="0"/>
          <w:iCs w:val="0"/>
        </w:rPr>
      </w:lvl>
    </w:lvlOverride>
  </w:num>
  <w:num w:numId="2">
    <w:abstractNumId w:val="22"/>
    <w:lvlOverride w:ilvl="0">
      <w:lvl w:ilvl="0" w:tplc="DF66CA5E">
        <w:start w:val="1"/>
        <w:numFmt w:val="decimal"/>
        <w:lvlText w:val="%1-"/>
        <w:lvlJc w:val="left"/>
        <w:pPr>
          <w:ind w:left="360" w:hanging="360"/>
        </w:pPr>
        <w:rPr>
          <w:b/>
          <w:bCs w:val="0"/>
        </w:rPr>
      </w:lvl>
    </w:lvlOverride>
  </w:num>
  <w:num w:numId="3">
    <w:abstractNumId w:val="9"/>
    <w:lvlOverride w:ilvl="1">
      <w:lvl w:ilvl="1">
        <w:start w:val="1"/>
        <w:numFmt w:val="decimal"/>
        <w:lvlText w:val="%1.%2."/>
        <w:lvlJc w:val="left"/>
        <w:pPr>
          <w:ind w:left="360" w:hanging="360"/>
        </w:pPr>
        <w:rPr>
          <w:rFonts w:hint="default"/>
        </w:rPr>
      </w:lvl>
    </w:lvlOverride>
  </w:num>
  <w:num w:numId="4">
    <w:abstractNumId w:val="15"/>
    <w:lvlOverride w:ilvl="0">
      <w:lvl w:ilvl="0" w:tplc="088671F6">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
    <w:abstractNumId w:val="14"/>
    <w:lvlOverride w:ilvl="0">
      <w:lvl w:ilvl="0" w:tplc="A80C6CE0">
        <w:start w:val="1"/>
        <w:numFmt w:val="bullet"/>
        <w:lvlText w:val=""/>
        <w:lvlJc w:val="left"/>
        <w:pPr>
          <w:ind w:left="720" w:hanging="360"/>
        </w:pPr>
        <w:rPr>
          <w:rFonts w:ascii="Symbol" w:hAnsi="Symbol" w:hint="default"/>
          <w:sz w:val="24"/>
          <w:szCs w:val="24"/>
        </w:rPr>
      </w:lvl>
    </w:lvlOverride>
  </w:num>
  <w:num w:numId="6">
    <w:abstractNumId w:val="26"/>
    <w:lvlOverride w:ilvl="0">
      <w:lvl w:ilvl="0" w:tplc="0409000F">
        <w:start w:val="1"/>
        <w:numFmt w:val="decimal"/>
        <w:lvlText w:val="%1-"/>
        <w:lvlJc w:val="left"/>
        <w:pPr>
          <w:ind w:left="360" w:hanging="360"/>
        </w:pPr>
      </w:lvl>
    </w:lvlOverride>
  </w:num>
  <w:num w:numId="7">
    <w:abstractNumId w:val="10"/>
  </w:num>
  <w:num w:numId="8">
    <w:abstractNumId w:val="28"/>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9">
    <w:abstractNumId w:val="21"/>
    <w:lvlOverride w:ilvl="0">
      <w:lvl w:ilvl="0">
        <w:start w:val="1"/>
        <w:numFmt w:val="decimal"/>
        <w:lvlText w:val="%1-"/>
        <w:lvlJc w:val="left"/>
        <w:pPr>
          <w:ind w:left="360" w:hanging="360"/>
        </w:pPr>
        <w:rPr>
          <w:rFonts w:hint="default"/>
        </w:rPr>
      </w:lvl>
    </w:lvlOverride>
  </w:num>
  <w:num w:numId="10">
    <w:abstractNumId w:val="19"/>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1">
    <w:abstractNumId w:val="27"/>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2">
    <w:abstractNumId w:val="5"/>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20"/>
    <w:lvlOverride w:ilvl="0">
      <w:lvl w:ilvl="0">
        <w:start w:val="1"/>
        <w:numFmt w:val="decimal"/>
        <w:pStyle w:val="Normalnumber"/>
        <w:lvlText w:val="%1-"/>
        <w:lvlJc w:val="left"/>
        <w:pPr>
          <w:tabs>
            <w:tab w:val="num" w:pos="1134"/>
          </w:tabs>
          <w:ind w:left="1247" w:firstLine="0"/>
        </w:pPr>
        <w:rPr>
          <w:rFonts w:hint="default"/>
        </w:rPr>
      </w:lvl>
    </w:lvlOverride>
  </w:num>
  <w:num w:numId="14">
    <w:abstractNumId w:val="24"/>
    <w:lvlOverride w:ilvl="0">
      <w:lvl w:ilvl="0" w:tplc="178CC55A">
        <w:start w:val="1"/>
        <w:numFmt w:val="decimal"/>
        <w:lvlText w:val="%1."/>
        <w:lvlJc w:val="left"/>
        <w:pPr>
          <w:tabs>
            <w:tab w:val="num" w:pos="1134"/>
          </w:tabs>
          <w:ind w:left="1247" w:firstLine="0"/>
        </w:pPr>
        <w:rPr>
          <w:rFonts w:hint="default"/>
        </w:rPr>
      </w:lvl>
    </w:lvlOverride>
    <w:lvlOverride w:ilvl="1">
      <w:lvl w:ilvl="1" w:tplc="A9BC037A">
        <w:start w:val="1"/>
        <w:numFmt w:val="lowerLetter"/>
        <w:lvlText w:val="(%2)"/>
        <w:lvlJc w:val="left"/>
        <w:pPr>
          <w:tabs>
            <w:tab w:val="num" w:pos="1134"/>
          </w:tabs>
          <w:ind w:left="1247" w:firstLine="567"/>
        </w:pPr>
        <w:rPr>
          <w:rFonts w:hint="default"/>
        </w:rPr>
      </w:lvl>
    </w:lvlOverride>
    <w:lvlOverride w:ilvl="2">
      <w:lvl w:ilvl="2" w:tplc="A6A44D1C">
        <w:start w:val="1"/>
        <w:numFmt w:val="lowerRoman"/>
        <w:lvlText w:val="(%3)"/>
        <w:lvlJc w:val="left"/>
        <w:pPr>
          <w:tabs>
            <w:tab w:val="num" w:pos="1134"/>
          </w:tabs>
          <w:ind w:left="2948" w:hanging="567"/>
        </w:pPr>
        <w:rPr>
          <w:rFonts w:hint="default"/>
        </w:rPr>
      </w:lvl>
    </w:lvlOverride>
    <w:lvlOverride w:ilvl="3">
      <w:lvl w:ilvl="3" w:tplc="9FF63CEC">
        <w:start w:val="1"/>
        <w:numFmt w:val="lowerLetter"/>
        <w:lvlText w:val="%4."/>
        <w:lvlJc w:val="left"/>
        <w:pPr>
          <w:tabs>
            <w:tab w:val="num" w:pos="1134"/>
          </w:tabs>
          <w:ind w:left="3515" w:hanging="567"/>
        </w:pPr>
        <w:rPr>
          <w:rFonts w:hint="default"/>
        </w:rPr>
      </w:lvl>
    </w:lvlOverride>
    <w:lvlOverride w:ilvl="4">
      <w:lvl w:ilvl="4" w:tplc="9CF29BD0">
        <w:start w:val="1"/>
        <w:numFmt w:val="lowerRoman"/>
        <w:lvlText w:val="%5."/>
        <w:lvlJc w:val="left"/>
        <w:pPr>
          <w:tabs>
            <w:tab w:val="num" w:pos="1134"/>
          </w:tabs>
          <w:ind w:left="4082" w:hanging="567"/>
        </w:pPr>
        <w:rPr>
          <w:rFonts w:hint="default"/>
        </w:rPr>
      </w:lvl>
    </w:lvlOverride>
    <w:lvlOverride w:ilvl="5">
      <w:lvl w:ilvl="5" w:tplc="F210EC44">
        <w:start w:val="1"/>
        <w:numFmt w:val="lowerRoman"/>
        <w:lvlText w:val="%6."/>
        <w:lvlJc w:val="right"/>
        <w:pPr>
          <w:tabs>
            <w:tab w:val="num" w:pos="7835"/>
          </w:tabs>
          <w:ind w:left="7835" w:hanging="180"/>
        </w:pPr>
        <w:rPr>
          <w:rFonts w:hint="default"/>
        </w:rPr>
      </w:lvl>
    </w:lvlOverride>
    <w:lvlOverride w:ilvl="6">
      <w:lvl w:ilvl="6" w:tplc="8C8ECA6C">
        <w:start w:val="1"/>
        <w:numFmt w:val="decimal"/>
        <w:lvlText w:val="%7."/>
        <w:lvlJc w:val="left"/>
        <w:pPr>
          <w:tabs>
            <w:tab w:val="num" w:pos="8555"/>
          </w:tabs>
          <w:ind w:left="8555" w:hanging="360"/>
        </w:pPr>
        <w:rPr>
          <w:rFonts w:hint="default"/>
        </w:rPr>
      </w:lvl>
    </w:lvlOverride>
    <w:lvlOverride w:ilvl="7">
      <w:lvl w:ilvl="7" w:tplc="1466D7A0">
        <w:start w:val="1"/>
        <w:numFmt w:val="lowerLetter"/>
        <w:lvlText w:val="%8."/>
        <w:lvlJc w:val="left"/>
        <w:pPr>
          <w:tabs>
            <w:tab w:val="num" w:pos="9275"/>
          </w:tabs>
          <w:ind w:left="9275" w:hanging="360"/>
        </w:pPr>
        <w:rPr>
          <w:rFonts w:hint="default"/>
        </w:rPr>
      </w:lvl>
    </w:lvlOverride>
    <w:lvlOverride w:ilvl="8">
      <w:lvl w:ilvl="8" w:tplc="9C82A468">
        <w:start w:val="1"/>
        <w:numFmt w:val="lowerRoman"/>
        <w:lvlText w:val="%9."/>
        <w:lvlJc w:val="right"/>
        <w:pPr>
          <w:tabs>
            <w:tab w:val="num" w:pos="9995"/>
          </w:tabs>
          <w:ind w:left="9995" w:hanging="180"/>
        </w:pPr>
        <w:rPr>
          <w:rFonts w:hint="default"/>
        </w:rPr>
      </w:lvl>
    </w:lvlOverride>
  </w:num>
  <w:num w:numId="15">
    <w:abstractNumId w:val="24"/>
    <w:lvlOverride w:ilvl="0">
      <w:lvl w:ilvl="0" w:tplc="178CC55A">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9BC037A">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6A44D1C">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FF63CEC">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CF29BD0">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210EC44">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C8ECA6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466D7A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C82A468">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24"/>
    <w:lvlOverride w:ilvl="0">
      <w:lvl w:ilvl="0" w:tplc="178CC55A">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9BC037A">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6A44D1C">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FF63CEC">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CF29BD0">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210EC44">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C8ECA6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466D7A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C82A468">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24"/>
    <w:lvlOverride w:ilvl="0">
      <w:lvl w:ilvl="0" w:tplc="178CC55A">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9BC037A">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6A44D1C">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FF63CEC">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CF29BD0">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210EC44">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C8ECA6C">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466D7A0">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C82A468">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8">
    <w:abstractNumId w:val="1"/>
  </w:num>
  <w:num w:numId="19">
    <w:abstractNumId w:val="18"/>
    <w:lvlOverride w:ilvl="0">
      <w:lvl w:ilvl="0" w:tplc="C9D6C980">
        <w:start w:val="1"/>
        <w:numFmt w:val="decimal"/>
        <w:lvlText w:val="%1."/>
        <w:lvlJc w:val="left"/>
        <w:pPr>
          <w:tabs>
            <w:tab w:val="left" w:pos="661"/>
            <w:tab w:val="left" w:pos="1134"/>
            <w:tab w:val="num" w:pos="1843"/>
          </w:tabs>
          <w:ind w:left="774" w:firstLine="0"/>
        </w:pPr>
        <w:rPr>
          <w:rFonts w:hAnsi="Arial Unicode MS"/>
          <w:b/>
          <w:bCs w:val="0"/>
          <w:caps w:val="0"/>
          <w:smallCaps w:val="0"/>
          <w:strike w:val="0"/>
          <w:dstrike w:val="0"/>
          <w:outline w:val="0"/>
          <w:emboss w:val="0"/>
          <w:imprint w:val="0"/>
          <w:spacing w:val="0"/>
          <w:w w:val="100"/>
          <w:kern w:val="0"/>
          <w:position w:val="0"/>
          <w:highlight w:val="none"/>
          <w:vertAlign w:val="baseline"/>
        </w:rPr>
      </w:lvl>
    </w:lvlOverride>
  </w:num>
  <w:num w:numId="20">
    <w:abstractNumId w:val="18"/>
    <w:lvlOverride w:ilvl="0">
      <w:startOverride w:val="4"/>
    </w:lvlOverride>
  </w:num>
  <w:num w:numId="21">
    <w:abstractNumId w:val="18"/>
    <w:lvlOverride w:ilvl="0">
      <w:lvl w:ilvl="0" w:tplc="C9D6C980">
        <w:start w:val="1"/>
        <w:numFmt w:val="decimal"/>
        <w:lvlText w:val="%1."/>
        <w:lvlJc w:val="left"/>
        <w:pPr>
          <w:tabs>
            <w:tab w:val="left" w:pos="1021"/>
            <w:tab w:val="left" w:pos="1134"/>
            <w:tab w:val="num" w:pos="1985"/>
            <w:tab w:val="left" w:pos="2381"/>
            <w:tab w:val="left" w:pos="2948"/>
            <w:tab w:val="left" w:pos="3515"/>
            <w:tab w:val="left" w:pos="4082"/>
          </w:tabs>
          <w:ind w:left="1134"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B02E8C0">
        <w:start w:val="1"/>
        <w:numFmt w:val="lowerLetter"/>
        <w:lvlText w:val="%2."/>
        <w:lvlJc w:val="left"/>
        <w:pPr>
          <w:tabs>
            <w:tab w:val="left" w:pos="1021"/>
            <w:tab w:val="left" w:pos="1134"/>
            <w:tab w:val="left" w:pos="1985"/>
            <w:tab w:val="num" w:pos="2291"/>
            <w:tab w:val="left" w:pos="2381"/>
            <w:tab w:val="left" w:pos="2948"/>
            <w:tab w:val="left" w:pos="3515"/>
            <w:tab w:val="left" w:pos="4082"/>
          </w:tabs>
          <w:ind w:left="144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26C844E">
        <w:start w:val="1"/>
        <w:numFmt w:val="lowerRoman"/>
        <w:suff w:val="nothing"/>
        <w:lvlText w:val="%3."/>
        <w:lvlJc w:val="left"/>
        <w:pPr>
          <w:tabs>
            <w:tab w:val="left" w:pos="1021"/>
            <w:tab w:val="left" w:pos="1134"/>
            <w:tab w:val="left" w:pos="1985"/>
            <w:tab w:val="left" w:pos="2381"/>
            <w:tab w:val="left" w:pos="2948"/>
            <w:tab w:val="left" w:pos="3515"/>
            <w:tab w:val="left" w:pos="4082"/>
          </w:tabs>
          <w:ind w:left="1985" w:firstLine="7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783DAA">
        <w:start w:val="1"/>
        <w:numFmt w:val="decimal"/>
        <w:lvlText w:val="%4."/>
        <w:lvlJc w:val="left"/>
        <w:pPr>
          <w:tabs>
            <w:tab w:val="left" w:pos="1021"/>
            <w:tab w:val="left" w:pos="1134"/>
            <w:tab w:val="left" w:pos="1985"/>
            <w:tab w:val="left" w:pos="2381"/>
            <w:tab w:val="left" w:pos="2948"/>
            <w:tab w:val="left" w:pos="3515"/>
            <w:tab w:val="num" w:pos="3731"/>
            <w:tab w:val="left" w:pos="4082"/>
          </w:tabs>
          <w:ind w:left="288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F1456FE">
        <w:start w:val="1"/>
        <w:numFmt w:val="lowerLetter"/>
        <w:lvlText w:val="%5."/>
        <w:lvlJc w:val="left"/>
        <w:pPr>
          <w:tabs>
            <w:tab w:val="left" w:pos="1021"/>
            <w:tab w:val="left" w:pos="1134"/>
            <w:tab w:val="left" w:pos="1985"/>
            <w:tab w:val="left" w:pos="2381"/>
            <w:tab w:val="left" w:pos="2948"/>
            <w:tab w:val="left" w:pos="3515"/>
            <w:tab w:val="left" w:pos="4082"/>
            <w:tab w:val="num" w:pos="4366"/>
          </w:tabs>
          <w:ind w:left="3515" w:firstLine="5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01E00D4">
        <w:start w:val="1"/>
        <w:numFmt w:val="lowerRoman"/>
        <w:lvlText w:val="%6."/>
        <w:lvlJc w:val="left"/>
        <w:pPr>
          <w:tabs>
            <w:tab w:val="left" w:pos="1021"/>
            <w:tab w:val="left" w:pos="1134"/>
            <w:tab w:val="left" w:pos="1985"/>
            <w:tab w:val="left" w:pos="2381"/>
            <w:tab w:val="left" w:pos="2948"/>
            <w:tab w:val="left" w:pos="3515"/>
            <w:tab w:val="left" w:pos="4082"/>
            <w:tab w:val="num" w:pos="5171"/>
          </w:tabs>
          <w:ind w:left="4320" w:firstLine="5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0C439A0">
        <w:start w:val="1"/>
        <w:numFmt w:val="decimal"/>
        <w:lvlText w:val="%7."/>
        <w:lvlJc w:val="left"/>
        <w:pPr>
          <w:tabs>
            <w:tab w:val="left" w:pos="1021"/>
            <w:tab w:val="left" w:pos="1134"/>
            <w:tab w:val="left" w:pos="1985"/>
            <w:tab w:val="left" w:pos="2381"/>
            <w:tab w:val="left" w:pos="2948"/>
            <w:tab w:val="left" w:pos="3515"/>
            <w:tab w:val="left" w:pos="4082"/>
            <w:tab w:val="num" w:pos="5891"/>
          </w:tabs>
          <w:ind w:left="504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0C21E82">
        <w:start w:val="1"/>
        <w:numFmt w:val="lowerLetter"/>
        <w:lvlText w:val="%8."/>
        <w:lvlJc w:val="left"/>
        <w:pPr>
          <w:tabs>
            <w:tab w:val="left" w:pos="1021"/>
            <w:tab w:val="left" w:pos="1134"/>
            <w:tab w:val="left" w:pos="1985"/>
            <w:tab w:val="left" w:pos="2381"/>
            <w:tab w:val="left" w:pos="2948"/>
            <w:tab w:val="left" w:pos="3515"/>
            <w:tab w:val="left" w:pos="4082"/>
            <w:tab w:val="num" w:pos="6611"/>
          </w:tabs>
          <w:ind w:left="576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221AC8">
        <w:start w:val="1"/>
        <w:numFmt w:val="lowerRoman"/>
        <w:lvlText w:val="%9."/>
        <w:lvlJc w:val="left"/>
        <w:pPr>
          <w:tabs>
            <w:tab w:val="left" w:pos="1021"/>
            <w:tab w:val="left" w:pos="1134"/>
            <w:tab w:val="left" w:pos="1985"/>
            <w:tab w:val="left" w:pos="2381"/>
            <w:tab w:val="left" w:pos="2948"/>
            <w:tab w:val="left" w:pos="3515"/>
            <w:tab w:val="left" w:pos="4082"/>
            <w:tab w:val="num" w:pos="7331"/>
          </w:tabs>
          <w:ind w:left="6480" w:firstLine="5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8"/>
    <w:lvlOverride w:ilvl="0">
      <w:lvl w:ilvl="0" w:tplc="C9D6C980">
        <w:start w:val="1"/>
        <w:numFmt w:val="decimal"/>
        <w:lvlText w:val="%1."/>
        <w:lvlJc w:val="left"/>
        <w:pPr>
          <w:tabs>
            <w:tab w:val="left" w:pos="1021"/>
            <w:tab w:val="left" w:pos="1134"/>
            <w:tab w:val="num" w:pos="1843"/>
          </w:tabs>
          <w:ind w:left="1134" w:firstLine="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BB02E8C0">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B26C844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2E783DAA">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FF1456FE">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B01E00D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30C439A0">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20C21E82">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A1221AC8">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23">
    <w:abstractNumId w:val="3"/>
    <w:lvlOverride w:ilvl="0">
      <w:lvl w:ilvl="0" w:tplc="99D06D86">
        <w:start w:val="1"/>
        <w:numFmt w:val="lowerLetter"/>
        <w:lvlText w:val="(%1)"/>
        <w:lvlJc w:val="left"/>
        <w:pPr>
          <w:ind w:left="720" w:hanging="360"/>
        </w:pPr>
        <w:rPr>
          <w:rFonts w:hint="default"/>
        </w:rPr>
      </w:lvl>
    </w:lvlOverride>
  </w:num>
  <w:num w:numId="24">
    <w:abstractNumId w:val="16"/>
    <w:lvlOverride w:ilvl="0">
      <w:lvl w:ilvl="0" w:tplc="99D06D86">
        <w:start w:val="1"/>
        <w:numFmt w:val="lowerLetter"/>
        <w:lvlText w:val="(%1)"/>
        <w:lvlJc w:val="left"/>
        <w:pPr>
          <w:ind w:left="720" w:hanging="360"/>
        </w:pPr>
        <w:rPr>
          <w:rFonts w:hint="default"/>
        </w:rPr>
      </w:lvl>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30"/>
    <w:lvlOverride w:ilvl="1">
      <w:lvl w:ilvl="1" w:tplc="CA2A3C9E">
        <w:start w:val="31"/>
        <w:numFmt w:val="bullet"/>
        <w:lvlText w:val=""/>
        <w:lvlJc w:val="left"/>
        <w:pPr>
          <w:tabs>
            <w:tab w:val="num" w:pos="1440"/>
          </w:tabs>
          <w:ind w:left="1440" w:hanging="360"/>
        </w:pPr>
        <w:rPr>
          <w:rFonts w:ascii="Webdings" w:hAnsi="Webdings" w:hint="default"/>
        </w:rPr>
      </w:lvl>
    </w:lvlOverride>
  </w:num>
  <w:num w:numId="28">
    <w:abstractNumId w:val="29"/>
    <w:lvlOverride w:ilvl="0">
      <w:lvl w:ilvl="0" w:tplc="039CD280">
        <w:start w:val="3"/>
        <w:numFmt w:val="bullet"/>
        <w:lvlText w:val="-"/>
        <w:lvlJc w:val="left"/>
        <w:pPr>
          <w:ind w:left="720" w:hanging="360"/>
        </w:pPr>
        <w:rPr>
          <w:rFonts w:ascii="Traditional Arabic" w:eastAsiaTheme="minorEastAsia" w:hAnsi="Traditional Arabic" w:cs="Traditional Arabic" w:hint="default"/>
          <w:b/>
          <w:bCs w:val="0"/>
          <w:sz w:val="30"/>
          <w:szCs w:val="30"/>
        </w:rPr>
      </w:lvl>
    </w:lvlOverride>
  </w:num>
  <w:num w:numId="29">
    <w:abstractNumId w:val="2"/>
    <w:lvlOverride w:ilvl="0">
      <w:lvl w:ilvl="0">
        <w:start w:val="1"/>
        <w:numFmt w:val="bullet"/>
        <w:lvlText w:val=""/>
        <w:lvlJc w:val="left"/>
        <w:pPr>
          <w:tabs>
            <w:tab w:val="num" w:pos="720"/>
          </w:tabs>
          <w:ind w:left="720" w:hanging="360"/>
        </w:pPr>
        <w:rPr>
          <w:rFonts w:ascii="Symbol" w:hAnsi="Symbol" w:hint="default"/>
          <w:sz w:val="20"/>
        </w:rPr>
      </w:lvl>
    </w:lvlOverride>
  </w:num>
  <w:num w:numId="30">
    <w:abstractNumId w:val="25"/>
    <w:lvlOverride w:ilvl="0">
      <w:lvl w:ilvl="0" w:tplc="43AA2A38">
        <w:start w:val="3"/>
        <w:numFmt w:val="bullet"/>
        <w:lvlText w:val="-"/>
        <w:lvlJc w:val="left"/>
        <w:pPr>
          <w:ind w:left="1140" w:hanging="360"/>
        </w:pPr>
        <w:rPr>
          <w:rFonts w:ascii="Traditional Arabic" w:eastAsiaTheme="minorEastAsia" w:hAnsi="Traditional Arabic" w:cs="Traditional Arabic" w:hint="default"/>
          <w:sz w:val="30"/>
          <w:szCs w:val="30"/>
        </w:rPr>
      </w:lvl>
    </w:lvlOverride>
  </w:num>
  <w:num w:numId="31">
    <w:abstractNumId w:val="20"/>
  </w:num>
  <w:num w:numId="32">
    <w:abstractNumId w:val="6"/>
  </w:num>
  <w:num w:numId="33">
    <w:abstractNumId w:val="14"/>
  </w:num>
  <w:num w:numId="34">
    <w:abstractNumId w:val="11"/>
  </w:num>
  <w:num w:numId="35">
    <w:abstractNumId w:val="12"/>
  </w:num>
  <w:num w:numId="36">
    <w:abstractNumId w:val="23"/>
  </w:num>
  <w:num w:numId="37">
    <w:abstractNumId w:val="4"/>
  </w:num>
  <w:num w:numId="38">
    <w:abstractNumId w:val="18"/>
  </w:num>
  <w:num w:numId="39">
    <w:abstractNumId w:val="17"/>
  </w:num>
  <w:num w:numId="40">
    <w:abstractNumId w:val="20"/>
    <w:lvlOverride w:ilvl="0">
      <w:lvl w:ilvl="0">
        <w:start w:val="1"/>
        <w:numFmt w:val="decimal"/>
        <w:pStyle w:val="Normalnumber"/>
        <w:lvlText w:val="%1-"/>
        <w:lvlJc w:val="left"/>
        <w:pPr>
          <w:tabs>
            <w:tab w:val="num" w:pos="1134"/>
          </w:tabs>
          <w:ind w:left="1247" w:firstLine="0"/>
        </w:pPr>
        <w:rPr>
          <w:rFonts w:hint="default"/>
        </w:rPr>
      </w:lvl>
    </w:lvlOverride>
  </w:num>
  <w:num w:numId="41">
    <w:abstractNumId w:val="20"/>
    <w:lvlOverride w:ilvl="0">
      <w:lvl w:ilvl="0">
        <w:start w:val="1"/>
        <w:numFmt w:val="decimal"/>
        <w:pStyle w:val="Normalnumber"/>
        <w:lvlText w:val="%1-"/>
        <w:lvlJc w:val="left"/>
        <w:pPr>
          <w:tabs>
            <w:tab w:val="num" w:pos="1134"/>
          </w:tabs>
          <w:ind w:left="1247" w:firstLine="0"/>
        </w:pPr>
        <w:rPr>
          <w:rFonts w:hint="default"/>
        </w:rPr>
      </w:lvl>
    </w:lvlOverride>
  </w:num>
  <w:num w:numId="42">
    <w:abstractNumId w:val="20"/>
    <w:lvlOverride w:ilvl="0">
      <w:lvl w:ilvl="0">
        <w:start w:val="1"/>
        <w:numFmt w:val="decimal"/>
        <w:pStyle w:val="Normalnumber"/>
        <w:lvlText w:val="%1-"/>
        <w:lvlJc w:val="left"/>
        <w:pPr>
          <w:tabs>
            <w:tab w:val="num" w:pos="1134"/>
          </w:tabs>
          <w:ind w:left="1247" w:firstLine="0"/>
        </w:pPr>
        <w:rPr>
          <w:rFonts w:hint="default"/>
        </w:rPr>
      </w:lvl>
    </w:lvlOverride>
  </w:num>
  <w:num w:numId="43">
    <w:abstractNumId w:val="20"/>
    <w:lvlOverride w:ilvl="0">
      <w:lvl w:ilvl="0">
        <w:start w:val="1"/>
        <w:numFmt w:val="decimal"/>
        <w:pStyle w:val="Normalnumber"/>
        <w:lvlText w:val="%1-"/>
        <w:lvlJc w:val="left"/>
        <w:pPr>
          <w:tabs>
            <w:tab w:val="num" w:pos="1134"/>
          </w:tabs>
          <w:ind w:left="1247" w:firstLine="0"/>
        </w:pPr>
        <w:rPr>
          <w:rFonts w:hint="default"/>
        </w:rPr>
      </w:lvl>
    </w:lvlOverride>
  </w:num>
  <w:num w:numId="44">
    <w:abstractNumId w:val="20"/>
    <w:lvlOverride w:ilvl="0">
      <w:lvl w:ilvl="0">
        <w:start w:val="1"/>
        <w:numFmt w:val="decimal"/>
        <w:pStyle w:val="Normalnumber"/>
        <w:lvlText w:val="%1-"/>
        <w:lvlJc w:val="left"/>
        <w:pPr>
          <w:tabs>
            <w:tab w:val="num" w:pos="1134"/>
          </w:tabs>
          <w:ind w:left="1247" w:firstLine="0"/>
        </w:pPr>
        <w:rPr>
          <w:rFonts w:hint="default"/>
        </w:rPr>
      </w:lvl>
    </w:lvlOverride>
  </w:num>
  <w:num w:numId="45">
    <w:abstractNumId w:val="20"/>
    <w:lvlOverride w:ilvl="0">
      <w:lvl w:ilvl="0">
        <w:start w:val="1"/>
        <w:numFmt w:val="decimal"/>
        <w:pStyle w:val="Normalnumber"/>
        <w:lvlText w:val="%1-"/>
        <w:lvlJc w:val="left"/>
        <w:pPr>
          <w:tabs>
            <w:tab w:val="num" w:pos="1134"/>
          </w:tabs>
          <w:ind w:left="1247" w:firstLine="0"/>
        </w:pPr>
        <w:rPr>
          <w:rFonts w:hint="default"/>
        </w:rPr>
      </w:lvl>
    </w:lvlOverride>
  </w:num>
  <w:num w:numId="46">
    <w:abstractNumId w:val="20"/>
    <w:lvlOverride w:ilvl="0">
      <w:lvl w:ilvl="0">
        <w:start w:val="1"/>
        <w:numFmt w:val="decimal"/>
        <w:pStyle w:val="Normalnumber"/>
        <w:lvlText w:val="%1-"/>
        <w:lvlJc w:val="left"/>
        <w:pPr>
          <w:tabs>
            <w:tab w:val="num" w:pos="1134"/>
          </w:tabs>
          <w:ind w:left="1247" w:firstLine="0"/>
        </w:pPr>
        <w:rPr>
          <w:rFonts w:hint="default"/>
        </w:rPr>
      </w:lvl>
    </w:lvlOverride>
  </w:num>
  <w:num w:numId="47">
    <w:abstractNumId w:val="20"/>
    <w:lvlOverride w:ilvl="0">
      <w:lvl w:ilvl="0">
        <w:start w:val="1"/>
        <w:numFmt w:val="decimal"/>
        <w:pStyle w:val="Normalnumber"/>
        <w:lvlText w:val="%1-"/>
        <w:lvlJc w:val="left"/>
        <w:pPr>
          <w:tabs>
            <w:tab w:val="num" w:pos="1134"/>
          </w:tabs>
          <w:ind w:left="1247" w:firstLine="0"/>
        </w:pPr>
        <w:rPr>
          <w:rFonts w:hint="default"/>
        </w:rPr>
      </w:lvl>
    </w:lvlOverride>
  </w:num>
  <w:num w:numId="48">
    <w:abstractNumId w:val="13"/>
  </w:num>
  <w:num w:numId="49">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20"/>
  <w:hyphenationZone w:val="425"/>
  <w:evenAndOddHeaders/>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B47"/>
    <w:rsid w:val="00000F02"/>
    <w:rsid w:val="00006F30"/>
    <w:rsid w:val="00010AF4"/>
    <w:rsid w:val="00011A26"/>
    <w:rsid w:val="00015647"/>
    <w:rsid w:val="00016A4D"/>
    <w:rsid w:val="00016F53"/>
    <w:rsid w:val="00021907"/>
    <w:rsid w:val="0002272E"/>
    <w:rsid w:val="000253CC"/>
    <w:rsid w:val="00027F81"/>
    <w:rsid w:val="00031BED"/>
    <w:rsid w:val="00034AD1"/>
    <w:rsid w:val="00046FA9"/>
    <w:rsid w:val="00047B40"/>
    <w:rsid w:val="000518A9"/>
    <w:rsid w:val="00051A2C"/>
    <w:rsid w:val="00056878"/>
    <w:rsid w:val="000610F8"/>
    <w:rsid w:val="00064AA3"/>
    <w:rsid w:val="00065657"/>
    <w:rsid w:val="00065ACC"/>
    <w:rsid w:val="00065C45"/>
    <w:rsid w:val="000723C7"/>
    <w:rsid w:val="00074EBD"/>
    <w:rsid w:val="00075F7D"/>
    <w:rsid w:val="000766B9"/>
    <w:rsid w:val="00081847"/>
    <w:rsid w:val="0008530A"/>
    <w:rsid w:val="00085D73"/>
    <w:rsid w:val="000918B7"/>
    <w:rsid w:val="000922A6"/>
    <w:rsid w:val="000A154A"/>
    <w:rsid w:val="000A316B"/>
    <w:rsid w:val="000A5E49"/>
    <w:rsid w:val="000A615A"/>
    <w:rsid w:val="000A6522"/>
    <w:rsid w:val="000A72AA"/>
    <w:rsid w:val="000B27A9"/>
    <w:rsid w:val="000B77F3"/>
    <w:rsid w:val="000B7B2C"/>
    <w:rsid w:val="000C0C5D"/>
    <w:rsid w:val="000C18FE"/>
    <w:rsid w:val="000C3DF1"/>
    <w:rsid w:val="000C5067"/>
    <w:rsid w:val="000C7C77"/>
    <w:rsid w:val="000D3CCF"/>
    <w:rsid w:val="000E097A"/>
    <w:rsid w:val="000E1CAE"/>
    <w:rsid w:val="000E2358"/>
    <w:rsid w:val="000E7200"/>
    <w:rsid w:val="000F0766"/>
    <w:rsid w:val="000F1139"/>
    <w:rsid w:val="000F14CB"/>
    <w:rsid w:val="000F226A"/>
    <w:rsid w:val="000F25DF"/>
    <w:rsid w:val="000F5C04"/>
    <w:rsid w:val="000F5F92"/>
    <w:rsid w:val="00101819"/>
    <w:rsid w:val="001035CF"/>
    <w:rsid w:val="001043BF"/>
    <w:rsid w:val="0010762A"/>
    <w:rsid w:val="00112AE9"/>
    <w:rsid w:val="00121081"/>
    <w:rsid w:val="00133C3B"/>
    <w:rsid w:val="00136670"/>
    <w:rsid w:val="00136EF7"/>
    <w:rsid w:val="00140668"/>
    <w:rsid w:val="0014099B"/>
    <w:rsid w:val="00141DD4"/>
    <w:rsid w:val="00142EBF"/>
    <w:rsid w:val="001440C2"/>
    <w:rsid w:val="00144FD6"/>
    <w:rsid w:val="0014726B"/>
    <w:rsid w:val="00156737"/>
    <w:rsid w:val="00161356"/>
    <w:rsid w:val="001635B5"/>
    <w:rsid w:val="00164436"/>
    <w:rsid w:val="00165A21"/>
    <w:rsid w:val="0017004D"/>
    <w:rsid w:val="00171D88"/>
    <w:rsid w:val="00173078"/>
    <w:rsid w:val="001744AD"/>
    <w:rsid w:val="00174CA3"/>
    <w:rsid w:val="00176FC9"/>
    <w:rsid w:val="001776AF"/>
    <w:rsid w:val="00181925"/>
    <w:rsid w:val="001820DF"/>
    <w:rsid w:val="00183C2C"/>
    <w:rsid w:val="00184496"/>
    <w:rsid w:val="00184CFD"/>
    <w:rsid w:val="0018511A"/>
    <w:rsid w:val="001928F0"/>
    <w:rsid w:val="00195249"/>
    <w:rsid w:val="001A0660"/>
    <w:rsid w:val="001A1F7C"/>
    <w:rsid w:val="001B0723"/>
    <w:rsid w:val="001B118C"/>
    <w:rsid w:val="001B1A7E"/>
    <w:rsid w:val="001B457F"/>
    <w:rsid w:val="001B7F16"/>
    <w:rsid w:val="001C0C2A"/>
    <w:rsid w:val="001C19D9"/>
    <w:rsid w:val="001C43CE"/>
    <w:rsid w:val="001D1768"/>
    <w:rsid w:val="001E1DFA"/>
    <w:rsid w:val="001E725A"/>
    <w:rsid w:val="001F092B"/>
    <w:rsid w:val="001F4F0D"/>
    <w:rsid w:val="001F630C"/>
    <w:rsid w:val="00203FE0"/>
    <w:rsid w:val="0020467C"/>
    <w:rsid w:val="00204921"/>
    <w:rsid w:val="00204E46"/>
    <w:rsid w:val="00205856"/>
    <w:rsid w:val="00211E5F"/>
    <w:rsid w:val="00214D5C"/>
    <w:rsid w:val="002151C0"/>
    <w:rsid w:val="00216ED0"/>
    <w:rsid w:val="002217F3"/>
    <w:rsid w:val="00226E34"/>
    <w:rsid w:val="00227108"/>
    <w:rsid w:val="002271A7"/>
    <w:rsid w:val="00231846"/>
    <w:rsid w:val="00234FBC"/>
    <w:rsid w:val="00235132"/>
    <w:rsid w:val="00235280"/>
    <w:rsid w:val="00235C3C"/>
    <w:rsid w:val="00236991"/>
    <w:rsid w:val="00237FFA"/>
    <w:rsid w:val="00246048"/>
    <w:rsid w:val="00246922"/>
    <w:rsid w:val="002510AF"/>
    <w:rsid w:val="00251D66"/>
    <w:rsid w:val="00254FD2"/>
    <w:rsid w:val="00260395"/>
    <w:rsid w:val="00263533"/>
    <w:rsid w:val="00263CD9"/>
    <w:rsid w:val="00264028"/>
    <w:rsid w:val="0026629E"/>
    <w:rsid w:val="00267461"/>
    <w:rsid w:val="002709A3"/>
    <w:rsid w:val="00275C2B"/>
    <w:rsid w:val="00276250"/>
    <w:rsid w:val="002801F5"/>
    <w:rsid w:val="00281879"/>
    <w:rsid w:val="002831A2"/>
    <w:rsid w:val="0028608A"/>
    <w:rsid w:val="0028763E"/>
    <w:rsid w:val="00287AC4"/>
    <w:rsid w:val="00294C2C"/>
    <w:rsid w:val="00297860"/>
    <w:rsid w:val="002A36C0"/>
    <w:rsid w:val="002A3867"/>
    <w:rsid w:val="002A69EC"/>
    <w:rsid w:val="002B6558"/>
    <w:rsid w:val="002B6EF3"/>
    <w:rsid w:val="002C0A2D"/>
    <w:rsid w:val="002C18C8"/>
    <w:rsid w:val="002C1EDD"/>
    <w:rsid w:val="002C3779"/>
    <w:rsid w:val="002C4789"/>
    <w:rsid w:val="002C6618"/>
    <w:rsid w:val="002C6B4C"/>
    <w:rsid w:val="002D025D"/>
    <w:rsid w:val="002D39E3"/>
    <w:rsid w:val="002D5434"/>
    <w:rsid w:val="002D6184"/>
    <w:rsid w:val="002D723B"/>
    <w:rsid w:val="002D78FD"/>
    <w:rsid w:val="002E399B"/>
    <w:rsid w:val="002E4C2B"/>
    <w:rsid w:val="002E4EDA"/>
    <w:rsid w:val="002F041D"/>
    <w:rsid w:val="002F6CF9"/>
    <w:rsid w:val="00301834"/>
    <w:rsid w:val="00314EDF"/>
    <w:rsid w:val="0031658C"/>
    <w:rsid w:val="00317E2A"/>
    <w:rsid w:val="0032045E"/>
    <w:rsid w:val="003215B9"/>
    <w:rsid w:val="00332E32"/>
    <w:rsid w:val="00333472"/>
    <w:rsid w:val="00333959"/>
    <w:rsid w:val="00337456"/>
    <w:rsid w:val="0033769B"/>
    <w:rsid w:val="00340095"/>
    <w:rsid w:val="0034076B"/>
    <w:rsid w:val="00341139"/>
    <w:rsid w:val="00341253"/>
    <w:rsid w:val="00343B92"/>
    <w:rsid w:val="00346007"/>
    <w:rsid w:val="00347CAD"/>
    <w:rsid w:val="00352F1C"/>
    <w:rsid w:val="0036017F"/>
    <w:rsid w:val="003638AE"/>
    <w:rsid w:val="00363E95"/>
    <w:rsid w:val="003643F6"/>
    <w:rsid w:val="00364DCD"/>
    <w:rsid w:val="00366885"/>
    <w:rsid w:val="0037097F"/>
    <w:rsid w:val="003714D9"/>
    <w:rsid w:val="003746AB"/>
    <w:rsid w:val="00380E9F"/>
    <w:rsid w:val="00381B6B"/>
    <w:rsid w:val="0038280A"/>
    <w:rsid w:val="00383C20"/>
    <w:rsid w:val="00384E78"/>
    <w:rsid w:val="00386E5E"/>
    <w:rsid w:val="00387FB6"/>
    <w:rsid w:val="003909CE"/>
    <w:rsid w:val="003912CF"/>
    <w:rsid w:val="003918AE"/>
    <w:rsid w:val="003926D4"/>
    <w:rsid w:val="00393134"/>
    <w:rsid w:val="003973FE"/>
    <w:rsid w:val="0039775F"/>
    <w:rsid w:val="003A0F27"/>
    <w:rsid w:val="003A56ED"/>
    <w:rsid w:val="003A7AC5"/>
    <w:rsid w:val="003B0C92"/>
    <w:rsid w:val="003B1737"/>
    <w:rsid w:val="003B25D6"/>
    <w:rsid w:val="003B46B3"/>
    <w:rsid w:val="003B5D49"/>
    <w:rsid w:val="003B64E5"/>
    <w:rsid w:val="003B68ED"/>
    <w:rsid w:val="003C719A"/>
    <w:rsid w:val="003C79FE"/>
    <w:rsid w:val="003D1992"/>
    <w:rsid w:val="003D7263"/>
    <w:rsid w:val="003E08FA"/>
    <w:rsid w:val="003E4AC5"/>
    <w:rsid w:val="003E725A"/>
    <w:rsid w:val="003F3F29"/>
    <w:rsid w:val="00401550"/>
    <w:rsid w:val="00402DF8"/>
    <w:rsid w:val="00403789"/>
    <w:rsid w:val="00407E94"/>
    <w:rsid w:val="004102FA"/>
    <w:rsid w:val="004118A0"/>
    <w:rsid w:val="00411E04"/>
    <w:rsid w:val="00414ABF"/>
    <w:rsid w:val="00416284"/>
    <w:rsid w:val="00423888"/>
    <w:rsid w:val="004274E3"/>
    <w:rsid w:val="00431654"/>
    <w:rsid w:val="00433ACB"/>
    <w:rsid w:val="00433F38"/>
    <w:rsid w:val="00437F7F"/>
    <w:rsid w:val="00444E5B"/>
    <w:rsid w:val="00445255"/>
    <w:rsid w:val="0045301B"/>
    <w:rsid w:val="00461455"/>
    <w:rsid w:val="00465D22"/>
    <w:rsid w:val="00466C83"/>
    <w:rsid w:val="004672E6"/>
    <w:rsid w:val="00471FC3"/>
    <w:rsid w:val="00473B0D"/>
    <w:rsid w:val="00473D6D"/>
    <w:rsid w:val="00474820"/>
    <w:rsid w:val="00475CD9"/>
    <w:rsid w:val="00475DAE"/>
    <w:rsid w:val="004813DF"/>
    <w:rsid w:val="0048146A"/>
    <w:rsid w:val="004837F9"/>
    <w:rsid w:val="00483895"/>
    <w:rsid w:val="00486797"/>
    <w:rsid w:val="004905AF"/>
    <w:rsid w:val="00492F28"/>
    <w:rsid w:val="00494F43"/>
    <w:rsid w:val="004976FA"/>
    <w:rsid w:val="004A00DA"/>
    <w:rsid w:val="004A2473"/>
    <w:rsid w:val="004A3EDC"/>
    <w:rsid w:val="004B100D"/>
    <w:rsid w:val="004B5011"/>
    <w:rsid w:val="004B68CD"/>
    <w:rsid w:val="004C1878"/>
    <w:rsid w:val="004C485C"/>
    <w:rsid w:val="004C5E3C"/>
    <w:rsid w:val="004C61DD"/>
    <w:rsid w:val="004C67F6"/>
    <w:rsid w:val="004D19B0"/>
    <w:rsid w:val="004D55AB"/>
    <w:rsid w:val="004E19F5"/>
    <w:rsid w:val="004E24E3"/>
    <w:rsid w:val="004E4E3E"/>
    <w:rsid w:val="004E576C"/>
    <w:rsid w:val="004E5C22"/>
    <w:rsid w:val="004E79A1"/>
    <w:rsid w:val="004F1A41"/>
    <w:rsid w:val="00500F59"/>
    <w:rsid w:val="00507F2A"/>
    <w:rsid w:val="00515CB7"/>
    <w:rsid w:val="0051785C"/>
    <w:rsid w:val="005236B6"/>
    <w:rsid w:val="005255E2"/>
    <w:rsid w:val="00526F1D"/>
    <w:rsid w:val="00540979"/>
    <w:rsid w:val="00556817"/>
    <w:rsid w:val="00557FB7"/>
    <w:rsid w:val="00560395"/>
    <w:rsid w:val="0056055A"/>
    <w:rsid w:val="00565567"/>
    <w:rsid w:val="0057417E"/>
    <w:rsid w:val="005758B3"/>
    <w:rsid w:val="00575CBA"/>
    <w:rsid w:val="00582BDD"/>
    <w:rsid w:val="00583412"/>
    <w:rsid w:val="005844FF"/>
    <w:rsid w:val="005845CC"/>
    <w:rsid w:val="00591BBB"/>
    <w:rsid w:val="00592AA8"/>
    <w:rsid w:val="005934B7"/>
    <w:rsid w:val="00593E8D"/>
    <w:rsid w:val="0059768C"/>
    <w:rsid w:val="005A11CF"/>
    <w:rsid w:val="005A1AB1"/>
    <w:rsid w:val="005A2D2F"/>
    <w:rsid w:val="005A4DD9"/>
    <w:rsid w:val="005B0456"/>
    <w:rsid w:val="005B0D24"/>
    <w:rsid w:val="005B276D"/>
    <w:rsid w:val="005B4289"/>
    <w:rsid w:val="005B511B"/>
    <w:rsid w:val="005B5973"/>
    <w:rsid w:val="005B75DC"/>
    <w:rsid w:val="005C16F8"/>
    <w:rsid w:val="005C7197"/>
    <w:rsid w:val="005D0062"/>
    <w:rsid w:val="005D04EA"/>
    <w:rsid w:val="005D1096"/>
    <w:rsid w:val="005D258E"/>
    <w:rsid w:val="005E14EE"/>
    <w:rsid w:val="005E207C"/>
    <w:rsid w:val="005E486C"/>
    <w:rsid w:val="005E569F"/>
    <w:rsid w:val="005E56ED"/>
    <w:rsid w:val="005F083F"/>
    <w:rsid w:val="005F2049"/>
    <w:rsid w:val="005F368D"/>
    <w:rsid w:val="00603691"/>
    <w:rsid w:val="00604E1D"/>
    <w:rsid w:val="00610AAC"/>
    <w:rsid w:val="00614CF6"/>
    <w:rsid w:val="0061608D"/>
    <w:rsid w:val="00624DB5"/>
    <w:rsid w:val="0062601E"/>
    <w:rsid w:val="00626E65"/>
    <w:rsid w:val="00632758"/>
    <w:rsid w:val="00635593"/>
    <w:rsid w:val="0063679C"/>
    <w:rsid w:val="0063760C"/>
    <w:rsid w:val="006409F5"/>
    <w:rsid w:val="00646109"/>
    <w:rsid w:val="006467BF"/>
    <w:rsid w:val="00651A20"/>
    <w:rsid w:val="006578AC"/>
    <w:rsid w:val="00660685"/>
    <w:rsid w:val="00661BDA"/>
    <w:rsid w:val="00662CA0"/>
    <w:rsid w:val="006638AC"/>
    <w:rsid w:val="006670C8"/>
    <w:rsid w:val="006679AF"/>
    <w:rsid w:val="00671DCA"/>
    <w:rsid w:val="006855DB"/>
    <w:rsid w:val="006876AA"/>
    <w:rsid w:val="00692921"/>
    <w:rsid w:val="00693D10"/>
    <w:rsid w:val="00693D32"/>
    <w:rsid w:val="006941C1"/>
    <w:rsid w:val="006A3CBF"/>
    <w:rsid w:val="006A50A0"/>
    <w:rsid w:val="006B096D"/>
    <w:rsid w:val="006B4A8B"/>
    <w:rsid w:val="006B5B90"/>
    <w:rsid w:val="006B783D"/>
    <w:rsid w:val="006C4220"/>
    <w:rsid w:val="006C4CB7"/>
    <w:rsid w:val="006C5408"/>
    <w:rsid w:val="006D06AD"/>
    <w:rsid w:val="006D1DFC"/>
    <w:rsid w:val="006D1EA8"/>
    <w:rsid w:val="006D2D4C"/>
    <w:rsid w:val="006D3BE9"/>
    <w:rsid w:val="006D4ECB"/>
    <w:rsid w:val="006E5CA2"/>
    <w:rsid w:val="006E6D82"/>
    <w:rsid w:val="006F0418"/>
    <w:rsid w:val="006F5D5B"/>
    <w:rsid w:val="006F6DFB"/>
    <w:rsid w:val="006F7CB7"/>
    <w:rsid w:val="007004E8"/>
    <w:rsid w:val="00701208"/>
    <w:rsid w:val="0071209B"/>
    <w:rsid w:val="00712188"/>
    <w:rsid w:val="00712537"/>
    <w:rsid w:val="00714BE7"/>
    <w:rsid w:val="00726FB1"/>
    <w:rsid w:val="007273E0"/>
    <w:rsid w:val="00732524"/>
    <w:rsid w:val="007345AB"/>
    <w:rsid w:val="00740963"/>
    <w:rsid w:val="0074179D"/>
    <w:rsid w:val="007446C2"/>
    <w:rsid w:val="00746A25"/>
    <w:rsid w:val="007473DE"/>
    <w:rsid w:val="00750611"/>
    <w:rsid w:val="00750DB9"/>
    <w:rsid w:val="00751714"/>
    <w:rsid w:val="007531C7"/>
    <w:rsid w:val="00757140"/>
    <w:rsid w:val="007575F5"/>
    <w:rsid w:val="007631E6"/>
    <w:rsid w:val="007658FE"/>
    <w:rsid w:val="007733F5"/>
    <w:rsid w:val="00777909"/>
    <w:rsid w:val="00780C31"/>
    <w:rsid w:val="00783D65"/>
    <w:rsid w:val="00785DC5"/>
    <w:rsid w:val="00786163"/>
    <w:rsid w:val="0079009D"/>
    <w:rsid w:val="0079263B"/>
    <w:rsid w:val="00793F32"/>
    <w:rsid w:val="00794459"/>
    <w:rsid w:val="007947EC"/>
    <w:rsid w:val="007967F6"/>
    <w:rsid w:val="00797F23"/>
    <w:rsid w:val="007A0791"/>
    <w:rsid w:val="007A27A9"/>
    <w:rsid w:val="007A418C"/>
    <w:rsid w:val="007A5D02"/>
    <w:rsid w:val="007A6B83"/>
    <w:rsid w:val="007B0AF6"/>
    <w:rsid w:val="007B5FBF"/>
    <w:rsid w:val="007B6A7B"/>
    <w:rsid w:val="007B7E81"/>
    <w:rsid w:val="007C1A03"/>
    <w:rsid w:val="007D1F74"/>
    <w:rsid w:val="007D463E"/>
    <w:rsid w:val="007E1EE2"/>
    <w:rsid w:val="007E3194"/>
    <w:rsid w:val="007F1B28"/>
    <w:rsid w:val="007F3100"/>
    <w:rsid w:val="007F3423"/>
    <w:rsid w:val="007F454F"/>
    <w:rsid w:val="007F47A4"/>
    <w:rsid w:val="007F6083"/>
    <w:rsid w:val="00800A22"/>
    <w:rsid w:val="0080386B"/>
    <w:rsid w:val="00803C3F"/>
    <w:rsid w:val="0080576C"/>
    <w:rsid w:val="00806FA9"/>
    <w:rsid w:val="008073D5"/>
    <w:rsid w:val="00810CC3"/>
    <w:rsid w:val="00811762"/>
    <w:rsid w:val="00811B3D"/>
    <w:rsid w:val="0081452B"/>
    <w:rsid w:val="00815528"/>
    <w:rsid w:val="00824BED"/>
    <w:rsid w:val="00824CAE"/>
    <w:rsid w:val="00826AB5"/>
    <w:rsid w:val="00834786"/>
    <w:rsid w:val="00835162"/>
    <w:rsid w:val="0083569D"/>
    <w:rsid w:val="00836871"/>
    <w:rsid w:val="00837977"/>
    <w:rsid w:val="008434FC"/>
    <w:rsid w:val="00843CC6"/>
    <w:rsid w:val="0084465D"/>
    <w:rsid w:val="0084667E"/>
    <w:rsid w:val="0084739A"/>
    <w:rsid w:val="0084787B"/>
    <w:rsid w:val="00847E76"/>
    <w:rsid w:val="0085300E"/>
    <w:rsid w:val="0085685A"/>
    <w:rsid w:val="008614AD"/>
    <w:rsid w:val="008614EB"/>
    <w:rsid w:val="00862184"/>
    <w:rsid w:val="00862DB7"/>
    <w:rsid w:val="00875755"/>
    <w:rsid w:val="008757BC"/>
    <w:rsid w:val="008844FD"/>
    <w:rsid w:val="00886BE5"/>
    <w:rsid w:val="00892103"/>
    <w:rsid w:val="0089222B"/>
    <w:rsid w:val="00892AE9"/>
    <w:rsid w:val="00896151"/>
    <w:rsid w:val="00897AEE"/>
    <w:rsid w:val="008A1CFD"/>
    <w:rsid w:val="008A2173"/>
    <w:rsid w:val="008A4098"/>
    <w:rsid w:val="008A57D4"/>
    <w:rsid w:val="008B3646"/>
    <w:rsid w:val="008B7269"/>
    <w:rsid w:val="008B7C72"/>
    <w:rsid w:val="008B7EA0"/>
    <w:rsid w:val="008C06A9"/>
    <w:rsid w:val="008C2323"/>
    <w:rsid w:val="008C3734"/>
    <w:rsid w:val="008D214D"/>
    <w:rsid w:val="008D2DFE"/>
    <w:rsid w:val="008D370F"/>
    <w:rsid w:val="008D79A1"/>
    <w:rsid w:val="008E1622"/>
    <w:rsid w:val="008E340F"/>
    <w:rsid w:val="008E3999"/>
    <w:rsid w:val="008E4F5C"/>
    <w:rsid w:val="008E7406"/>
    <w:rsid w:val="008F0082"/>
    <w:rsid w:val="008F1219"/>
    <w:rsid w:val="008F20BB"/>
    <w:rsid w:val="008F2700"/>
    <w:rsid w:val="008F3D6F"/>
    <w:rsid w:val="008F46A0"/>
    <w:rsid w:val="008F6C1B"/>
    <w:rsid w:val="00903CAB"/>
    <w:rsid w:val="00904AEA"/>
    <w:rsid w:val="0090790A"/>
    <w:rsid w:val="00907C22"/>
    <w:rsid w:val="009113FF"/>
    <w:rsid w:val="00911AEE"/>
    <w:rsid w:val="0091302D"/>
    <w:rsid w:val="0091359B"/>
    <w:rsid w:val="0091673B"/>
    <w:rsid w:val="0092161D"/>
    <w:rsid w:val="00921FE3"/>
    <w:rsid w:val="00922F44"/>
    <w:rsid w:val="0092337C"/>
    <w:rsid w:val="00925705"/>
    <w:rsid w:val="00927CCE"/>
    <w:rsid w:val="00930D5C"/>
    <w:rsid w:val="00933871"/>
    <w:rsid w:val="00935C60"/>
    <w:rsid w:val="00940E3D"/>
    <w:rsid w:val="00941064"/>
    <w:rsid w:val="009425E8"/>
    <w:rsid w:val="00945152"/>
    <w:rsid w:val="00947777"/>
    <w:rsid w:val="00950812"/>
    <w:rsid w:val="009530B7"/>
    <w:rsid w:val="00954D6C"/>
    <w:rsid w:val="00956ABE"/>
    <w:rsid w:val="00960BCC"/>
    <w:rsid w:val="00963C62"/>
    <w:rsid w:val="00971BD5"/>
    <w:rsid w:val="00973163"/>
    <w:rsid w:val="009764F3"/>
    <w:rsid w:val="00977BA3"/>
    <w:rsid w:val="009822E2"/>
    <w:rsid w:val="0098323A"/>
    <w:rsid w:val="00991CBF"/>
    <w:rsid w:val="00995177"/>
    <w:rsid w:val="009A1D54"/>
    <w:rsid w:val="009A7244"/>
    <w:rsid w:val="009A7CDC"/>
    <w:rsid w:val="009B10E2"/>
    <w:rsid w:val="009B239B"/>
    <w:rsid w:val="009B311A"/>
    <w:rsid w:val="009B5ACF"/>
    <w:rsid w:val="009B6D8F"/>
    <w:rsid w:val="009C402A"/>
    <w:rsid w:val="009C5731"/>
    <w:rsid w:val="009C6690"/>
    <w:rsid w:val="009C67BD"/>
    <w:rsid w:val="009D1FA6"/>
    <w:rsid w:val="009D392A"/>
    <w:rsid w:val="009D57B4"/>
    <w:rsid w:val="009D636F"/>
    <w:rsid w:val="009D6EC5"/>
    <w:rsid w:val="009D70CD"/>
    <w:rsid w:val="009E1320"/>
    <w:rsid w:val="009E1DD3"/>
    <w:rsid w:val="009E393D"/>
    <w:rsid w:val="009E598A"/>
    <w:rsid w:val="009F2A45"/>
    <w:rsid w:val="009F373E"/>
    <w:rsid w:val="009F4269"/>
    <w:rsid w:val="009F4B41"/>
    <w:rsid w:val="00A00972"/>
    <w:rsid w:val="00A04E8F"/>
    <w:rsid w:val="00A04F82"/>
    <w:rsid w:val="00A10756"/>
    <w:rsid w:val="00A20C86"/>
    <w:rsid w:val="00A21798"/>
    <w:rsid w:val="00A221B9"/>
    <w:rsid w:val="00A261CB"/>
    <w:rsid w:val="00A341E9"/>
    <w:rsid w:val="00A356FA"/>
    <w:rsid w:val="00A37839"/>
    <w:rsid w:val="00A4008A"/>
    <w:rsid w:val="00A416D3"/>
    <w:rsid w:val="00A4222B"/>
    <w:rsid w:val="00A444D5"/>
    <w:rsid w:val="00A4490A"/>
    <w:rsid w:val="00A45E52"/>
    <w:rsid w:val="00A461CB"/>
    <w:rsid w:val="00A51DED"/>
    <w:rsid w:val="00A56606"/>
    <w:rsid w:val="00A56738"/>
    <w:rsid w:val="00A6018F"/>
    <w:rsid w:val="00A674B1"/>
    <w:rsid w:val="00A75536"/>
    <w:rsid w:val="00A75CC6"/>
    <w:rsid w:val="00A8450D"/>
    <w:rsid w:val="00A84F84"/>
    <w:rsid w:val="00A92020"/>
    <w:rsid w:val="00A947C7"/>
    <w:rsid w:val="00AA2AF2"/>
    <w:rsid w:val="00AA32C3"/>
    <w:rsid w:val="00AA46A0"/>
    <w:rsid w:val="00AA70BC"/>
    <w:rsid w:val="00AB0023"/>
    <w:rsid w:val="00AB5846"/>
    <w:rsid w:val="00AC145A"/>
    <w:rsid w:val="00AC30B9"/>
    <w:rsid w:val="00AC5460"/>
    <w:rsid w:val="00AC5ECF"/>
    <w:rsid w:val="00AC620B"/>
    <w:rsid w:val="00AC77CB"/>
    <w:rsid w:val="00AD024E"/>
    <w:rsid w:val="00AD0C5E"/>
    <w:rsid w:val="00AD5188"/>
    <w:rsid w:val="00AD5D13"/>
    <w:rsid w:val="00AD7644"/>
    <w:rsid w:val="00AE0A24"/>
    <w:rsid w:val="00AE0E5A"/>
    <w:rsid w:val="00AE4B13"/>
    <w:rsid w:val="00AE7490"/>
    <w:rsid w:val="00AF13E7"/>
    <w:rsid w:val="00AF2A9E"/>
    <w:rsid w:val="00AF4122"/>
    <w:rsid w:val="00AF71F9"/>
    <w:rsid w:val="00AF7D0C"/>
    <w:rsid w:val="00B00205"/>
    <w:rsid w:val="00B01D3F"/>
    <w:rsid w:val="00B0227C"/>
    <w:rsid w:val="00B02B00"/>
    <w:rsid w:val="00B04AFE"/>
    <w:rsid w:val="00B0602A"/>
    <w:rsid w:val="00B118E5"/>
    <w:rsid w:val="00B13267"/>
    <w:rsid w:val="00B14B37"/>
    <w:rsid w:val="00B16212"/>
    <w:rsid w:val="00B2009F"/>
    <w:rsid w:val="00B36B09"/>
    <w:rsid w:val="00B3729D"/>
    <w:rsid w:val="00B40D2A"/>
    <w:rsid w:val="00B43FF2"/>
    <w:rsid w:val="00B4475D"/>
    <w:rsid w:val="00B44A46"/>
    <w:rsid w:val="00B47CCC"/>
    <w:rsid w:val="00B50506"/>
    <w:rsid w:val="00B5354E"/>
    <w:rsid w:val="00B545E2"/>
    <w:rsid w:val="00B5663C"/>
    <w:rsid w:val="00B57CD7"/>
    <w:rsid w:val="00B607CB"/>
    <w:rsid w:val="00B625FB"/>
    <w:rsid w:val="00B70130"/>
    <w:rsid w:val="00B711CF"/>
    <w:rsid w:val="00B713C6"/>
    <w:rsid w:val="00B72ECA"/>
    <w:rsid w:val="00B751E3"/>
    <w:rsid w:val="00B76790"/>
    <w:rsid w:val="00B82EF0"/>
    <w:rsid w:val="00B83088"/>
    <w:rsid w:val="00B84B9A"/>
    <w:rsid w:val="00B86107"/>
    <w:rsid w:val="00B90A41"/>
    <w:rsid w:val="00B90E9E"/>
    <w:rsid w:val="00B91B61"/>
    <w:rsid w:val="00BA257B"/>
    <w:rsid w:val="00BB2157"/>
    <w:rsid w:val="00BB39FA"/>
    <w:rsid w:val="00BB568F"/>
    <w:rsid w:val="00BD03DC"/>
    <w:rsid w:val="00BD1E45"/>
    <w:rsid w:val="00BD5CF5"/>
    <w:rsid w:val="00BE468C"/>
    <w:rsid w:val="00BE6755"/>
    <w:rsid w:val="00BE725E"/>
    <w:rsid w:val="00BF41DD"/>
    <w:rsid w:val="00BF5249"/>
    <w:rsid w:val="00BF543B"/>
    <w:rsid w:val="00BF70C5"/>
    <w:rsid w:val="00BF772D"/>
    <w:rsid w:val="00C015BE"/>
    <w:rsid w:val="00C031AB"/>
    <w:rsid w:val="00C04C61"/>
    <w:rsid w:val="00C06AEB"/>
    <w:rsid w:val="00C06CA3"/>
    <w:rsid w:val="00C06E1E"/>
    <w:rsid w:val="00C075AD"/>
    <w:rsid w:val="00C113A6"/>
    <w:rsid w:val="00C13422"/>
    <w:rsid w:val="00C13EAB"/>
    <w:rsid w:val="00C1458D"/>
    <w:rsid w:val="00C15748"/>
    <w:rsid w:val="00C16B9E"/>
    <w:rsid w:val="00C17D93"/>
    <w:rsid w:val="00C23E02"/>
    <w:rsid w:val="00C26184"/>
    <w:rsid w:val="00C26C71"/>
    <w:rsid w:val="00C274FB"/>
    <w:rsid w:val="00C31AFD"/>
    <w:rsid w:val="00C32FC2"/>
    <w:rsid w:val="00C3349C"/>
    <w:rsid w:val="00C346B4"/>
    <w:rsid w:val="00C35AA8"/>
    <w:rsid w:val="00C4382F"/>
    <w:rsid w:val="00C45F81"/>
    <w:rsid w:val="00C508C0"/>
    <w:rsid w:val="00C51741"/>
    <w:rsid w:val="00C519C5"/>
    <w:rsid w:val="00C5298D"/>
    <w:rsid w:val="00C550E1"/>
    <w:rsid w:val="00C61338"/>
    <w:rsid w:val="00C62A3F"/>
    <w:rsid w:val="00C657E9"/>
    <w:rsid w:val="00C70A41"/>
    <w:rsid w:val="00C83E21"/>
    <w:rsid w:val="00C85525"/>
    <w:rsid w:val="00C858D9"/>
    <w:rsid w:val="00C85E3D"/>
    <w:rsid w:val="00C876A9"/>
    <w:rsid w:val="00C90429"/>
    <w:rsid w:val="00C90920"/>
    <w:rsid w:val="00C93426"/>
    <w:rsid w:val="00C94005"/>
    <w:rsid w:val="00C94491"/>
    <w:rsid w:val="00C96DBC"/>
    <w:rsid w:val="00CA3A9C"/>
    <w:rsid w:val="00CB0857"/>
    <w:rsid w:val="00CB0E53"/>
    <w:rsid w:val="00CB19CA"/>
    <w:rsid w:val="00CB3958"/>
    <w:rsid w:val="00CB48F5"/>
    <w:rsid w:val="00CB5469"/>
    <w:rsid w:val="00CC05EE"/>
    <w:rsid w:val="00CC2394"/>
    <w:rsid w:val="00CC360D"/>
    <w:rsid w:val="00CC565C"/>
    <w:rsid w:val="00CC60E4"/>
    <w:rsid w:val="00CC65FA"/>
    <w:rsid w:val="00CC6B1F"/>
    <w:rsid w:val="00CC6C91"/>
    <w:rsid w:val="00CD3A64"/>
    <w:rsid w:val="00CD5536"/>
    <w:rsid w:val="00CE01D9"/>
    <w:rsid w:val="00CE1DB0"/>
    <w:rsid w:val="00CE57AD"/>
    <w:rsid w:val="00CE6E68"/>
    <w:rsid w:val="00CF043C"/>
    <w:rsid w:val="00CF0DE5"/>
    <w:rsid w:val="00CF19EF"/>
    <w:rsid w:val="00CF419C"/>
    <w:rsid w:val="00CF4993"/>
    <w:rsid w:val="00CF6612"/>
    <w:rsid w:val="00CF68F8"/>
    <w:rsid w:val="00CF70A3"/>
    <w:rsid w:val="00D01F26"/>
    <w:rsid w:val="00D02C51"/>
    <w:rsid w:val="00D04F42"/>
    <w:rsid w:val="00D066E2"/>
    <w:rsid w:val="00D06A92"/>
    <w:rsid w:val="00D079E4"/>
    <w:rsid w:val="00D114D5"/>
    <w:rsid w:val="00D12FA1"/>
    <w:rsid w:val="00D1676C"/>
    <w:rsid w:val="00D2139E"/>
    <w:rsid w:val="00D25B19"/>
    <w:rsid w:val="00D2606E"/>
    <w:rsid w:val="00D31EB8"/>
    <w:rsid w:val="00D320DB"/>
    <w:rsid w:val="00D41045"/>
    <w:rsid w:val="00D425F0"/>
    <w:rsid w:val="00D42B6D"/>
    <w:rsid w:val="00D452A3"/>
    <w:rsid w:val="00D45AC3"/>
    <w:rsid w:val="00D5044E"/>
    <w:rsid w:val="00D54526"/>
    <w:rsid w:val="00D70C4D"/>
    <w:rsid w:val="00D723E0"/>
    <w:rsid w:val="00D777AF"/>
    <w:rsid w:val="00D8588D"/>
    <w:rsid w:val="00D863F2"/>
    <w:rsid w:val="00D863FD"/>
    <w:rsid w:val="00D8646C"/>
    <w:rsid w:val="00D86B41"/>
    <w:rsid w:val="00D94FE1"/>
    <w:rsid w:val="00D97B47"/>
    <w:rsid w:val="00DA253E"/>
    <w:rsid w:val="00DA68E5"/>
    <w:rsid w:val="00DA7F44"/>
    <w:rsid w:val="00DB4DF2"/>
    <w:rsid w:val="00DB60B4"/>
    <w:rsid w:val="00DC15EC"/>
    <w:rsid w:val="00DC1855"/>
    <w:rsid w:val="00DC538B"/>
    <w:rsid w:val="00DC6352"/>
    <w:rsid w:val="00DD47A5"/>
    <w:rsid w:val="00DE2BC6"/>
    <w:rsid w:val="00DE5817"/>
    <w:rsid w:val="00DE5E63"/>
    <w:rsid w:val="00DE63A1"/>
    <w:rsid w:val="00DF16FE"/>
    <w:rsid w:val="00DF18A2"/>
    <w:rsid w:val="00DF4A32"/>
    <w:rsid w:val="00DF4FE1"/>
    <w:rsid w:val="00DF56AA"/>
    <w:rsid w:val="00DF596B"/>
    <w:rsid w:val="00DF7A5A"/>
    <w:rsid w:val="00E030D8"/>
    <w:rsid w:val="00E049B8"/>
    <w:rsid w:val="00E05FF1"/>
    <w:rsid w:val="00E0613F"/>
    <w:rsid w:val="00E14169"/>
    <w:rsid w:val="00E15F32"/>
    <w:rsid w:val="00E1739A"/>
    <w:rsid w:val="00E2061C"/>
    <w:rsid w:val="00E21C34"/>
    <w:rsid w:val="00E220AB"/>
    <w:rsid w:val="00E27129"/>
    <w:rsid w:val="00E30E3F"/>
    <w:rsid w:val="00E32FCE"/>
    <w:rsid w:val="00E34937"/>
    <w:rsid w:val="00E34AD9"/>
    <w:rsid w:val="00E34DE3"/>
    <w:rsid w:val="00E353B4"/>
    <w:rsid w:val="00E423DB"/>
    <w:rsid w:val="00E42FF0"/>
    <w:rsid w:val="00E47578"/>
    <w:rsid w:val="00E47BE0"/>
    <w:rsid w:val="00E52474"/>
    <w:rsid w:val="00E5375B"/>
    <w:rsid w:val="00E56697"/>
    <w:rsid w:val="00E60DB3"/>
    <w:rsid w:val="00E64D4A"/>
    <w:rsid w:val="00E663A0"/>
    <w:rsid w:val="00E70DEF"/>
    <w:rsid w:val="00E71D6F"/>
    <w:rsid w:val="00E750D5"/>
    <w:rsid w:val="00E776A8"/>
    <w:rsid w:val="00E8188B"/>
    <w:rsid w:val="00E83090"/>
    <w:rsid w:val="00E83DF5"/>
    <w:rsid w:val="00E844E4"/>
    <w:rsid w:val="00E8462D"/>
    <w:rsid w:val="00E86BB8"/>
    <w:rsid w:val="00E87D12"/>
    <w:rsid w:val="00E907B4"/>
    <w:rsid w:val="00E90E28"/>
    <w:rsid w:val="00E95548"/>
    <w:rsid w:val="00EA24DD"/>
    <w:rsid w:val="00EA7DE5"/>
    <w:rsid w:val="00EB6385"/>
    <w:rsid w:val="00EB678F"/>
    <w:rsid w:val="00EB6A68"/>
    <w:rsid w:val="00EB6A96"/>
    <w:rsid w:val="00EB7117"/>
    <w:rsid w:val="00EC0878"/>
    <w:rsid w:val="00EC1228"/>
    <w:rsid w:val="00EC2D73"/>
    <w:rsid w:val="00EC4812"/>
    <w:rsid w:val="00ED0C98"/>
    <w:rsid w:val="00ED326A"/>
    <w:rsid w:val="00ED4362"/>
    <w:rsid w:val="00EE1547"/>
    <w:rsid w:val="00EE174D"/>
    <w:rsid w:val="00EF0EFC"/>
    <w:rsid w:val="00EF2A5E"/>
    <w:rsid w:val="00EF6E62"/>
    <w:rsid w:val="00F01BE5"/>
    <w:rsid w:val="00F03914"/>
    <w:rsid w:val="00F0780B"/>
    <w:rsid w:val="00F10212"/>
    <w:rsid w:val="00F10DF6"/>
    <w:rsid w:val="00F1266F"/>
    <w:rsid w:val="00F169AE"/>
    <w:rsid w:val="00F169D8"/>
    <w:rsid w:val="00F16E52"/>
    <w:rsid w:val="00F20F41"/>
    <w:rsid w:val="00F216E4"/>
    <w:rsid w:val="00F223AD"/>
    <w:rsid w:val="00F2445C"/>
    <w:rsid w:val="00F2636C"/>
    <w:rsid w:val="00F35000"/>
    <w:rsid w:val="00F4289C"/>
    <w:rsid w:val="00F46504"/>
    <w:rsid w:val="00F50CA3"/>
    <w:rsid w:val="00F5230A"/>
    <w:rsid w:val="00F53689"/>
    <w:rsid w:val="00F5486C"/>
    <w:rsid w:val="00F55D0D"/>
    <w:rsid w:val="00F57AB5"/>
    <w:rsid w:val="00F6312B"/>
    <w:rsid w:val="00F65E19"/>
    <w:rsid w:val="00F66BF7"/>
    <w:rsid w:val="00F67511"/>
    <w:rsid w:val="00F67D8D"/>
    <w:rsid w:val="00F71FA7"/>
    <w:rsid w:val="00F72337"/>
    <w:rsid w:val="00F75BF7"/>
    <w:rsid w:val="00F823C4"/>
    <w:rsid w:val="00F86022"/>
    <w:rsid w:val="00F93AFD"/>
    <w:rsid w:val="00F95CA0"/>
    <w:rsid w:val="00FA29D7"/>
    <w:rsid w:val="00FA3025"/>
    <w:rsid w:val="00FA4301"/>
    <w:rsid w:val="00FA494A"/>
    <w:rsid w:val="00FB2A28"/>
    <w:rsid w:val="00FB341F"/>
    <w:rsid w:val="00FB438C"/>
    <w:rsid w:val="00FB55FE"/>
    <w:rsid w:val="00FC2BCE"/>
    <w:rsid w:val="00FC364C"/>
    <w:rsid w:val="00FC503D"/>
    <w:rsid w:val="00FC560A"/>
    <w:rsid w:val="00FC7774"/>
    <w:rsid w:val="00FD00D8"/>
    <w:rsid w:val="00FD049A"/>
    <w:rsid w:val="00FD108E"/>
    <w:rsid w:val="00FD1BD5"/>
    <w:rsid w:val="00FD3D9D"/>
    <w:rsid w:val="00FD660D"/>
    <w:rsid w:val="00FD7BCD"/>
    <w:rsid w:val="00FE07F4"/>
    <w:rsid w:val="00FE0932"/>
    <w:rsid w:val="00FE0E74"/>
    <w:rsid w:val="00FE5662"/>
    <w:rsid w:val="00FE6CC0"/>
    <w:rsid w:val="00FF1B5C"/>
    <w:rsid w:val="00FF2231"/>
    <w:rsid w:val="00FF69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550AD2"/>
  <w15:chartTrackingRefBased/>
  <w15:docId w15:val="{FF321391-5EFA-4C4A-A8CE-ED9C5693A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cs="Traditional Arabic" w:hint="cs"/>
      <w:szCs w:val="30"/>
    </w:rPr>
  </w:style>
  <w:style w:type="paragraph" w:styleId="Heading1">
    <w:name w:val="heading 1"/>
    <w:basedOn w:val="Normal"/>
    <w:next w:val="Normal"/>
    <w:link w:val="Heading1Char"/>
    <w:uiPriority w:val="9"/>
    <w:qFormat/>
    <w:rsid w:val="0026629E"/>
    <w:pPr>
      <w:pBdr>
        <w:top w:val="single" w:sz="24" w:space="0" w:color="4A66AC" w:themeColor="accent1"/>
        <w:left w:val="single" w:sz="24" w:space="0" w:color="4A66AC" w:themeColor="accent1"/>
        <w:bottom w:val="single" w:sz="24" w:space="0" w:color="4A66AC" w:themeColor="accent1"/>
        <w:right w:val="single" w:sz="24" w:space="0" w:color="4A66AC" w:themeColor="accent1"/>
      </w:pBdr>
      <w:shd w:val="clear" w:color="auto" w:fill="4A66AC" w:themeFill="accent1"/>
      <w:spacing w:before="100" w:after="0" w:line="276" w:lineRule="auto"/>
      <w:outlineLvl w:val="0"/>
    </w:pPr>
    <w:rPr>
      <w:caps/>
      <w:color w:val="FFFFFF" w:themeColor="background1"/>
      <w:spacing w:val="15"/>
      <w:lang w:val="en-US"/>
    </w:rPr>
  </w:style>
  <w:style w:type="paragraph" w:styleId="Heading2">
    <w:name w:val="heading 2"/>
    <w:basedOn w:val="Normal"/>
    <w:next w:val="Normal"/>
    <w:link w:val="Heading2Char"/>
    <w:uiPriority w:val="9"/>
    <w:unhideWhenUsed/>
    <w:qFormat/>
    <w:rsid w:val="0026629E"/>
    <w:pPr>
      <w:pBdr>
        <w:top w:val="single" w:sz="24" w:space="0" w:color="D9DFEF" w:themeColor="accent1" w:themeTint="33"/>
        <w:left w:val="single" w:sz="24" w:space="0" w:color="D9DFEF" w:themeColor="accent1" w:themeTint="33"/>
        <w:bottom w:val="single" w:sz="24" w:space="0" w:color="D9DFEF" w:themeColor="accent1" w:themeTint="33"/>
        <w:right w:val="single" w:sz="24" w:space="0" w:color="D9DFEF" w:themeColor="accent1" w:themeTint="33"/>
      </w:pBdr>
      <w:shd w:val="clear" w:color="auto" w:fill="D9DFEF" w:themeFill="accent1" w:themeFillTint="33"/>
      <w:spacing w:before="100" w:after="0" w:line="276" w:lineRule="auto"/>
      <w:outlineLvl w:val="1"/>
    </w:pPr>
    <w:rPr>
      <w:caps/>
      <w:spacing w:val="15"/>
      <w:sz w:val="20"/>
      <w:szCs w:val="20"/>
      <w:lang w:val="en-US"/>
    </w:rPr>
  </w:style>
  <w:style w:type="paragraph" w:styleId="Heading5">
    <w:name w:val="heading 5"/>
    <w:basedOn w:val="Normal"/>
    <w:next w:val="Normal"/>
    <w:link w:val="Heading5Char"/>
    <w:uiPriority w:val="9"/>
    <w:semiHidden/>
    <w:unhideWhenUsed/>
    <w:qFormat/>
    <w:rsid w:val="00DF7A5A"/>
    <w:pPr>
      <w:keepNext/>
      <w:keepLines/>
      <w:spacing w:before="40" w:after="0"/>
      <w:outlineLvl w:val="4"/>
    </w:pPr>
    <w:rPr>
      <w:rFonts w:asciiTheme="majorHAnsi" w:eastAsiaTheme="majorEastAsia" w:hAnsiTheme="majorHAnsi" w:cstheme="majorBidi"/>
      <w:color w:val="374C8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94C2C"/>
    <w:pPr>
      <w:spacing w:after="240" w:line="240" w:lineRule="auto"/>
      <w:ind w:left="720"/>
      <w:contextualSpacing/>
      <w:jc w:val="both"/>
    </w:pPr>
    <w:rPr>
      <w:rFonts w:ascii="Arial" w:hAnsi="Arial" w:cs="Times New Roman"/>
      <w:sz w:val="24"/>
      <w:szCs w:val="24"/>
      <w:lang w:eastAsia="en-US"/>
    </w:rPr>
  </w:style>
  <w:style w:type="character" w:customStyle="1" w:styleId="ListParagraphChar">
    <w:name w:val="List Paragraph Char"/>
    <w:link w:val="ListParagraph"/>
    <w:uiPriority w:val="99"/>
    <w:locked/>
    <w:rsid w:val="00294C2C"/>
    <w:rPr>
      <w:rFonts w:ascii="Arial" w:hAnsi="Arial" w:cs="Times New Roman"/>
      <w:sz w:val="24"/>
      <w:szCs w:val="24"/>
      <w:lang w:eastAsia="en-US"/>
    </w:rPr>
  </w:style>
  <w:style w:type="character" w:styleId="Hyperlink">
    <w:name w:val="Hyperlink"/>
    <w:uiPriority w:val="99"/>
    <w:rsid w:val="00294C2C"/>
    <w:rPr>
      <w:color w:val="0000FF"/>
      <w:u w:val="single"/>
    </w:rPr>
  </w:style>
  <w:style w:type="paragraph" w:styleId="Header">
    <w:name w:val="header"/>
    <w:basedOn w:val="Normal"/>
    <w:link w:val="HeaderChar"/>
    <w:uiPriority w:val="99"/>
    <w:unhideWhenUsed/>
    <w:rsid w:val="00294C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4C2C"/>
  </w:style>
  <w:style w:type="paragraph" w:styleId="Footer">
    <w:name w:val="footer"/>
    <w:basedOn w:val="Normal"/>
    <w:link w:val="FooterChar"/>
    <w:uiPriority w:val="99"/>
    <w:unhideWhenUsed/>
    <w:rsid w:val="00294C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4C2C"/>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93"/>
    <w:basedOn w:val="Normal"/>
    <w:link w:val="FootnoteTextChar"/>
    <w:qFormat/>
    <w:rsid w:val="00294C2C"/>
    <w:pPr>
      <w:spacing w:before="60" w:after="0" w:line="240" w:lineRule="auto"/>
      <w:jc w:val="both"/>
    </w:pPr>
    <w:rPr>
      <w:rFonts w:ascii="Arial" w:hAnsi="Arial" w:cs="Times New Roman"/>
      <w:sz w:val="20"/>
      <w:szCs w:val="20"/>
      <w:lang w:eastAsia="en-US"/>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rsid w:val="00294C2C"/>
    <w:rPr>
      <w:rFonts w:ascii="Arial" w:hAnsi="Arial" w:cs="Times New Roman"/>
      <w:sz w:val="20"/>
      <w:szCs w:val="20"/>
      <w:lang w:eastAsia="en-US"/>
    </w:rPr>
  </w:style>
  <w:style w:type="character" w:styleId="FootnoteReference">
    <w:name w:val="footnote reference"/>
    <w:aliases w:val="16 Point,Superscript 6 Point,Fotnotsreferens,ftref,(Ref. de nota al pie),number,SUPERS,Footnote Reference Superscript,Footnote Reference S,Footnote text,Footnote Text1,Footnote Text2,Superscript 6 Point + 11 pt"/>
    <w:qFormat/>
    <w:rsid w:val="00294C2C"/>
    <w:rPr>
      <w:vertAlign w:val="superscript"/>
    </w:rPr>
  </w:style>
  <w:style w:type="paragraph" w:styleId="Caption">
    <w:name w:val="caption"/>
    <w:basedOn w:val="Normal"/>
    <w:next w:val="Normal"/>
    <w:qFormat/>
    <w:rsid w:val="00294C2C"/>
    <w:pPr>
      <w:widowControl w:val="0"/>
      <w:spacing w:after="0" w:line="240" w:lineRule="auto"/>
    </w:pPr>
    <w:rPr>
      <w:rFonts w:hAnsi="Times New Roman" w:cs="Times New Roman"/>
      <w:snapToGrid w:val="0"/>
      <w:sz w:val="20"/>
      <w:szCs w:val="20"/>
      <w:lang w:eastAsia="en-US"/>
    </w:rPr>
  </w:style>
  <w:style w:type="table" w:styleId="TableGrid">
    <w:name w:val="Table Grid"/>
    <w:basedOn w:val="TableNormal"/>
    <w:uiPriority w:val="39"/>
    <w:rsid w:val="00294C2C"/>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CD5536"/>
    <w:pPr>
      <w:widowControl w:val="0"/>
      <w:suppressAutoHyphens/>
      <w:autoSpaceDE w:val="0"/>
      <w:spacing w:after="0" w:line="240" w:lineRule="auto"/>
    </w:pPr>
    <w:rPr>
      <w:rFonts w:ascii="Minion" w:hAnsi="Minion" w:cs="Minion"/>
      <w:color w:val="000000"/>
      <w:sz w:val="24"/>
      <w:szCs w:val="24"/>
      <w:lang w:val="en-US" w:eastAsia="ar-SA"/>
    </w:rPr>
  </w:style>
  <w:style w:type="paragraph" w:styleId="BalloonText">
    <w:name w:val="Balloon Text"/>
    <w:basedOn w:val="Normal"/>
    <w:link w:val="BalloonTextChar"/>
    <w:uiPriority w:val="99"/>
    <w:semiHidden/>
    <w:unhideWhenUsed/>
    <w:rsid w:val="00746A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25"/>
    <w:rPr>
      <w:rFonts w:ascii="Segoe UI" w:hAnsi="Segoe UI" w:cs="Segoe UI"/>
      <w:sz w:val="18"/>
      <w:szCs w:val="18"/>
    </w:rPr>
  </w:style>
  <w:style w:type="paragraph" w:customStyle="1" w:styleId="Normallist1">
    <w:name w:val="Normal list 1"/>
    <w:basedOn w:val="Normal"/>
    <w:rsid w:val="00B01D3F"/>
    <w:pPr>
      <w:numPr>
        <w:ilvl w:val="1"/>
        <w:numId w:val="7"/>
      </w:numPr>
      <w:tabs>
        <w:tab w:val="num" w:pos="720"/>
      </w:tabs>
      <w:autoSpaceDE w:val="0"/>
      <w:autoSpaceDN w:val="0"/>
      <w:adjustRightInd w:val="0"/>
      <w:spacing w:after="120" w:line="240" w:lineRule="auto"/>
      <w:ind w:left="720" w:hanging="360"/>
      <w:jc w:val="both"/>
    </w:pPr>
    <w:rPr>
      <w:rFonts w:ascii="Arial" w:hAnsi="Arial" w:cs="Arial"/>
      <w:b/>
      <w:bCs/>
      <w:color w:val="000000"/>
      <w:sz w:val="24"/>
      <w:szCs w:val="24"/>
      <w:lang w:eastAsia="en-US"/>
    </w:rPr>
  </w:style>
  <w:style w:type="paragraph" w:customStyle="1" w:styleId="CH2">
    <w:name w:val="CH2"/>
    <w:basedOn w:val="Normal"/>
    <w:next w:val="Normalnumber"/>
    <w:link w:val="CH2Char"/>
    <w:rsid w:val="00C23E02"/>
    <w:pPr>
      <w:keepNext/>
      <w:keepLines/>
      <w:tabs>
        <w:tab w:val="right" w:pos="851"/>
        <w:tab w:val="left" w:pos="1247"/>
        <w:tab w:val="left" w:pos="1814"/>
        <w:tab w:val="left" w:pos="2381"/>
        <w:tab w:val="left" w:pos="2948"/>
        <w:tab w:val="left" w:pos="3515"/>
        <w:tab w:val="left" w:pos="4082"/>
      </w:tabs>
      <w:suppressAutoHyphens/>
      <w:spacing w:before="80" w:after="120" w:line="240" w:lineRule="auto"/>
      <w:ind w:left="1247" w:right="284" w:hanging="1247"/>
    </w:pPr>
    <w:rPr>
      <w:rFonts w:eastAsia="Times New Roman" w:hAnsi="Times New Roman" w:cs="Times New Roman"/>
      <w:b/>
      <w:sz w:val="24"/>
      <w:szCs w:val="24"/>
      <w:lang w:eastAsia="en-US"/>
    </w:rPr>
  </w:style>
  <w:style w:type="paragraph" w:customStyle="1" w:styleId="CH3">
    <w:name w:val="CH3"/>
    <w:basedOn w:val="Normal"/>
    <w:next w:val="Normalnumber"/>
    <w:link w:val="CH3Char"/>
    <w:rsid w:val="00C23E02"/>
    <w:pPr>
      <w:keepNext/>
      <w:keepLines/>
      <w:tabs>
        <w:tab w:val="right" w:pos="851"/>
        <w:tab w:val="left" w:pos="1247"/>
        <w:tab w:val="left" w:pos="1814"/>
        <w:tab w:val="left" w:pos="2381"/>
        <w:tab w:val="left" w:pos="2948"/>
        <w:tab w:val="left" w:pos="3515"/>
        <w:tab w:val="left" w:pos="4082"/>
      </w:tabs>
      <w:suppressAutoHyphens/>
      <w:spacing w:after="120" w:line="240" w:lineRule="auto"/>
      <w:ind w:left="1247" w:right="284" w:hanging="1247"/>
    </w:pPr>
    <w:rPr>
      <w:rFonts w:eastAsia="Times New Roman" w:hAnsi="Times New Roman" w:cs="Times New Roman"/>
      <w:b/>
      <w:sz w:val="20"/>
      <w:szCs w:val="20"/>
      <w:lang w:eastAsia="en-US"/>
    </w:rPr>
  </w:style>
  <w:style w:type="paragraph" w:customStyle="1" w:styleId="Normal-pool">
    <w:name w:val="Normal-pool"/>
    <w:link w:val="Normal-poolChar"/>
    <w:rsid w:val="00C23E02"/>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eastAsia="en-US"/>
    </w:rPr>
  </w:style>
  <w:style w:type="paragraph" w:customStyle="1" w:styleId="BBTitle">
    <w:name w:val="BB_Title"/>
    <w:basedOn w:val="Normal"/>
    <w:rsid w:val="00C23E02"/>
    <w:pPr>
      <w:keepNext/>
      <w:keepLines/>
      <w:tabs>
        <w:tab w:val="left" w:pos="1247"/>
        <w:tab w:val="left" w:pos="1814"/>
        <w:tab w:val="left" w:pos="2381"/>
        <w:tab w:val="left" w:pos="2948"/>
        <w:tab w:val="left" w:pos="3515"/>
        <w:tab w:val="left" w:pos="4082"/>
      </w:tabs>
      <w:suppressAutoHyphens/>
      <w:spacing w:before="320" w:after="240" w:line="240" w:lineRule="auto"/>
      <w:ind w:left="1247" w:right="567"/>
    </w:pPr>
    <w:rPr>
      <w:rFonts w:eastAsia="Times New Roman" w:hAnsi="Times New Roman" w:cs="Times New Roman"/>
      <w:b/>
      <w:sz w:val="28"/>
      <w:szCs w:val="28"/>
      <w:lang w:eastAsia="en-US"/>
    </w:rPr>
  </w:style>
  <w:style w:type="numbering" w:customStyle="1" w:styleId="Normallist">
    <w:name w:val="Normal_list"/>
    <w:basedOn w:val="NoList"/>
    <w:rsid w:val="00C23E02"/>
    <w:pPr>
      <w:numPr>
        <w:numId w:val="31"/>
      </w:numPr>
    </w:pPr>
  </w:style>
  <w:style w:type="paragraph" w:customStyle="1" w:styleId="Normalnumber">
    <w:name w:val="Normal_number"/>
    <w:basedOn w:val="Normal"/>
    <w:link w:val="NormalnumberChar"/>
    <w:rsid w:val="00C23E02"/>
    <w:pPr>
      <w:numPr>
        <w:numId w:val="13"/>
      </w:numPr>
      <w:tabs>
        <w:tab w:val="left" w:pos="1247"/>
        <w:tab w:val="left" w:pos="1814"/>
        <w:tab w:val="left" w:pos="2381"/>
        <w:tab w:val="left" w:pos="2948"/>
        <w:tab w:val="left" w:pos="3515"/>
        <w:tab w:val="left" w:pos="4082"/>
      </w:tabs>
      <w:spacing w:after="120" w:line="240" w:lineRule="auto"/>
    </w:pPr>
    <w:rPr>
      <w:rFonts w:eastAsia="Times New Roman" w:hAnsi="Times New Roman" w:cs="Times New Roman"/>
      <w:sz w:val="20"/>
      <w:szCs w:val="20"/>
      <w:lang w:eastAsia="en-US"/>
    </w:rPr>
  </w:style>
  <w:style w:type="character" w:customStyle="1" w:styleId="NormalnumberChar">
    <w:name w:val="Normal_number Char"/>
    <w:link w:val="Normalnumber"/>
    <w:locked/>
    <w:rsid w:val="00C23E02"/>
    <w:rPr>
      <w:rFonts w:ascii="Times New Roman" w:eastAsia="Times New Roman" w:hAnsi="Times New Roman" w:cs="Times New Roman"/>
      <w:sz w:val="20"/>
      <w:szCs w:val="20"/>
      <w:lang w:eastAsia="en-US"/>
    </w:rPr>
  </w:style>
  <w:style w:type="character" w:customStyle="1" w:styleId="CH3Char">
    <w:name w:val="CH3 Char"/>
    <w:link w:val="CH3"/>
    <w:locked/>
    <w:rsid w:val="00C23E02"/>
    <w:rPr>
      <w:rFonts w:ascii="Times New Roman" w:eastAsia="Times New Roman" w:hAnsi="Times New Roman" w:cs="Times New Roman"/>
      <w:b/>
      <w:sz w:val="20"/>
      <w:szCs w:val="20"/>
      <w:lang w:eastAsia="en-US"/>
    </w:rPr>
  </w:style>
  <w:style w:type="character" w:customStyle="1" w:styleId="CH2Char">
    <w:name w:val="CH2 Char"/>
    <w:link w:val="CH2"/>
    <w:locked/>
    <w:rsid w:val="00C23E02"/>
    <w:rPr>
      <w:rFonts w:ascii="Times New Roman" w:eastAsia="Times New Roman" w:hAnsi="Times New Roman" w:cs="Times New Roman"/>
      <w:b/>
      <w:sz w:val="24"/>
      <w:szCs w:val="24"/>
      <w:lang w:eastAsia="en-US"/>
    </w:rPr>
  </w:style>
  <w:style w:type="paragraph" w:customStyle="1" w:styleId="Brdtext">
    <w:name w:val="Brödtext"/>
    <w:rsid w:val="00C23E02"/>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spacing w:after="0" w:line="240" w:lineRule="auto"/>
    </w:pPr>
    <w:rPr>
      <w:rFonts w:ascii="Times New Roman" w:eastAsia="Arial Unicode MS" w:hAnsi="Times New Roman" w:cs="Times New Roman"/>
      <w:color w:val="000000"/>
      <w:sz w:val="24"/>
      <w:szCs w:val="24"/>
      <w:u w:color="000000"/>
    </w:rPr>
  </w:style>
  <w:style w:type="character" w:customStyle="1" w:styleId="Inget">
    <w:name w:val="Inget"/>
    <w:rsid w:val="00C23E02"/>
  </w:style>
  <w:style w:type="paragraph" w:customStyle="1" w:styleId="Body">
    <w:name w:val="Body"/>
    <w:rsid w:val="00C23E02"/>
    <w:pPr>
      <w:pBdr>
        <w:top w:val="nil"/>
        <w:left w:val="nil"/>
        <w:bottom w:val="nil"/>
        <w:right w:val="nil"/>
        <w:between w:val="nil"/>
        <w:bar w:val="nil"/>
      </w:pBdr>
      <w:tabs>
        <w:tab w:val="left" w:pos="1247"/>
        <w:tab w:val="left" w:pos="1814"/>
        <w:tab w:val="left" w:pos="2381"/>
        <w:tab w:val="left" w:pos="2948"/>
        <w:tab w:val="left" w:pos="3515"/>
      </w:tabs>
      <w:spacing w:after="0" w:line="240" w:lineRule="auto"/>
    </w:pPr>
    <w:rPr>
      <w:rFonts w:ascii="Times New Roman" w:eastAsia="Times New Roman" w:hAnsi="Times New Roman" w:cs="Times New Roman"/>
      <w:color w:val="000000"/>
      <w:sz w:val="20"/>
      <w:szCs w:val="20"/>
      <w:u w:color="000000"/>
      <w:bdr w:val="nil"/>
      <w:lang w:eastAsia="en-GB"/>
    </w:rPr>
  </w:style>
  <w:style w:type="numbering" w:customStyle="1" w:styleId="ImportedStyle2">
    <w:name w:val="Imported Style 2"/>
    <w:rsid w:val="00C23E02"/>
    <w:pPr>
      <w:numPr>
        <w:numId w:val="18"/>
      </w:numPr>
    </w:pPr>
  </w:style>
  <w:style w:type="character" w:customStyle="1" w:styleId="Normal-poolChar">
    <w:name w:val="Normal-pool Char"/>
    <w:link w:val="Normal-pool"/>
    <w:rsid w:val="00C23E02"/>
    <w:rPr>
      <w:rFonts w:ascii="Times New Roman" w:eastAsia="Times New Roman" w:hAnsi="Times New Roman" w:cs="Times New Roman"/>
      <w:sz w:val="20"/>
      <w:szCs w:val="20"/>
      <w:lang w:eastAsia="en-US"/>
    </w:rPr>
  </w:style>
  <w:style w:type="character" w:styleId="CommentReference">
    <w:name w:val="annotation reference"/>
    <w:basedOn w:val="DefaultParagraphFont"/>
    <w:uiPriority w:val="99"/>
    <w:semiHidden/>
    <w:unhideWhenUsed/>
    <w:rsid w:val="00E14169"/>
    <w:rPr>
      <w:sz w:val="16"/>
      <w:szCs w:val="16"/>
    </w:rPr>
  </w:style>
  <w:style w:type="paragraph" w:styleId="CommentText">
    <w:name w:val="annotation text"/>
    <w:basedOn w:val="Normal"/>
    <w:link w:val="CommentTextChar"/>
    <w:uiPriority w:val="99"/>
    <w:semiHidden/>
    <w:unhideWhenUsed/>
    <w:rsid w:val="00E14169"/>
    <w:pPr>
      <w:spacing w:line="240" w:lineRule="auto"/>
    </w:pPr>
    <w:rPr>
      <w:sz w:val="20"/>
      <w:szCs w:val="20"/>
    </w:rPr>
  </w:style>
  <w:style w:type="character" w:customStyle="1" w:styleId="CommentTextChar">
    <w:name w:val="Comment Text Char"/>
    <w:basedOn w:val="DefaultParagraphFont"/>
    <w:link w:val="CommentText"/>
    <w:uiPriority w:val="99"/>
    <w:semiHidden/>
    <w:rsid w:val="00E14169"/>
    <w:rPr>
      <w:sz w:val="20"/>
      <w:szCs w:val="20"/>
    </w:rPr>
  </w:style>
  <w:style w:type="paragraph" w:styleId="CommentSubject">
    <w:name w:val="annotation subject"/>
    <w:basedOn w:val="CommentText"/>
    <w:next w:val="CommentText"/>
    <w:link w:val="CommentSubjectChar"/>
    <w:uiPriority w:val="99"/>
    <w:semiHidden/>
    <w:unhideWhenUsed/>
    <w:rsid w:val="00E14169"/>
    <w:rPr>
      <w:b/>
      <w:bCs/>
    </w:rPr>
  </w:style>
  <w:style w:type="character" w:customStyle="1" w:styleId="CommentSubjectChar">
    <w:name w:val="Comment Subject Char"/>
    <w:basedOn w:val="CommentTextChar"/>
    <w:link w:val="CommentSubject"/>
    <w:uiPriority w:val="99"/>
    <w:semiHidden/>
    <w:rsid w:val="00E14169"/>
    <w:rPr>
      <w:b/>
      <w:bCs/>
      <w:sz w:val="20"/>
      <w:szCs w:val="20"/>
    </w:rPr>
  </w:style>
  <w:style w:type="paragraph" w:styleId="Revision">
    <w:name w:val="Revision"/>
    <w:hidden/>
    <w:uiPriority w:val="99"/>
    <w:semiHidden/>
    <w:rsid w:val="001820DF"/>
    <w:pPr>
      <w:spacing w:after="0" w:line="240" w:lineRule="auto"/>
    </w:pPr>
  </w:style>
  <w:style w:type="character" w:customStyle="1" w:styleId="Heading1Char">
    <w:name w:val="Heading 1 Char"/>
    <w:basedOn w:val="DefaultParagraphFont"/>
    <w:link w:val="Heading1"/>
    <w:uiPriority w:val="9"/>
    <w:rsid w:val="0026629E"/>
    <w:rPr>
      <w:caps/>
      <w:color w:val="FFFFFF" w:themeColor="background1"/>
      <w:spacing w:val="15"/>
      <w:shd w:val="clear" w:color="auto" w:fill="4A66AC" w:themeFill="accent1"/>
      <w:lang w:val="en-US"/>
    </w:rPr>
  </w:style>
  <w:style w:type="character" w:customStyle="1" w:styleId="Heading2Char">
    <w:name w:val="Heading 2 Char"/>
    <w:basedOn w:val="DefaultParagraphFont"/>
    <w:link w:val="Heading2"/>
    <w:uiPriority w:val="9"/>
    <w:rsid w:val="0026629E"/>
    <w:rPr>
      <w:caps/>
      <w:spacing w:val="15"/>
      <w:sz w:val="20"/>
      <w:szCs w:val="20"/>
      <w:shd w:val="clear" w:color="auto" w:fill="D9DFEF" w:themeFill="accent1" w:themeFillTint="33"/>
      <w:lang w:val="en-US"/>
    </w:rPr>
  </w:style>
  <w:style w:type="paragraph" w:styleId="NoSpacing">
    <w:name w:val="No Spacing"/>
    <w:link w:val="NoSpacingChar"/>
    <w:uiPriority w:val="1"/>
    <w:qFormat/>
    <w:rsid w:val="003714D9"/>
    <w:pPr>
      <w:spacing w:before="100" w:after="0" w:line="240" w:lineRule="auto"/>
    </w:pPr>
    <w:rPr>
      <w:sz w:val="20"/>
      <w:szCs w:val="20"/>
      <w:lang w:val="en-US"/>
    </w:rPr>
  </w:style>
  <w:style w:type="character" w:customStyle="1" w:styleId="NoSpacingChar">
    <w:name w:val="No Spacing Char"/>
    <w:basedOn w:val="DefaultParagraphFont"/>
    <w:link w:val="NoSpacing"/>
    <w:uiPriority w:val="1"/>
    <w:rsid w:val="003714D9"/>
    <w:rPr>
      <w:sz w:val="20"/>
      <w:szCs w:val="20"/>
      <w:lang w:val="en-US"/>
    </w:rPr>
  </w:style>
  <w:style w:type="paragraph" w:customStyle="1" w:styleId="Default">
    <w:name w:val="Default"/>
    <w:rsid w:val="00065657"/>
    <w:pPr>
      <w:autoSpaceDE w:val="0"/>
      <w:autoSpaceDN w:val="0"/>
      <w:adjustRightInd w:val="0"/>
      <w:spacing w:after="0" w:line="240" w:lineRule="auto"/>
    </w:pPr>
    <w:rPr>
      <w:rFonts w:ascii="Calibri" w:hAnsi="Calibri" w:cs="Calibri"/>
      <w:color w:val="000000"/>
      <w:sz w:val="24"/>
      <w:szCs w:val="24"/>
      <w:lang w:val="en-US"/>
    </w:rPr>
  </w:style>
  <w:style w:type="paragraph" w:styleId="NormalWeb">
    <w:name w:val="Normal (Web)"/>
    <w:basedOn w:val="Normal"/>
    <w:uiPriority w:val="99"/>
    <w:semiHidden/>
    <w:unhideWhenUsed/>
    <w:rsid w:val="009D57B4"/>
    <w:rPr>
      <w:rFonts w:hAnsi="Times New Roman" w:cs="Times New Roman"/>
      <w:sz w:val="24"/>
      <w:szCs w:val="24"/>
    </w:rPr>
  </w:style>
  <w:style w:type="paragraph" w:customStyle="1" w:styleId="ZZAnxheader">
    <w:name w:val="ZZ_Anx_header"/>
    <w:basedOn w:val="Normal"/>
    <w:link w:val="ZZAnxheaderChar"/>
    <w:rsid w:val="00C13EAB"/>
    <w:pPr>
      <w:tabs>
        <w:tab w:val="left" w:pos="1247"/>
        <w:tab w:val="left" w:pos="1814"/>
        <w:tab w:val="left" w:pos="2381"/>
        <w:tab w:val="left" w:pos="2948"/>
        <w:tab w:val="left" w:pos="3515"/>
        <w:tab w:val="left" w:pos="4082"/>
      </w:tabs>
      <w:spacing w:after="0" w:line="240" w:lineRule="auto"/>
    </w:pPr>
    <w:rPr>
      <w:rFonts w:eastAsia="Times New Roman" w:hAnsi="Times New Roman" w:cs="Times New Roman"/>
      <w:b/>
      <w:bCs/>
      <w:sz w:val="28"/>
      <w:lang w:eastAsia="en-US"/>
    </w:rPr>
  </w:style>
  <w:style w:type="character" w:customStyle="1" w:styleId="ZZAnxheaderChar">
    <w:name w:val="ZZ_Anx_header Char"/>
    <w:link w:val="ZZAnxheader"/>
    <w:locked/>
    <w:rsid w:val="00C13EAB"/>
    <w:rPr>
      <w:rFonts w:ascii="Times New Roman" w:eastAsia="Times New Roman" w:hAnsi="Times New Roman" w:cs="Times New Roman"/>
      <w:b/>
      <w:bCs/>
      <w:sz w:val="28"/>
      <w:lang w:eastAsia="en-US"/>
    </w:rPr>
  </w:style>
  <w:style w:type="character" w:customStyle="1" w:styleId="UnresolvedMention1">
    <w:name w:val="Unresolved Mention1"/>
    <w:basedOn w:val="DefaultParagraphFont"/>
    <w:uiPriority w:val="99"/>
    <w:semiHidden/>
    <w:unhideWhenUsed/>
    <w:rsid w:val="00E750D5"/>
    <w:rPr>
      <w:color w:val="605E5C"/>
      <w:shd w:val="clear" w:color="auto" w:fill="E1DFDD"/>
    </w:rPr>
  </w:style>
  <w:style w:type="character" w:customStyle="1" w:styleId="Heading5Char">
    <w:name w:val="Heading 5 Char"/>
    <w:basedOn w:val="DefaultParagraphFont"/>
    <w:link w:val="Heading5"/>
    <w:uiPriority w:val="9"/>
    <w:semiHidden/>
    <w:rsid w:val="00DF7A5A"/>
    <w:rPr>
      <w:rFonts w:asciiTheme="majorHAnsi" w:eastAsiaTheme="majorEastAsia" w:hAnsiTheme="majorHAnsi" w:cstheme="majorBidi"/>
      <w:color w:val="374C80" w:themeColor="accent1" w:themeShade="BF"/>
      <w:szCs w:val="30"/>
    </w:rPr>
  </w:style>
  <w:style w:type="character" w:styleId="PageNumber">
    <w:name w:val="page number"/>
    <w:basedOn w:val="DefaultParagraphFont"/>
    <w:rsid w:val="00E42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693622">
      <w:bodyDiv w:val="1"/>
      <w:marLeft w:val="0"/>
      <w:marRight w:val="0"/>
      <w:marTop w:val="0"/>
      <w:marBottom w:val="0"/>
      <w:divBdr>
        <w:top w:val="none" w:sz="0" w:space="0" w:color="auto"/>
        <w:left w:val="none" w:sz="0" w:space="0" w:color="auto"/>
        <w:bottom w:val="none" w:sz="0" w:space="0" w:color="auto"/>
        <w:right w:val="none" w:sz="0" w:space="0" w:color="auto"/>
      </w:divBdr>
    </w:div>
    <w:div w:id="782772945">
      <w:bodyDiv w:val="1"/>
      <w:marLeft w:val="0"/>
      <w:marRight w:val="0"/>
      <w:marTop w:val="0"/>
      <w:marBottom w:val="0"/>
      <w:divBdr>
        <w:top w:val="none" w:sz="0" w:space="0" w:color="auto"/>
        <w:left w:val="none" w:sz="0" w:space="0" w:color="auto"/>
        <w:bottom w:val="none" w:sz="0" w:space="0" w:color="auto"/>
        <w:right w:val="none" w:sz="0" w:space="0" w:color="auto"/>
      </w:divBdr>
    </w:div>
    <w:div w:id="1137449474">
      <w:bodyDiv w:val="1"/>
      <w:marLeft w:val="0"/>
      <w:marRight w:val="0"/>
      <w:marTop w:val="0"/>
      <w:marBottom w:val="0"/>
      <w:divBdr>
        <w:top w:val="none" w:sz="0" w:space="0" w:color="auto"/>
        <w:left w:val="none" w:sz="0" w:space="0" w:color="auto"/>
        <w:bottom w:val="none" w:sz="0" w:space="0" w:color="auto"/>
        <w:right w:val="none" w:sz="0" w:space="0" w:color="auto"/>
      </w:divBdr>
      <w:divsChild>
        <w:div w:id="158424279">
          <w:marLeft w:val="0"/>
          <w:marRight w:val="0"/>
          <w:marTop w:val="0"/>
          <w:marBottom w:val="0"/>
          <w:divBdr>
            <w:top w:val="none" w:sz="0" w:space="0" w:color="auto"/>
            <w:left w:val="none" w:sz="0" w:space="0" w:color="auto"/>
            <w:bottom w:val="none" w:sz="0" w:space="0" w:color="auto"/>
            <w:right w:val="none" w:sz="0" w:space="0" w:color="auto"/>
          </w:divBdr>
        </w:div>
      </w:divsChild>
    </w:div>
    <w:div w:id="1748526762">
      <w:bodyDiv w:val="1"/>
      <w:marLeft w:val="0"/>
      <w:marRight w:val="0"/>
      <w:marTop w:val="0"/>
      <w:marBottom w:val="0"/>
      <w:divBdr>
        <w:top w:val="none" w:sz="0" w:space="0" w:color="auto"/>
        <w:left w:val="none" w:sz="0" w:space="0" w:color="auto"/>
        <w:bottom w:val="none" w:sz="0" w:space="0" w:color="auto"/>
        <w:right w:val="none" w:sz="0" w:space="0" w:color="auto"/>
      </w:divBdr>
    </w:div>
    <w:div w:id="196465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9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sv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3B00E-720F-4764-8A05-C83BD2B52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11229</Words>
  <Characters>64010</Characters>
  <Application>Microsoft Office Word</Application>
  <DocSecurity>0</DocSecurity>
  <Lines>533</Lines>
  <Paragraphs>150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ten Have</dc:creator>
  <cp:keywords/>
  <dc:description/>
  <cp:lastModifiedBy>Afaf Salih</cp:lastModifiedBy>
  <cp:revision>2</cp:revision>
  <cp:lastPrinted>2019-08-05T14:24:00Z</cp:lastPrinted>
  <dcterms:created xsi:type="dcterms:W3CDTF">2019-08-06T07:08:00Z</dcterms:created>
  <dcterms:modified xsi:type="dcterms:W3CDTF">2019-08-06T07:08:00Z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Hanan.abdel-malek</vt:lpwstr>
  </property>
  <property fmtid="{D5CDD505-2E9C-101B-9397-08002B2CF9AE}" pid="4" name="GeneratedDate">
    <vt:lpwstr>7/25/2019 7:08:34 PM</vt:lpwstr>
  </property>
  <property fmtid="{D5CDD505-2E9C-101B-9397-08002B2CF9AE}" pid="5" name="OriginalDocID">
    <vt:lpwstr>518fdf94-bb13-443a-a1a0-d38d6106a925</vt:lpwstr>
  </property>
</Properties>
</file>