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190D032D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076758" w:rsidRPr="00A7082A">
              <w:t>3</w:t>
            </w:r>
            <w:r w:rsidRPr="00A7082A">
              <w:t>/</w:t>
            </w:r>
            <w:r w:rsidR="00C870D0">
              <w:t>Dec.</w:t>
            </w:r>
            <w:r w:rsidR="001B2C4B">
              <w:t>7</w:t>
            </w:r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64AD8C7A">
                  <wp:extent cx="828040" cy="76898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>
            <w:pPr>
              <w:pStyle w:val="Normal-pool"/>
              <w:spacing w:before="120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03E4B9EA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9C52E8" w:rsidRPr="00A7082A">
              <w:t>7 January 2020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202863B3" w:rsidR="0099003C" w:rsidRPr="00A7082A" w:rsidRDefault="00076758" w:rsidP="00587D09">
      <w:pPr>
        <w:pStyle w:val="AATitle"/>
      </w:pPr>
      <w:r w:rsidRPr="00A7082A">
        <w:t xml:space="preserve">Third </w:t>
      </w:r>
      <w:r w:rsidR="0099003C" w:rsidRPr="00A7082A">
        <w:t>meeting</w:t>
      </w:r>
    </w:p>
    <w:p w14:paraId="351E61BB" w14:textId="6C1FDB1B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076758" w:rsidRPr="00A7082A">
        <w:rPr>
          <w:b w:val="0"/>
        </w:rPr>
        <w:t>25</w:t>
      </w:r>
      <w:r w:rsidRPr="00A7082A">
        <w:rPr>
          <w:b w:val="0"/>
        </w:rPr>
        <w:t>–2</w:t>
      </w:r>
      <w:r w:rsidR="00076758" w:rsidRPr="00A7082A">
        <w:rPr>
          <w:b w:val="0"/>
        </w:rPr>
        <w:t>9</w:t>
      </w:r>
      <w:r w:rsidRPr="00A7082A">
        <w:rPr>
          <w:b w:val="0"/>
        </w:rPr>
        <w:t xml:space="preserve"> November 201</w:t>
      </w:r>
      <w:r w:rsidR="00076758" w:rsidRPr="00A7082A">
        <w:rPr>
          <w:b w:val="0"/>
        </w:rPr>
        <w:t>9</w:t>
      </w:r>
    </w:p>
    <w:p w14:paraId="699814FA" w14:textId="45A1862D" w:rsidR="0099003C" w:rsidRPr="00A7082A" w:rsidRDefault="001D1473" w:rsidP="0099003C">
      <w:pPr>
        <w:pStyle w:val="BBTitle"/>
      </w:pPr>
      <w:r>
        <w:t>Decision adopted by</w:t>
      </w:r>
      <w:r w:rsidR="00661B39">
        <w:t xml:space="preserve"> the third</w:t>
      </w:r>
      <w:r w:rsidR="0099003C" w:rsidRPr="00A7082A">
        <w:t xml:space="preserve"> Conference of the Parties to the Minamata Convention on Mercury</w:t>
      </w:r>
    </w:p>
    <w:p w14:paraId="55AA1BF3" w14:textId="1D10246C" w:rsidR="00CB2628" w:rsidRPr="00A7082A" w:rsidRDefault="0099003C" w:rsidP="006713D2">
      <w:pPr>
        <w:pStyle w:val="CH1"/>
      </w:pPr>
      <w:r w:rsidRPr="00A7082A">
        <w:tab/>
      </w:r>
    </w:p>
    <w:p w14:paraId="4A4D91DC" w14:textId="77777777" w:rsidR="001D46F4" w:rsidRPr="00A7082A" w:rsidRDefault="00CB2628" w:rsidP="001D46F4">
      <w:pPr>
        <w:pStyle w:val="CH1"/>
      </w:pPr>
      <w:r w:rsidRPr="00A7082A">
        <w:rPr>
          <w:bCs/>
        </w:rPr>
        <w:tab/>
      </w:r>
      <w:r w:rsidRPr="00A7082A">
        <w:rPr>
          <w:bCs/>
        </w:rPr>
        <w:tab/>
      </w:r>
      <w:r w:rsidR="001D46F4" w:rsidRPr="00A7082A">
        <w:t>MC-3/7: First review of the financial mechanism</w:t>
      </w:r>
    </w:p>
    <w:p w14:paraId="1CE193F8" w14:textId="77777777" w:rsidR="001D46F4" w:rsidRPr="00A7082A" w:rsidRDefault="001D46F4" w:rsidP="001D46F4">
      <w:pPr>
        <w:tabs>
          <w:tab w:val="left" w:pos="624"/>
        </w:tabs>
        <w:spacing w:after="120"/>
        <w:ind w:left="1247" w:firstLine="624"/>
        <w:rPr>
          <w:bCs/>
          <w:i/>
          <w:iCs/>
        </w:rPr>
      </w:pPr>
      <w:r w:rsidRPr="00A7082A">
        <w:rPr>
          <w:bCs/>
          <w:i/>
          <w:iCs/>
        </w:rPr>
        <w:t>The Conference of the Parties,</w:t>
      </w:r>
    </w:p>
    <w:p w14:paraId="14F64BEA" w14:textId="77777777" w:rsidR="001D46F4" w:rsidRPr="00A7082A" w:rsidRDefault="001D46F4" w:rsidP="001D46F4">
      <w:pPr>
        <w:tabs>
          <w:tab w:val="left" w:pos="624"/>
        </w:tabs>
        <w:spacing w:after="120"/>
        <w:ind w:left="1247" w:firstLine="624"/>
        <w:rPr>
          <w:bCs/>
          <w:i/>
          <w:iCs/>
        </w:rPr>
      </w:pPr>
      <w:r w:rsidRPr="00A7082A">
        <w:rPr>
          <w:bCs/>
          <w:i/>
          <w:iCs/>
        </w:rPr>
        <w:t xml:space="preserve">Considering </w:t>
      </w:r>
      <w:r w:rsidRPr="00A7082A">
        <w:rPr>
          <w:bCs/>
        </w:rPr>
        <w:t>paragraph 11 of article 13 on the review of the financial mechanism,</w:t>
      </w:r>
    </w:p>
    <w:p w14:paraId="47CB1A09" w14:textId="77777777" w:rsidR="001D46F4" w:rsidRPr="00A7082A" w:rsidRDefault="001D46F4" w:rsidP="001D46F4">
      <w:pPr>
        <w:tabs>
          <w:tab w:val="left" w:pos="624"/>
        </w:tabs>
        <w:spacing w:after="120"/>
        <w:ind w:left="1247" w:firstLine="624"/>
      </w:pPr>
      <w:r w:rsidRPr="00A7082A">
        <w:t>1.</w:t>
      </w:r>
      <w:r w:rsidRPr="00A7082A">
        <w:tab/>
      </w:r>
      <w:r w:rsidRPr="00A7082A">
        <w:rPr>
          <w:i/>
          <w:iCs/>
        </w:rPr>
        <w:t>Welcomes</w:t>
      </w:r>
      <w:r w:rsidRPr="00A7082A">
        <w:t xml:space="preserve"> the note by the secretariat on the first review of the financial mechanism,</w:t>
      </w:r>
      <w:r w:rsidRPr="00A7082A">
        <w:rPr>
          <w:rStyle w:val="FootnoteReference"/>
        </w:rPr>
        <w:footnoteReference w:id="2"/>
      </w:r>
      <w:r w:rsidRPr="00A7082A">
        <w:t xml:space="preserve"> </w:t>
      </w:r>
      <w:proofErr w:type="gramStart"/>
      <w:r w:rsidRPr="00A7082A">
        <w:t>on the basis of</w:t>
      </w:r>
      <w:proofErr w:type="gramEnd"/>
      <w:r w:rsidRPr="00A7082A">
        <w:t xml:space="preserve"> which the Conference of the Parties has undertaken the review in accordance with paragraph 11 of article 13; </w:t>
      </w:r>
    </w:p>
    <w:p w14:paraId="55B2B6CA" w14:textId="77777777" w:rsidR="001D46F4" w:rsidRPr="00A7082A" w:rsidRDefault="001D46F4" w:rsidP="001D46F4">
      <w:pPr>
        <w:tabs>
          <w:tab w:val="left" w:pos="624"/>
        </w:tabs>
        <w:spacing w:after="120"/>
        <w:ind w:left="1247" w:firstLine="624"/>
      </w:pPr>
      <w:r w:rsidRPr="00A7082A">
        <w:t>2.</w:t>
      </w:r>
      <w:r w:rsidRPr="00A7082A">
        <w:tab/>
      </w:r>
      <w:r w:rsidRPr="00A7082A">
        <w:rPr>
          <w:i/>
          <w:iCs/>
        </w:rPr>
        <w:t>Requests</w:t>
      </w:r>
      <w:r w:rsidRPr="00A7082A">
        <w:t xml:space="preserve"> the secretariat to prepare draft terms of reference for the second review for consideration by the Conference of the Parties at its fourth meeting. </w:t>
      </w:r>
    </w:p>
    <w:p w14:paraId="4843C3FC" w14:textId="441B5653" w:rsidR="003F4DA7" w:rsidRPr="00A7082A" w:rsidRDefault="003F4DA7" w:rsidP="001D46F4">
      <w:pPr>
        <w:pStyle w:val="CH1"/>
      </w:pPr>
      <w:bookmarkStart w:id="0" w:name="_GoBack"/>
      <w:bookmarkEnd w:id="0"/>
    </w:p>
    <w:sectPr w:rsidR="003F4DA7" w:rsidRPr="00A7082A" w:rsidSect="007D789B">
      <w:headerReference w:type="even" r:id="rId13"/>
      <w:headerReference w:type="default" r:id="rId14"/>
      <w:headerReference w:type="first" r:id="rId15"/>
      <w:footerReference w:type="first" r:id="rId16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C9AC8" w14:textId="77777777" w:rsidR="00B2441D" w:rsidRDefault="00B2441D">
      <w:r>
        <w:separator/>
      </w:r>
    </w:p>
  </w:endnote>
  <w:endnote w:type="continuationSeparator" w:id="0">
    <w:p w14:paraId="1E2F11E5" w14:textId="77777777" w:rsidR="00B2441D" w:rsidRDefault="00B2441D">
      <w:r>
        <w:continuationSeparator/>
      </w:r>
    </w:p>
  </w:endnote>
  <w:endnote w:type="continuationNotice" w:id="1">
    <w:p w14:paraId="1717E183" w14:textId="77777777" w:rsidR="00B2441D" w:rsidRDefault="00B244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E8B00" w14:textId="77777777" w:rsidR="00B2441D" w:rsidRPr="008D1ED6" w:rsidRDefault="00B2441D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2648991D" w14:textId="77777777" w:rsidR="00B2441D" w:rsidRDefault="00B2441D">
      <w:r>
        <w:continuationSeparator/>
      </w:r>
    </w:p>
  </w:footnote>
  <w:footnote w:type="continuationNotice" w:id="1">
    <w:p w14:paraId="4B87ED62" w14:textId="77777777" w:rsidR="00B2441D" w:rsidRDefault="00B2441D"/>
  </w:footnote>
  <w:footnote w:id="2">
    <w:p w14:paraId="67CB7A0D" w14:textId="77777777" w:rsidR="001D46F4" w:rsidRPr="009A29A2" w:rsidRDefault="001D46F4" w:rsidP="001D46F4">
      <w:pPr>
        <w:pStyle w:val="FootnoteText"/>
        <w:rPr>
          <w:szCs w:val="18"/>
          <w:lang w:val="en-US"/>
        </w:rPr>
      </w:pPr>
      <w:r w:rsidRPr="009A29A2">
        <w:rPr>
          <w:rStyle w:val="FootnoteReference"/>
          <w:sz w:val="18"/>
        </w:rPr>
        <w:footnoteRef/>
      </w:r>
      <w:r w:rsidRPr="009A29A2">
        <w:rPr>
          <w:szCs w:val="18"/>
          <w:lang w:val="en-GB"/>
        </w:rPr>
        <w:t xml:space="preserve"> </w:t>
      </w:r>
      <w:r w:rsidRPr="009A29A2">
        <w:rPr>
          <w:szCs w:val="18"/>
          <w:lang w:val="en-US"/>
        </w:rPr>
        <w:t>UNEP/MC/COP.3/11.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7F9887A8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6B4F0C">
      <w:rPr>
        <w:szCs w:val="18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27588F3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9F2A42">
      <w:rPr>
        <w:szCs w:val="18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65F5610F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9F2A42">
      <w:rPr>
        <w:szCs w:val="18"/>
      </w:rPr>
      <w:t>Dec.</w:t>
    </w:r>
    <w:r w:rsidR="001B2C4B">
      <w:rPr>
        <w:szCs w:val="1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B90B45"/>
    <w:multiLevelType w:val="hybridMultilevel"/>
    <w:tmpl w:val="2884B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E272851"/>
    <w:multiLevelType w:val="multilevel"/>
    <w:tmpl w:val="D53268CE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0E6156D2"/>
    <w:multiLevelType w:val="hybridMultilevel"/>
    <w:tmpl w:val="0D0CEF42"/>
    <w:lvl w:ilvl="0" w:tplc="4E9C3542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7A1310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6E5996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25AA2">
      <w:start w:val="1"/>
      <w:numFmt w:val="bullet"/>
      <w:suff w:val="nothing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D84FCC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05E3C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E9198">
      <w:start w:val="1"/>
      <w:numFmt w:val="bullet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88776E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FCCC62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07640"/>
    <w:multiLevelType w:val="hybridMultilevel"/>
    <w:tmpl w:val="1494D5EC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86CD6A">
      <w:start w:val="1"/>
      <w:numFmt w:val="lowerLetter"/>
      <w:lvlText w:val="(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highlight w:val="none"/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1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78083696">
      <w:start w:val="1"/>
      <w:numFmt w:val="lowerLetter"/>
      <w:lvlText w:val="(%2)"/>
      <w:lvlJc w:val="left"/>
      <w:pPr>
        <w:ind w:left="29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4FF7BCD"/>
    <w:multiLevelType w:val="hybridMultilevel"/>
    <w:tmpl w:val="25BE336C"/>
    <w:lvl w:ilvl="0" w:tplc="41140B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E3B6C"/>
    <w:multiLevelType w:val="hybridMultilevel"/>
    <w:tmpl w:val="E35276A8"/>
    <w:numStyleLink w:val="ImportedStyle2"/>
  </w:abstractNum>
  <w:abstractNum w:abstractNumId="20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6" w15:restartNumberingAfterBreak="0">
    <w:nsid w:val="30363FFE"/>
    <w:multiLevelType w:val="hybridMultilevel"/>
    <w:tmpl w:val="5D7E35D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81218F"/>
    <w:multiLevelType w:val="hybridMultilevel"/>
    <w:tmpl w:val="48A68780"/>
    <w:lvl w:ilvl="0" w:tplc="B7DAD524">
      <w:start w:val="1"/>
      <w:numFmt w:val="decimal"/>
      <w:lvlText w:val="%1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099C8">
      <w:start w:val="1"/>
      <w:numFmt w:val="decimal"/>
      <w:lvlText w:val="%2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8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5C5BCA">
      <w:start w:val="1"/>
      <w:numFmt w:val="decimal"/>
      <w:lvlText w:val="%3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16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4DD04">
      <w:start w:val="1"/>
      <w:numFmt w:val="decimal"/>
      <w:lvlText w:val="%4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3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98E778">
      <w:start w:val="1"/>
      <w:numFmt w:val="decimal"/>
      <w:lvlText w:val="%5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05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32317E">
      <w:start w:val="1"/>
      <w:numFmt w:val="decimal"/>
      <w:lvlText w:val="%6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77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E04868">
      <w:start w:val="1"/>
      <w:numFmt w:val="decimal"/>
      <w:lvlText w:val="%7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44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3B92">
      <w:start w:val="1"/>
      <w:numFmt w:val="decimal"/>
      <w:lvlText w:val="%8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2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8C81DE">
      <w:start w:val="1"/>
      <w:numFmt w:val="decimal"/>
      <w:lvlText w:val="%9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9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40277A"/>
    <w:multiLevelType w:val="hybridMultilevel"/>
    <w:tmpl w:val="35C8B356"/>
    <w:lvl w:ilvl="0" w:tplc="6596AA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1A2E2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2653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4723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A678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32FE1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74C79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1E43C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6B18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2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DBC4BD9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04D5B"/>
    <w:multiLevelType w:val="hybridMultilevel"/>
    <w:tmpl w:val="5EB2697A"/>
    <w:lvl w:ilvl="0" w:tplc="C5120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3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3575B0"/>
    <w:multiLevelType w:val="hybridMultilevel"/>
    <w:tmpl w:val="5F3850CC"/>
    <w:lvl w:ilvl="0" w:tplc="78083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CF4843"/>
    <w:multiLevelType w:val="hybridMultilevel"/>
    <w:tmpl w:val="FAB8F50A"/>
    <w:lvl w:ilvl="0" w:tplc="A492E8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2"/>
  </w:num>
  <w:num w:numId="3">
    <w:abstractNumId w:val="27"/>
  </w:num>
  <w:num w:numId="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25"/>
  </w:num>
  <w:num w:numId="6">
    <w:abstractNumId w:val="1"/>
  </w:num>
  <w:num w:numId="7">
    <w:abstractNumId w:val="20"/>
  </w:num>
  <w:num w:numId="8">
    <w:abstractNumId w:val="31"/>
  </w:num>
  <w:num w:numId="9">
    <w:abstractNumId w:val="17"/>
  </w:num>
  <w:num w:numId="10">
    <w:abstractNumId w:val="35"/>
  </w:num>
  <w:num w:numId="11">
    <w:abstractNumId w:val="3"/>
  </w:num>
  <w:num w:numId="12">
    <w:abstractNumId w:val="62"/>
  </w:num>
  <w:num w:numId="13">
    <w:abstractNumId w:val="43"/>
  </w:num>
  <w:num w:numId="14">
    <w:abstractNumId w:val="28"/>
  </w:num>
  <w:num w:numId="15">
    <w:abstractNumId w:val="8"/>
  </w:num>
  <w:num w:numId="16">
    <w:abstractNumId w:val="58"/>
  </w:num>
  <w:num w:numId="1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7"/>
  </w:num>
  <w:num w:numId="19">
    <w:abstractNumId w:val="18"/>
  </w:num>
  <w:num w:numId="20">
    <w:abstractNumId w:val="49"/>
  </w:num>
  <w:num w:numId="21">
    <w:abstractNumId w:val="15"/>
  </w:num>
  <w:num w:numId="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10"/>
  </w:num>
  <w:num w:numId="28">
    <w:abstractNumId w:val="55"/>
  </w:num>
  <w:num w:numId="29">
    <w:abstractNumId w:val="29"/>
  </w:num>
  <w:num w:numId="30">
    <w:abstractNumId w:val="51"/>
  </w:num>
  <w:num w:numId="31">
    <w:abstractNumId w:val="45"/>
  </w:num>
  <w:num w:numId="32">
    <w:abstractNumId w:val="63"/>
  </w:num>
  <w:num w:numId="33">
    <w:abstractNumId w:val="32"/>
  </w:num>
  <w:num w:numId="34">
    <w:abstractNumId w:val="24"/>
  </w:num>
  <w:num w:numId="35">
    <w:abstractNumId w:val="9"/>
  </w:num>
  <w:num w:numId="36">
    <w:abstractNumId w:val="44"/>
  </w:num>
  <w:num w:numId="37">
    <w:abstractNumId w:val="13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</w:num>
  <w:num w:numId="4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1"/>
          </w:tabs>
          <w:ind w:left="284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64"/>
          </w:tabs>
          <w:ind w:left="1277" w:firstLine="0"/>
        </w:pPr>
        <w:rPr>
          <w:rFonts w:hint="default"/>
        </w:rPr>
      </w:lvl>
    </w:lvlOverride>
  </w:num>
  <w:num w:numId="43">
    <w:abstractNumId w:val="54"/>
  </w:num>
  <w:num w:numId="44">
    <w:abstractNumId w:val="26"/>
  </w:num>
  <w:num w:numId="45">
    <w:abstractNumId w:val="53"/>
  </w:num>
  <w:num w:numId="46">
    <w:abstractNumId w:val="36"/>
  </w:num>
  <w:num w:numId="47">
    <w:abstractNumId w:val="21"/>
  </w:num>
  <w:num w:numId="48">
    <w:abstractNumId w:val="0"/>
  </w:num>
  <w:num w:numId="49">
    <w:abstractNumId w:val="38"/>
  </w:num>
  <w:num w:numId="50">
    <w:abstractNumId w:val="40"/>
  </w:num>
  <w:num w:numId="51">
    <w:abstractNumId w:val="39"/>
  </w:num>
  <w:num w:numId="52">
    <w:abstractNumId w:val="46"/>
  </w:num>
  <w:num w:numId="53">
    <w:abstractNumId w:val="48"/>
  </w:num>
  <w:num w:numId="54">
    <w:abstractNumId w:val="7"/>
  </w:num>
  <w:num w:numId="55">
    <w:abstractNumId w:val="7"/>
    <w:lvlOverride w:ilvl="0">
      <w:lvl w:ilvl="0" w:tplc="4E9C3542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7A1310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0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6E5996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7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B25AA2">
        <w:start w:val="1"/>
        <w:numFmt w:val="bullet"/>
        <w:suff w:val="nothing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381" w:hanging="1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D84FCC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16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E3C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8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5E9198">
        <w:start w:val="1"/>
        <w:numFmt w:val="bullet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6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88776E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53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CCC62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604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23"/>
  </w:num>
  <w:num w:numId="57">
    <w:abstractNumId w:val="30"/>
  </w:num>
  <w:num w:numId="58">
    <w:abstractNumId w:val="37"/>
  </w:num>
  <w:num w:numId="59">
    <w:abstractNumId w:val="5"/>
  </w:num>
  <w:num w:numId="60">
    <w:abstractNumId w:val="34"/>
  </w:num>
  <w:num w:numId="61">
    <w:abstractNumId w:val="16"/>
  </w:num>
  <w:num w:numId="62">
    <w:abstractNumId w:val="22"/>
  </w:num>
  <w:num w:numId="63">
    <w:abstractNumId w:val="33"/>
  </w:num>
  <w:num w:numId="64">
    <w:abstractNumId w:val="4"/>
  </w:num>
  <w:num w:numId="6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3">
    <w:abstractNumId w:val="52"/>
  </w:num>
  <w:num w:numId="94">
    <w:abstractNumId w:val="60"/>
  </w:num>
  <w:num w:numId="9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7">
    <w:abstractNumId w:val="19"/>
  </w:num>
  <w:num w:numId="98">
    <w:abstractNumId w:val="6"/>
  </w:num>
  <w:num w:numId="99">
    <w:abstractNumId w:val="56"/>
  </w:num>
  <w:num w:numId="100">
    <w:abstractNumId w:val="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8D"/>
    <w:rsid w:val="00167D02"/>
    <w:rsid w:val="00170792"/>
    <w:rsid w:val="0017355C"/>
    <w:rsid w:val="00173A13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2C4B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6F4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8DE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AB7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CD"/>
    <w:rsid w:val="00B451B8"/>
    <w:rsid w:val="00B468C0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AA2FF0-CAA8-45CC-B691-7A46CE3E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878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14</cp:revision>
  <cp:lastPrinted>2020-05-15T11:26:00Z</cp:lastPrinted>
  <dcterms:created xsi:type="dcterms:W3CDTF">2020-10-15T16:27:00Z</dcterms:created>
  <dcterms:modified xsi:type="dcterms:W3CDTF">2020-10-29T09:22:00Z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