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4"/>
        <w:gridCol w:w="47"/>
        <w:gridCol w:w="1550"/>
        <w:gridCol w:w="1498"/>
        <w:gridCol w:w="1664"/>
        <w:gridCol w:w="1675"/>
        <w:gridCol w:w="1410"/>
      </w:tblGrid>
      <w:tr w:rsidR="0015442E" w:rsidRPr="00B31797" w14:paraId="1461BF79" w14:textId="77777777" w:rsidTr="008278BE">
        <w:trPr>
          <w:trHeight w:val="57"/>
          <w:jc w:val="right"/>
        </w:trPr>
        <w:tc>
          <w:tcPr>
            <w:tcW w:w="1654" w:type="dxa"/>
          </w:tcPr>
          <w:p w14:paraId="362E6A01" w14:textId="77777777" w:rsidR="0015442E" w:rsidRPr="00B31797" w:rsidRDefault="00342FBF" w:rsidP="008278BE">
            <w:pPr>
              <w:pStyle w:val="AUnitedNations"/>
            </w:pPr>
            <w:r w:rsidRPr="00B31797">
              <w:t>NA</w:t>
            </w:r>
            <w:r w:rsidR="0039533A" w:rsidRPr="00B31797">
              <w:t>TIONS</w:t>
            </w:r>
            <w:r w:rsidR="0015442E" w:rsidRPr="00B31797">
              <w:t xml:space="preserve"> </w:t>
            </w:r>
            <w:r w:rsidR="0015442E" w:rsidRPr="00B31797">
              <w:br/>
            </w:r>
            <w:r w:rsidRPr="00B31797">
              <w:t>UNI</w:t>
            </w:r>
            <w:r w:rsidR="0039533A" w:rsidRPr="00B31797">
              <w:t>E</w:t>
            </w:r>
            <w:r w:rsidRPr="00B31797">
              <w:t>S</w:t>
            </w:r>
          </w:p>
        </w:tc>
        <w:tc>
          <w:tcPr>
            <w:tcW w:w="6434" w:type="dxa"/>
            <w:gridSpan w:val="5"/>
          </w:tcPr>
          <w:p w14:paraId="2DA5867A" w14:textId="77777777" w:rsidR="0015442E" w:rsidRPr="00B31797" w:rsidRDefault="00DB6526" w:rsidP="00BE7313">
            <w:pPr>
              <w:pStyle w:val="Normal-pool"/>
              <w:spacing w:before="20"/>
            </w:pPr>
            <w:r w:rsidRPr="00B31797">
              <w:rPr>
                <w:noProof/>
              </w:rPr>
              <w:drawing>
                <wp:inline distT="0" distB="0" distL="0" distR="0" wp14:anchorId="388FD3D7" wp14:editId="00BEA2EB">
                  <wp:extent cx="1267200" cy="566642"/>
                  <wp:effectExtent l="0" t="0" r="0" b="508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66642"/>
                          </a:xfrm>
                          <a:prstGeom prst="rect">
                            <a:avLst/>
                          </a:prstGeom>
                        </pic:spPr>
                      </pic:pic>
                    </a:graphicData>
                  </a:graphic>
                </wp:inline>
              </w:drawing>
            </w:r>
          </w:p>
        </w:tc>
        <w:tc>
          <w:tcPr>
            <w:tcW w:w="1410" w:type="dxa"/>
          </w:tcPr>
          <w:p w14:paraId="4224AF31" w14:textId="77777777" w:rsidR="0015442E" w:rsidRPr="00B31797" w:rsidRDefault="005C40F4" w:rsidP="008278BE">
            <w:pPr>
              <w:pStyle w:val="ATwoLetters"/>
            </w:pPr>
            <w:r w:rsidRPr="00B31797">
              <w:t>M</w:t>
            </w:r>
            <w:r w:rsidR="0015442E" w:rsidRPr="00B31797">
              <w:t>C</w:t>
            </w:r>
          </w:p>
        </w:tc>
      </w:tr>
      <w:tr w:rsidR="008278BE" w:rsidRPr="00B31797" w14:paraId="7D5094CF" w14:textId="77777777" w:rsidTr="008278BE">
        <w:trPr>
          <w:trHeight w:val="57"/>
          <w:jc w:val="right"/>
        </w:trPr>
        <w:tc>
          <w:tcPr>
            <w:tcW w:w="1701" w:type="dxa"/>
            <w:gridSpan w:val="2"/>
            <w:tcBorders>
              <w:bottom w:val="single" w:sz="4" w:space="0" w:color="auto"/>
            </w:tcBorders>
          </w:tcPr>
          <w:p w14:paraId="04FB422D" w14:textId="77777777" w:rsidR="008278BE" w:rsidRPr="00B31797" w:rsidRDefault="008278BE" w:rsidP="00BE7313">
            <w:pPr>
              <w:pStyle w:val="Normal-pool"/>
            </w:pPr>
          </w:p>
        </w:tc>
        <w:tc>
          <w:tcPr>
            <w:tcW w:w="7797" w:type="dxa"/>
            <w:gridSpan w:val="5"/>
            <w:tcBorders>
              <w:bottom w:val="single" w:sz="4" w:space="0" w:color="auto"/>
            </w:tcBorders>
          </w:tcPr>
          <w:p w14:paraId="36267B2F" w14:textId="311A20D3" w:rsidR="008278BE" w:rsidRPr="00B31797" w:rsidRDefault="008278BE" w:rsidP="008278BE">
            <w:pPr>
              <w:pStyle w:val="ASymbol"/>
              <w:rPr>
                <w:lang w:val="fr-FR"/>
              </w:rPr>
            </w:pPr>
            <w:r w:rsidRPr="00B31797">
              <w:rPr>
                <w:b/>
                <w:bCs/>
                <w:sz w:val="28"/>
                <w:szCs w:val="28"/>
                <w:lang w:val="fr-FR"/>
              </w:rPr>
              <w:t>UNEP</w:t>
            </w:r>
            <w:r w:rsidRPr="00B31797">
              <w:rPr>
                <w:lang w:val="fr-FR"/>
              </w:rPr>
              <w:t>/MC/COP.</w:t>
            </w:r>
            <w:bookmarkStart w:id="0" w:name="Symbol1A"/>
            <w:r w:rsidRPr="00B31797">
              <w:rPr>
                <w:lang w:val="fr-FR"/>
              </w:rPr>
              <w:t>4</w:t>
            </w:r>
            <w:bookmarkEnd w:id="0"/>
            <w:r w:rsidRPr="00B31797">
              <w:rPr>
                <w:lang w:val="fr-FR"/>
              </w:rPr>
              <w:t>/</w:t>
            </w:r>
            <w:bookmarkStart w:id="1" w:name="Symbol1B"/>
            <w:r w:rsidR="00125798">
              <w:rPr>
                <w:lang w:val="fr-FR"/>
              </w:rPr>
              <w:t>Dec.</w:t>
            </w:r>
            <w:bookmarkEnd w:id="1"/>
            <w:r w:rsidR="008F6542">
              <w:rPr>
                <w:lang w:val="fr-FR"/>
              </w:rPr>
              <w:t>9</w:t>
            </w:r>
            <w:r w:rsidRPr="00B31797">
              <w:rPr>
                <w:lang w:val="fr-FR"/>
              </w:rPr>
              <w:tab/>
            </w:r>
          </w:p>
        </w:tc>
      </w:tr>
      <w:tr w:rsidR="0015442E" w:rsidRPr="00B31797" w14:paraId="6C047FEB" w14:textId="77777777" w:rsidTr="008278BE">
        <w:trPr>
          <w:trHeight w:val="1985"/>
          <w:jc w:val="right"/>
        </w:trPr>
        <w:tc>
          <w:tcPr>
            <w:tcW w:w="3251" w:type="dxa"/>
            <w:gridSpan w:val="3"/>
            <w:tcBorders>
              <w:top w:val="single" w:sz="4" w:space="0" w:color="auto"/>
              <w:bottom w:val="single" w:sz="24" w:space="0" w:color="auto"/>
            </w:tcBorders>
            <w:shd w:val="clear" w:color="auto" w:fill="auto"/>
          </w:tcPr>
          <w:p w14:paraId="1769C821" w14:textId="77777777" w:rsidR="0015442E" w:rsidRPr="00B31797" w:rsidRDefault="008278BE" w:rsidP="00BE7313">
            <w:pPr>
              <w:pStyle w:val="Normal-pool"/>
              <w:spacing w:before="120" w:after="240"/>
              <w:ind w:left="-85"/>
            </w:pPr>
            <w:r w:rsidRPr="00B31797">
              <w:rPr>
                <w:noProof/>
              </w:rPr>
              <w:drawing>
                <wp:inline distT="0" distB="0" distL="0" distR="0" wp14:anchorId="2C7CD39C" wp14:editId="4BCED107">
                  <wp:extent cx="2203450" cy="1028700"/>
                  <wp:effectExtent l="0" t="0" r="6350" b="0"/>
                  <wp:docPr id="6" name="Picture 6"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3162" w:type="dxa"/>
            <w:gridSpan w:val="2"/>
            <w:tcBorders>
              <w:top w:val="single" w:sz="4" w:space="0" w:color="auto"/>
              <w:bottom w:val="single" w:sz="24" w:space="0" w:color="auto"/>
            </w:tcBorders>
            <w:shd w:val="clear" w:color="auto" w:fill="auto"/>
          </w:tcPr>
          <w:p w14:paraId="502F6870" w14:textId="77777777" w:rsidR="0015442E" w:rsidRPr="00B31797" w:rsidRDefault="0015442E" w:rsidP="00BE7313">
            <w:pPr>
              <w:pStyle w:val="Normal-pool"/>
            </w:pPr>
          </w:p>
        </w:tc>
        <w:tc>
          <w:tcPr>
            <w:tcW w:w="3085" w:type="dxa"/>
            <w:gridSpan w:val="2"/>
            <w:tcBorders>
              <w:top w:val="single" w:sz="4" w:space="0" w:color="auto"/>
              <w:bottom w:val="single" w:sz="24" w:space="0" w:color="auto"/>
            </w:tcBorders>
          </w:tcPr>
          <w:p w14:paraId="45C67158" w14:textId="60C5C6FE" w:rsidR="0015442E" w:rsidRPr="00B31797" w:rsidRDefault="0015442E" w:rsidP="008278BE">
            <w:pPr>
              <w:pStyle w:val="AText"/>
              <w:rPr>
                <w:iCs/>
              </w:rPr>
            </w:pPr>
            <w:proofErr w:type="spellStart"/>
            <w:r w:rsidRPr="00B31797">
              <w:t>Distr</w:t>
            </w:r>
            <w:proofErr w:type="spellEnd"/>
            <w:r w:rsidRPr="00B31797">
              <w:t xml:space="preserve">. </w:t>
            </w:r>
            <w:bookmarkStart w:id="2" w:name="Distribution"/>
            <w:proofErr w:type="gramStart"/>
            <w:r w:rsidR="00F725C9" w:rsidRPr="00B31797">
              <w:t>générale</w:t>
            </w:r>
            <w:bookmarkEnd w:id="2"/>
            <w:proofErr w:type="gramEnd"/>
            <w:r w:rsidR="00AC4468" w:rsidRPr="00B31797">
              <w:t xml:space="preserve"> </w:t>
            </w:r>
            <w:r w:rsidR="00AC4468" w:rsidRPr="00B31797">
              <w:br/>
            </w:r>
            <w:bookmarkStart w:id="3" w:name="DistributionDate"/>
            <w:r w:rsidR="000265D3">
              <w:t xml:space="preserve">8 avril </w:t>
            </w:r>
            <w:r w:rsidR="00F725C9" w:rsidRPr="00B31797">
              <w:t>202</w:t>
            </w:r>
            <w:r w:rsidR="008278BE" w:rsidRPr="00B31797">
              <w:t>2</w:t>
            </w:r>
            <w:bookmarkEnd w:id="3"/>
          </w:p>
          <w:p w14:paraId="68F722F2" w14:textId="201FED3D" w:rsidR="0015442E" w:rsidRPr="00B31797" w:rsidRDefault="00F725C9" w:rsidP="008278BE">
            <w:pPr>
              <w:pStyle w:val="AText"/>
              <w:rPr>
                <w:sz w:val="22"/>
              </w:rPr>
            </w:pPr>
            <w:bookmarkStart w:id="4" w:name="DistributionLang"/>
            <w:r w:rsidRPr="00B31797">
              <w:t xml:space="preserve">Français </w:t>
            </w:r>
            <w:r w:rsidR="005C7D1D" w:rsidRPr="00B31797">
              <w:br/>
            </w:r>
            <w:r w:rsidR="0015442E" w:rsidRPr="00B31797">
              <w:t>Original</w:t>
            </w:r>
            <w:r w:rsidR="005C40F4" w:rsidRPr="00B31797">
              <w:t> </w:t>
            </w:r>
            <w:r w:rsidR="0015442E" w:rsidRPr="00B31797">
              <w:t xml:space="preserve">: </w:t>
            </w:r>
            <w:r w:rsidR="008278BE" w:rsidRPr="00B31797">
              <w:t>anglais</w:t>
            </w:r>
            <w:bookmarkEnd w:id="4"/>
          </w:p>
        </w:tc>
      </w:tr>
      <w:tr w:rsidR="008278BE" w:rsidRPr="00B31797" w14:paraId="1ED572C4" w14:textId="77777777" w:rsidTr="000E0CCD">
        <w:trPr>
          <w:trHeight w:val="1211"/>
          <w:jc w:val="right"/>
        </w:trPr>
        <w:tc>
          <w:tcPr>
            <w:tcW w:w="4749" w:type="dxa"/>
            <w:gridSpan w:val="4"/>
            <w:tcBorders>
              <w:top w:val="single" w:sz="24" w:space="0" w:color="auto"/>
            </w:tcBorders>
            <w:shd w:val="clear" w:color="auto" w:fill="auto"/>
            <w:tcMar>
              <w:left w:w="0" w:type="dxa"/>
            </w:tcMar>
          </w:tcPr>
          <w:p w14:paraId="03AC4AB1" w14:textId="77777777" w:rsidR="008278BE" w:rsidRPr="00B31797" w:rsidRDefault="008278BE" w:rsidP="008278BE">
            <w:pPr>
              <w:pStyle w:val="AATitle"/>
            </w:pPr>
            <w:bookmarkStart w:id="5" w:name="CorNot1Text"/>
            <w:r w:rsidRPr="00B31797">
              <w:t xml:space="preserve">Conférence des Parties à la Convention </w:t>
            </w:r>
            <w:r w:rsidRPr="00B31797">
              <w:br/>
              <w:t>de Minamata sur le mercure</w:t>
            </w:r>
          </w:p>
          <w:p w14:paraId="03BA2692" w14:textId="7AA21A5A" w:rsidR="008278BE" w:rsidRPr="00B31797" w:rsidRDefault="008278BE" w:rsidP="008278BE">
            <w:pPr>
              <w:pStyle w:val="AATitle"/>
            </w:pPr>
            <w:r w:rsidRPr="00B31797">
              <w:t>Quatrième réunion</w:t>
            </w:r>
            <w:bookmarkEnd w:id="5"/>
          </w:p>
          <w:p w14:paraId="62755BAF" w14:textId="4F84BDD3" w:rsidR="008278BE" w:rsidRPr="00B31797" w:rsidRDefault="008278BE" w:rsidP="00125798">
            <w:pPr>
              <w:pStyle w:val="AATitle"/>
            </w:pPr>
            <w:bookmarkStart w:id="6" w:name="CorNot1VenueDate"/>
            <w:r w:rsidRPr="00B31797">
              <w:rPr>
                <w:b w:val="0"/>
              </w:rPr>
              <w:t>En ligne, 1</w:t>
            </w:r>
            <w:r w:rsidRPr="00B31797">
              <w:rPr>
                <w:b w:val="0"/>
                <w:vertAlign w:val="superscript"/>
              </w:rPr>
              <w:t>er</w:t>
            </w:r>
            <w:r w:rsidRPr="00B31797">
              <w:rPr>
                <w:b w:val="0"/>
              </w:rPr>
              <w:t>–5 novembre 2021 et Ba</w:t>
            </w:r>
            <w:r w:rsidR="00B31797" w:rsidRPr="00B31797">
              <w:rPr>
                <w:b w:val="0"/>
              </w:rPr>
              <w:t>l</w:t>
            </w:r>
            <w:r w:rsidRPr="00B31797">
              <w:rPr>
                <w:b w:val="0"/>
              </w:rPr>
              <w:t>i</w:t>
            </w:r>
            <w:r w:rsidR="00B31797" w:rsidRPr="00B31797">
              <w:rPr>
                <w:b w:val="0"/>
              </w:rPr>
              <w:t xml:space="preserve"> (Indonésie), </w:t>
            </w:r>
            <w:r w:rsidR="00B31797" w:rsidRPr="00B31797">
              <w:rPr>
                <w:b w:val="0"/>
              </w:rPr>
              <w:br/>
              <w:t>21–25 mars 2022</w:t>
            </w:r>
            <w:bookmarkEnd w:id="6"/>
          </w:p>
        </w:tc>
        <w:tc>
          <w:tcPr>
            <w:tcW w:w="4749" w:type="dxa"/>
            <w:gridSpan w:val="3"/>
            <w:tcBorders>
              <w:top w:val="single" w:sz="24" w:space="0" w:color="auto"/>
            </w:tcBorders>
            <w:shd w:val="clear" w:color="auto" w:fill="auto"/>
          </w:tcPr>
          <w:p w14:paraId="4B4B324C" w14:textId="77777777" w:rsidR="008278BE" w:rsidRPr="00B31797" w:rsidRDefault="008278BE" w:rsidP="008278BE">
            <w:pPr>
              <w:pStyle w:val="AText"/>
            </w:pPr>
          </w:p>
        </w:tc>
      </w:tr>
    </w:tbl>
    <w:p w14:paraId="0E4B7654" w14:textId="77777777" w:rsidR="00D30F47" w:rsidRPr="002633A4" w:rsidRDefault="00D30F47" w:rsidP="00D30F47">
      <w:pPr>
        <w:pStyle w:val="BBTitle"/>
      </w:pPr>
      <w:r>
        <w:rPr>
          <w:bCs/>
        </w:rPr>
        <w:t>Décision adoptée par la Conférence des Parties à la Convention de Minamata sur le mercure à sa quatrième réunion</w:t>
      </w:r>
    </w:p>
    <w:p w14:paraId="21FFE768" w14:textId="6F5C9137" w:rsidR="00F359BF" w:rsidRPr="00B03EA2" w:rsidRDefault="00F359BF" w:rsidP="00F359BF">
      <w:pPr>
        <w:pStyle w:val="CH1"/>
        <w:rPr>
          <w:noProof/>
          <w:color w:val="000000" w:themeColor="text1"/>
        </w:rPr>
      </w:pPr>
      <w:r>
        <w:rPr>
          <w:noProof/>
        </w:rPr>
        <w:tab/>
      </w:r>
      <w:r>
        <w:rPr>
          <w:noProof/>
        </w:rPr>
        <w:tab/>
      </w:r>
      <w:r>
        <w:rPr>
          <w:noProof/>
        </w:rPr>
        <w:t>M</w:t>
      </w:r>
      <w:r w:rsidRPr="00B03EA2">
        <w:rPr>
          <w:noProof/>
        </w:rPr>
        <w:t>C-4/9 : Renforcement de la coopération entre le secrétariat de la</w:t>
      </w:r>
      <w:r>
        <w:rPr>
          <w:noProof/>
        </w:rPr>
        <w:t> </w:t>
      </w:r>
      <w:r w:rsidRPr="00B03EA2">
        <w:rPr>
          <w:noProof/>
        </w:rPr>
        <w:t>Convention de Minamata sur le mercure et le Secrétariat des</w:t>
      </w:r>
      <w:r>
        <w:rPr>
          <w:noProof/>
        </w:rPr>
        <w:t> </w:t>
      </w:r>
      <w:r w:rsidRPr="00B03EA2">
        <w:rPr>
          <w:noProof/>
        </w:rPr>
        <w:t>conventions de Bâle, de Rotterdam et de Stockholm</w:t>
      </w:r>
    </w:p>
    <w:p w14:paraId="715D360D" w14:textId="77777777" w:rsidR="00F359BF" w:rsidRPr="00A65759" w:rsidRDefault="00F359BF" w:rsidP="00F359BF">
      <w:pPr>
        <w:pStyle w:val="NormalNonumber"/>
        <w:rPr>
          <w:i/>
          <w:iCs/>
          <w:noProof/>
          <w:color w:val="000000" w:themeColor="text1"/>
        </w:rPr>
      </w:pPr>
      <w:r w:rsidRPr="00B03EA2">
        <w:rPr>
          <w:noProof/>
        </w:rPr>
        <w:tab/>
      </w:r>
      <w:r w:rsidRPr="00A65759">
        <w:rPr>
          <w:i/>
          <w:iCs/>
          <w:noProof/>
        </w:rPr>
        <w:t>La Conférence des Parties,</w:t>
      </w:r>
    </w:p>
    <w:p w14:paraId="1FEF968C" w14:textId="77777777" w:rsidR="00F359BF" w:rsidRPr="00B03EA2" w:rsidRDefault="00F359BF" w:rsidP="00F359BF">
      <w:pPr>
        <w:pStyle w:val="NormalNonumber"/>
        <w:rPr>
          <w:noProof/>
          <w:color w:val="000000" w:themeColor="text1"/>
        </w:rPr>
      </w:pPr>
      <w:r w:rsidRPr="00B03EA2">
        <w:rPr>
          <w:noProof/>
        </w:rPr>
        <w:tab/>
      </w:r>
      <w:r w:rsidRPr="00B03EA2">
        <w:rPr>
          <w:i/>
          <w:iCs/>
          <w:noProof/>
        </w:rPr>
        <w:t xml:space="preserve">Rappelant </w:t>
      </w:r>
      <w:r w:rsidRPr="00B03EA2">
        <w:rPr>
          <w:noProof/>
        </w:rPr>
        <w:t>qu</w:t>
      </w:r>
      <w:r>
        <w:rPr>
          <w:noProof/>
        </w:rPr>
        <w:t>’</w:t>
      </w:r>
      <w:r w:rsidRPr="00B03EA2">
        <w:rPr>
          <w:noProof/>
        </w:rPr>
        <w:t>aux termes du paragraphe 4 de l</w:t>
      </w:r>
      <w:r>
        <w:rPr>
          <w:noProof/>
        </w:rPr>
        <w:t>’</w:t>
      </w:r>
      <w:r w:rsidRPr="00B03EA2">
        <w:rPr>
          <w:noProof/>
        </w:rPr>
        <w:t>article 24 de la Convention de Minamata sur le mercure, la Conférence des Parties peut, en consultation avec des organismes internationaux compétents, prévoir une coopération et une coordination renforcées entre le secrétariat et les secrétariats d</w:t>
      </w:r>
      <w:r>
        <w:rPr>
          <w:noProof/>
        </w:rPr>
        <w:t>’</w:t>
      </w:r>
      <w:r w:rsidRPr="00B03EA2">
        <w:rPr>
          <w:noProof/>
        </w:rPr>
        <w:t>autres conventions sur les produits chimiques et les déchets et peut énoncer d</w:t>
      </w:r>
      <w:r>
        <w:rPr>
          <w:noProof/>
        </w:rPr>
        <w:t>’</w:t>
      </w:r>
      <w:r w:rsidRPr="00B03EA2">
        <w:rPr>
          <w:noProof/>
        </w:rPr>
        <w:t>autres orientations sur ce sujet,</w:t>
      </w:r>
    </w:p>
    <w:p w14:paraId="456F3C38" w14:textId="77777777" w:rsidR="00F359BF" w:rsidRPr="00B03EA2" w:rsidRDefault="00F359BF" w:rsidP="00F359BF">
      <w:pPr>
        <w:pStyle w:val="NormalNonumber"/>
        <w:rPr>
          <w:noProof/>
          <w:color w:val="000000" w:themeColor="text1"/>
        </w:rPr>
      </w:pPr>
      <w:r w:rsidRPr="00B03EA2">
        <w:rPr>
          <w:noProof/>
        </w:rPr>
        <w:tab/>
      </w:r>
      <w:r w:rsidRPr="00B03EA2">
        <w:rPr>
          <w:i/>
          <w:iCs/>
          <w:noProof/>
        </w:rPr>
        <w:t>Rappelant également</w:t>
      </w:r>
      <w:r w:rsidRPr="00B03EA2">
        <w:rPr>
          <w:noProof/>
        </w:rPr>
        <w:t xml:space="preserve"> la décision MC-3/11 sur le renforcement de la coopération entre le</w:t>
      </w:r>
      <w:r>
        <w:rPr>
          <w:noProof/>
        </w:rPr>
        <w:t> </w:t>
      </w:r>
      <w:r w:rsidRPr="00B03EA2">
        <w:rPr>
          <w:noProof/>
        </w:rPr>
        <w:t>secrétariat de la Convention de Minamata et le Secrétariat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Pr>
          <w:noProof/>
        </w:rPr>
        <w:t>’</w:t>
      </w:r>
      <w:r w:rsidRPr="00B03EA2">
        <w:rPr>
          <w:noProof/>
        </w:rPr>
        <w:t>objet d</w:t>
      </w:r>
      <w:r>
        <w:rPr>
          <w:noProof/>
        </w:rPr>
        <w:t>’</w:t>
      </w:r>
      <w:r w:rsidRPr="00B03EA2">
        <w:rPr>
          <w:noProof/>
        </w:rPr>
        <w:t>un commerce international et de la</w:t>
      </w:r>
      <w:r>
        <w:rPr>
          <w:noProof/>
        </w:rPr>
        <w:t> </w:t>
      </w:r>
      <w:r w:rsidRPr="00B03EA2">
        <w:rPr>
          <w:noProof/>
        </w:rPr>
        <w:t>Convention de Stockholm sur les polluants organiques persistants,</w:t>
      </w:r>
    </w:p>
    <w:p w14:paraId="5766157F" w14:textId="77777777" w:rsidR="00F359BF" w:rsidRPr="00B03EA2" w:rsidRDefault="00F359BF" w:rsidP="00F359BF">
      <w:pPr>
        <w:pStyle w:val="NormalNonumber"/>
        <w:rPr>
          <w:noProof/>
          <w:color w:val="000000" w:themeColor="text1"/>
        </w:rPr>
      </w:pPr>
      <w:r w:rsidRPr="00B03EA2">
        <w:rPr>
          <w:noProof/>
        </w:rPr>
        <w:tab/>
      </w:r>
      <w:r w:rsidRPr="00B03EA2">
        <w:rPr>
          <w:i/>
          <w:iCs/>
          <w:noProof/>
        </w:rPr>
        <w:t>Sachant</w:t>
      </w:r>
      <w:r w:rsidRPr="00B03EA2">
        <w:rPr>
          <w:noProof/>
        </w:rPr>
        <w:t xml:space="preserve"> que le partage de services dans un cadre stable entraînera un renforcement de la coopération et de la coordination s</w:t>
      </w:r>
      <w:r>
        <w:rPr>
          <w:noProof/>
        </w:rPr>
        <w:t>’</w:t>
      </w:r>
      <w:r w:rsidRPr="00B03EA2">
        <w:rPr>
          <w:noProof/>
        </w:rPr>
        <w:t>appuyant sur l</w:t>
      </w:r>
      <w:r>
        <w:rPr>
          <w:noProof/>
        </w:rPr>
        <w:t>’</w:t>
      </w:r>
      <w:r w:rsidRPr="00B03EA2">
        <w:rPr>
          <w:noProof/>
        </w:rPr>
        <w:t>expérience et la proximité, et peut favoriser l</w:t>
      </w:r>
      <w:r>
        <w:rPr>
          <w:noProof/>
        </w:rPr>
        <w:t>’</w:t>
      </w:r>
      <w:r w:rsidRPr="00B03EA2">
        <w:rPr>
          <w:noProof/>
        </w:rPr>
        <w:t>application effective de la Convention de Minamata sans réduire l</w:t>
      </w:r>
      <w:r>
        <w:rPr>
          <w:noProof/>
        </w:rPr>
        <w:t>’</w:t>
      </w:r>
      <w:r w:rsidRPr="00B03EA2">
        <w:rPr>
          <w:noProof/>
        </w:rPr>
        <w:t>autonomie des secrétariats et les responsabilités de leurs chefs,</w:t>
      </w:r>
    </w:p>
    <w:p w14:paraId="02538B39" w14:textId="77777777" w:rsidR="00F359BF" w:rsidRPr="00B03EA2" w:rsidRDefault="00F359BF" w:rsidP="00F359BF">
      <w:pPr>
        <w:pStyle w:val="NormalNonumber"/>
        <w:rPr>
          <w:noProof/>
          <w:color w:val="000000" w:themeColor="text1"/>
        </w:rPr>
      </w:pPr>
      <w:r w:rsidRPr="00B03EA2">
        <w:rPr>
          <w:noProof/>
        </w:rPr>
        <w:tab/>
        <w:t>1.</w:t>
      </w:r>
      <w:r w:rsidRPr="00B03EA2">
        <w:rPr>
          <w:noProof/>
        </w:rPr>
        <w:tab/>
      </w:r>
      <w:r w:rsidRPr="00B03EA2">
        <w:rPr>
          <w:i/>
          <w:iCs/>
          <w:noProof/>
        </w:rPr>
        <w:t>Prend note</w:t>
      </w:r>
      <w:r w:rsidRPr="00B03EA2">
        <w:rPr>
          <w:noProof/>
        </w:rPr>
        <w:t xml:space="preserve"> du rapport conjoint sur la coopération et la coordination entre le secrétariat de la Convention de Minamata sur le mercure et le Secrétariat des conventions de Bâle, de Rotterdam et de Stockholm</w:t>
      </w:r>
      <w:r w:rsidRPr="00B03EA2">
        <w:rPr>
          <w:noProof/>
          <w:color w:val="000000" w:themeColor="text1"/>
          <w:szCs w:val="18"/>
          <w:vertAlign w:val="superscript"/>
        </w:rPr>
        <w:footnoteReference w:id="1"/>
      </w:r>
      <w:r w:rsidRPr="00B03EA2">
        <w:rPr>
          <w:noProof/>
        </w:rPr>
        <w:t> ;</w:t>
      </w:r>
    </w:p>
    <w:p w14:paraId="5A10B444" w14:textId="77777777" w:rsidR="00F359BF" w:rsidRPr="00B03EA2" w:rsidRDefault="00F359BF" w:rsidP="00F359BF">
      <w:pPr>
        <w:pStyle w:val="NormalNonumber"/>
        <w:rPr>
          <w:noProof/>
          <w:color w:val="000000" w:themeColor="text1"/>
        </w:rPr>
      </w:pPr>
      <w:r w:rsidRPr="00B03EA2">
        <w:rPr>
          <w:noProof/>
        </w:rPr>
        <w:tab/>
        <w:t>2.</w:t>
      </w:r>
      <w:r w:rsidRPr="00B03EA2">
        <w:rPr>
          <w:noProof/>
        </w:rPr>
        <w:tab/>
      </w:r>
      <w:r w:rsidRPr="00B03EA2">
        <w:rPr>
          <w:i/>
          <w:iCs/>
          <w:noProof/>
        </w:rPr>
        <w:t>Affirme</w:t>
      </w:r>
      <w:r w:rsidRPr="00B03EA2">
        <w:rPr>
          <w:noProof/>
        </w:rPr>
        <w:t xml:space="preserve"> qu</w:t>
      </w:r>
      <w:r>
        <w:rPr>
          <w:noProof/>
        </w:rPr>
        <w:t>’</w:t>
      </w:r>
      <w:r w:rsidRPr="00B03EA2">
        <w:rPr>
          <w:noProof/>
        </w:rPr>
        <w:t>il importe de continuer à coopérer pour dégager des synergies entre les programmes, d</w:t>
      </w:r>
      <w:r>
        <w:rPr>
          <w:noProof/>
        </w:rPr>
        <w:t>’</w:t>
      </w:r>
      <w:r w:rsidRPr="00B03EA2">
        <w:rPr>
          <w:noProof/>
        </w:rPr>
        <w:t>utiliser l</w:t>
      </w:r>
      <w:r>
        <w:rPr>
          <w:noProof/>
        </w:rPr>
        <w:t>’</w:t>
      </w:r>
      <w:r w:rsidRPr="00B03EA2">
        <w:rPr>
          <w:noProof/>
        </w:rPr>
        <w:t>équipe spéciale commune aux deux secrétariats et au Service Substances chimiques et santé du Programme des Nations Unies pour l</w:t>
      </w:r>
      <w:r>
        <w:rPr>
          <w:noProof/>
        </w:rPr>
        <w:t>’</w:t>
      </w:r>
      <w:r w:rsidRPr="00B03EA2">
        <w:rPr>
          <w:noProof/>
        </w:rPr>
        <w:t>environnement et de prévoir la possibilité pour le secrétariat de la Convention de Minamata d</w:t>
      </w:r>
      <w:r>
        <w:rPr>
          <w:noProof/>
        </w:rPr>
        <w:t>’</w:t>
      </w:r>
      <w:r w:rsidRPr="00B03EA2">
        <w:rPr>
          <w:noProof/>
        </w:rPr>
        <w:t>acheter des services auprès du Secrétariat des conventions de Bâle, de Rotterdam et de Stockholm selon la formule du recouvrement des coûts, conformément au programme de travail et au budget de la Convention de Minamata pour chaque exercice biennal</w:t>
      </w:r>
      <w:r>
        <w:rPr>
          <w:noProof/>
        </w:rPr>
        <w:t> </w:t>
      </w:r>
      <w:r w:rsidRPr="00B03EA2">
        <w:rPr>
          <w:noProof/>
        </w:rPr>
        <w:t>;</w:t>
      </w:r>
    </w:p>
    <w:p w14:paraId="4DE07523" w14:textId="77777777" w:rsidR="00F359BF" w:rsidRPr="00B03EA2" w:rsidRDefault="00F359BF" w:rsidP="00F359BF">
      <w:pPr>
        <w:pStyle w:val="NormalNonumber"/>
        <w:rPr>
          <w:noProof/>
          <w:color w:val="000000" w:themeColor="text1"/>
        </w:rPr>
      </w:pPr>
      <w:r w:rsidRPr="00B03EA2">
        <w:rPr>
          <w:noProof/>
        </w:rPr>
        <w:tab/>
        <w:t>3.</w:t>
      </w:r>
      <w:r w:rsidRPr="00B03EA2">
        <w:rPr>
          <w:noProof/>
        </w:rPr>
        <w:tab/>
      </w:r>
      <w:r w:rsidRPr="00B03EA2">
        <w:rPr>
          <w:i/>
          <w:iCs/>
          <w:noProof/>
        </w:rPr>
        <w:t xml:space="preserve">Prie </w:t>
      </w:r>
      <w:r w:rsidRPr="00B03EA2">
        <w:rPr>
          <w:noProof/>
        </w:rPr>
        <w:t>la Secrétaire exécutive :</w:t>
      </w:r>
    </w:p>
    <w:p w14:paraId="36FAA7CB" w14:textId="77777777" w:rsidR="00F359BF" w:rsidRPr="00B03EA2" w:rsidRDefault="00F359BF" w:rsidP="00F359BF">
      <w:pPr>
        <w:pStyle w:val="NormalNonumber"/>
        <w:rPr>
          <w:noProof/>
          <w:color w:val="000000" w:themeColor="text1"/>
        </w:rPr>
      </w:pPr>
      <w:r w:rsidRPr="00B03EA2">
        <w:rPr>
          <w:noProof/>
        </w:rPr>
        <w:lastRenderedPageBreak/>
        <w:tab/>
        <w:t>a)</w:t>
      </w:r>
      <w:r w:rsidRPr="00B03EA2">
        <w:rPr>
          <w:noProof/>
        </w:rPr>
        <w:tab/>
        <w:t>De continuer, avec le Secrétariat des conventions de Bâle, de Rotterdam et de Stockholm et sous la direction générale de l</w:t>
      </w:r>
      <w:r>
        <w:rPr>
          <w:noProof/>
        </w:rPr>
        <w:t>’</w:t>
      </w:r>
      <w:r w:rsidRPr="00B03EA2">
        <w:rPr>
          <w:noProof/>
        </w:rPr>
        <w:t>équipe spéciale et des groupes de travail intersecrétariats, selon qu</w:t>
      </w:r>
      <w:r>
        <w:rPr>
          <w:noProof/>
        </w:rPr>
        <w:t>’</w:t>
      </w:r>
      <w:r w:rsidRPr="00B03EA2">
        <w:rPr>
          <w:noProof/>
        </w:rPr>
        <w:t>il conviendra, de coopérer sur les questions administratives, programmatiques, techniques et d</w:t>
      </w:r>
      <w:r>
        <w:rPr>
          <w:noProof/>
        </w:rPr>
        <w:t>’</w:t>
      </w:r>
      <w:r w:rsidRPr="00B03EA2">
        <w:rPr>
          <w:noProof/>
        </w:rPr>
        <w:t>assistance technique pertinentes, conformément au programme de travail et au budget, et de trouver des moyens possibles de renforcer encore la coopération et la collaboration sur ces questions avec le</w:t>
      </w:r>
      <w:r>
        <w:rPr>
          <w:noProof/>
        </w:rPr>
        <w:t> </w:t>
      </w:r>
      <w:r w:rsidRPr="00B03EA2">
        <w:rPr>
          <w:noProof/>
        </w:rPr>
        <w:t>Secrétariat des conventions de Bâle, de Rotterdam et de Stockholm ;</w:t>
      </w:r>
    </w:p>
    <w:p w14:paraId="4903D5B0" w14:textId="77777777" w:rsidR="00F359BF" w:rsidRPr="00B03EA2" w:rsidRDefault="00F359BF" w:rsidP="00F359BF">
      <w:pPr>
        <w:pStyle w:val="NormalNonumber"/>
        <w:rPr>
          <w:noProof/>
          <w:color w:val="000000" w:themeColor="text1"/>
        </w:rPr>
      </w:pPr>
      <w:r w:rsidRPr="00B03EA2">
        <w:rPr>
          <w:noProof/>
        </w:rPr>
        <w:tab/>
        <w:t>b)</w:t>
      </w:r>
      <w:r w:rsidRPr="00B03EA2">
        <w:rPr>
          <w:noProof/>
        </w:rPr>
        <w:tab/>
        <w:t>De continuer d</w:t>
      </w:r>
      <w:r>
        <w:rPr>
          <w:noProof/>
        </w:rPr>
        <w:t>’</w:t>
      </w:r>
      <w:r w:rsidRPr="00B03EA2">
        <w:rPr>
          <w:noProof/>
        </w:rPr>
        <w:t>appliquer la formule du partage de services et de l</w:t>
      </w:r>
      <w:r>
        <w:rPr>
          <w:noProof/>
        </w:rPr>
        <w:t>’</w:t>
      </w:r>
      <w:r w:rsidRPr="00B03EA2">
        <w:rPr>
          <w:noProof/>
        </w:rPr>
        <w:t>achat de services pertinents auprès du Secrétariat des conventions de Bâle, de Rotterdam et de Stockholm, selon le principe du recouvrement des coûts, selon qu</w:t>
      </w:r>
      <w:r>
        <w:rPr>
          <w:noProof/>
        </w:rPr>
        <w:t>’</w:t>
      </w:r>
      <w:r w:rsidRPr="00B03EA2">
        <w:rPr>
          <w:noProof/>
        </w:rPr>
        <w:t>il conviendra et conformément au programme de travail et au budget pour chaque exercice biennal ;</w:t>
      </w:r>
    </w:p>
    <w:p w14:paraId="33298A98" w14:textId="77777777" w:rsidR="00F359BF" w:rsidRPr="00B03EA2" w:rsidRDefault="00F359BF" w:rsidP="00F359BF">
      <w:pPr>
        <w:pStyle w:val="NormalNonumber"/>
        <w:rPr>
          <w:noProof/>
        </w:rPr>
      </w:pPr>
      <w:r w:rsidRPr="00B03EA2">
        <w:rPr>
          <w:noProof/>
        </w:rPr>
        <w:tab/>
        <w:t>c)</w:t>
      </w:r>
      <w:r w:rsidRPr="00B03EA2">
        <w:rPr>
          <w:noProof/>
        </w:rPr>
        <w:tab/>
        <w:t>De rendre compte de l</w:t>
      </w:r>
      <w:r>
        <w:rPr>
          <w:noProof/>
        </w:rPr>
        <w:t>’</w:t>
      </w:r>
      <w:r w:rsidRPr="00B03EA2">
        <w:rPr>
          <w:noProof/>
        </w:rPr>
        <w:t>application de la présente décision, notamment sur le cadre stable de coopération et de partage des services, donnant un aperçu des activités de coopération prévues dans ce cadre pour la période 2024–2025, qu</w:t>
      </w:r>
      <w:r>
        <w:rPr>
          <w:noProof/>
        </w:rPr>
        <w:t>’</w:t>
      </w:r>
      <w:r w:rsidRPr="00B03EA2">
        <w:rPr>
          <w:noProof/>
        </w:rPr>
        <w:t>elle examinera à sa cinquième réunion et sur lequel elle</w:t>
      </w:r>
      <w:r>
        <w:rPr>
          <w:noProof/>
        </w:rPr>
        <w:t> </w:t>
      </w:r>
      <w:r w:rsidRPr="00B03EA2">
        <w:rPr>
          <w:noProof/>
        </w:rPr>
        <w:t>donnera des orientations supplémentaires, au besoin.</w:t>
      </w:r>
    </w:p>
    <w:p w14:paraId="4F1B7511" w14:textId="3F31B003" w:rsidR="00D30F47" w:rsidRPr="00514B77" w:rsidRDefault="00D30F47" w:rsidP="00205E42">
      <w:pPr>
        <w:pStyle w:val="CH1"/>
        <w:rPr>
          <w:color w:val="000000"/>
        </w:rPr>
      </w:pPr>
    </w:p>
    <w:p w14:paraId="0A500BBE" w14:textId="7E79E697" w:rsidR="00514B77" w:rsidRPr="00514B77" w:rsidRDefault="00501472" w:rsidP="00501472">
      <w:pPr>
        <w:pStyle w:val="Normal-pool"/>
        <w:tabs>
          <w:tab w:val="clear" w:pos="1247"/>
          <w:tab w:val="clear" w:pos="1814"/>
          <w:tab w:val="clear" w:pos="2381"/>
          <w:tab w:val="clear" w:pos="2948"/>
          <w:tab w:val="clear" w:pos="3515"/>
          <w:tab w:val="clear" w:pos="4082"/>
          <w:tab w:val="left" w:pos="624"/>
        </w:tabs>
        <w:spacing w:after="120"/>
        <w:ind w:left="1247"/>
        <w:jc w:val="center"/>
        <w:rPr>
          <w:color w:val="000000"/>
        </w:rPr>
      </w:pPr>
      <w:r>
        <w:rPr>
          <w:i/>
          <w:iCs/>
        </w:rPr>
        <w:t>___________________</w:t>
      </w:r>
    </w:p>
    <w:sectPr w:rsidR="00514B77" w:rsidRPr="00514B77" w:rsidSect="008278BE">
      <w:headerReference w:type="even" r:id="rId13"/>
      <w:headerReference w:type="default" r:id="rId14"/>
      <w:footerReference w:type="even" r:id="rId15"/>
      <w:footerReference w:type="default" r:id="rId16"/>
      <w:footerReference w:type="first" r:id="rId17"/>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DB656" w14:textId="77777777" w:rsidR="00AC1D8D" w:rsidRDefault="00AC1D8D">
      <w:r>
        <w:separator/>
      </w:r>
    </w:p>
  </w:endnote>
  <w:endnote w:type="continuationSeparator" w:id="0">
    <w:p w14:paraId="10E9DB93" w14:textId="77777777" w:rsidR="00AC1D8D" w:rsidRDefault="00AC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572E" w14:textId="77777777" w:rsidR="00123699" w:rsidRPr="008278BE" w:rsidRDefault="008278BE" w:rsidP="008278BE">
    <w:pPr>
      <w:pStyle w:val="Footer"/>
    </w:pPr>
    <w:r>
      <w:rPr>
        <w:rStyle w:val="PageNumber"/>
        <w:b w:val="0"/>
        <w:lang w:val="en-US"/>
      </w:rPr>
      <w:fldChar w:fldCharType="begin"/>
    </w:r>
    <w:r>
      <w:rPr>
        <w:rStyle w:val="PageNumber"/>
        <w:b w:val="0"/>
        <w:lang w:val="en-US"/>
      </w:rPr>
      <w:instrText xml:space="preserve"> PAGE </w:instrText>
    </w:r>
    <w:r>
      <w:rPr>
        <w:rStyle w:val="PageNumber"/>
        <w:b w:val="0"/>
        <w:lang w:val="en-US"/>
      </w:rPr>
      <w:fldChar w:fldCharType="separate"/>
    </w:r>
    <w:r>
      <w:rPr>
        <w:rStyle w:val="PageNumber"/>
        <w:b w:val="0"/>
        <w:noProof/>
        <w:lang w:val="en-US"/>
      </w:rPr>
      <w:t>1</w:t>
    </w:r>
    <w:r>
      <w:rPr>
        <w:rStyle w:val="PageNumber"/>
        <w:b w:val="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26CA" w14:textId="77777777" w:rsidR="00123699" w:rsidRPr="008278BE" w:rsidRDefault="008278BE" w:rsidP="008278BE">
    <w:pPr>
      <w:pStyle w:val="Footer-pool"/>
      <w:jc w:val="right"/>
    </w:pPr>
    <w:r>
      <w:rPr>
        <w:rStyle w:val="PageNumber"/>
        <w:b/>
        <w:lang w:val="en-US"/>
      </w:rPr>
      <w:fldChar w:fldCharType="begin"/>
    </w:r>
    <w:r>
      <w:rPr>
        <w:rStyle w:val="PageNumber"/>
        <w:b/>
        <w:lang w:val="en-US"/>
      </w:rPr>
      <w:instrText xml:space="preserve"> PAGE \* MERGEFORMAT </w:instrText>
    </w:r>
    <w:r>
      <w:rPr>
        <w:rStyle w:val="PageNumber"/>
        <w:b/>
        <w:lang w:val="en-US"/>
      </w:rPr>
      <w:fldChar w:fldCharType="separate"/>
    </w:r>
    <w:r>
      <w:rPr>
        <w:rStyle w:val="PageNumber"/>
        <w:b/>
        <w:noProof/>
        <w:lang w:val="en-US"/>
      </w:rPr>
      <w:t>1</w:t>
    </w:r>
    <w:r>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5096" w14:textId="7B3ED3B1" w:rsidR="0015442E" w:rsidRDefault="008278BE" w:rsidP="008278BE">
    <w:pPr>
      <w:pStyle w:val="Normal-pool"/>
    </w:pPr>
    <w:bookmarkStart w:id="7" w:name="FooterJobDate"/>
    <w:r>
      <w:tab/>
    </w:r>
    <w:r w:rsidR="00B81E47" w:rsidRPr="00F359BF">
      <w:t>0</w:t>
    </w:r>
    <w:r w:rsidR="00F359BF" w:rsidRPr="00F359BF">
      <w:t>311</w:t>
    </w:r>
    <w:r w:rsidR="00EF4C39" w:rsidRPr="00F359BF">
      <w:t>22</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35C5A" w14:textId="77777777" w:rsidR="00AC1D8D" w:rsidRPr="0072353B" w:rsidRDefault="00AC1D8D" w:rsidP="0072353B">
      <w:pPr>
        <w:tabs>
          <w:tab w:val="left" w:pos="624"/>
        </w:tabs>
        <w:spacing w:before="60"/>
        <w:ind w:left="624"/>
        <w:rPr>
          <w:sz w:val="18"/>
          <w:szCs w:val="18"/>
        </w:rPr>
      </w:pPr>
      <w:r w:rsidRPr="0072353B">
        <w:rPr>
          <w:sz w:val="18"/>
          <w:szCs w:val="18"/>
        </w:rPr>
        <w:separator/>
      </w:r>
    </w:p>
  </w:footnote>
  <w:footnote w:type="continuationSeparator" w:id="0">
    <w:p w14:paraId="4C78F9C7" w14:textId="77777777" w:rsidR="00AC1D8D" w:rsidRDefault="00AC1D8D">
      <w:r>
        <w:continuationSeparator/>
      </w:r>
    </w:p>
  </w:footnote>
  <w:footnote w:id="1">
    <w:p w14:paraId="5BB6B1E6" w14:textId="77777777" w:rsidR="00F359BF" w:rsidRPr="00B03EA2" w:rsidRDefault="00F359BF" w:rsidP="00F359BF">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03EA2">
        <w:rPr>
          <w:rStyle w:val="FootnoteReference"/>
          <w:sz w:val="18"/>
        </w:rPr>
        <w:footnoteRef/>
      </w:r>
      <w:r w:rsidRPr="00B03EA2">
        <w:rPr>
          <w:sz w:val="18"/>
          <w:szCs w:val="18"/>
        </w:rPr>
        <w:t xml:space="preserve"> UNEP/MC/COP.4/INF/17.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748E" w14:textId="0C673685" w:rsidR="00123699" w:rsidRPr="008278BE" w:rsidRDefault="008278BE" w:rsidP="008278BE">
    <w:pPr>
      <w:pStyle w:val="Header-pool"/>
    </w:pPr>
    <w:r>
      <w:fldChar w:fldCharType="begin"/>
    </w:r>
    <w:r>
      <w:instrText xml:space="preserve"> StyleRef A_Symbol </w:instrText>
    </w:r>
    <w:r>
      <w:fldChar w:fldCharType="separate"/>
    </w:r>
    <w:r w:rsidR="00F359BF">
      <w:rPr>
        <w:noProof/>
      </w:rPr>
      <w:t>UNEP/MC/COP.4/Dec.9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163B" w14:textId="34C0B642" w:rsidR="00123699" w:rsidRPr="008278BE" w:rsidRDefault="008278BE" w:rsidP="008278BE">
    <w:pPr>
      <w:pStyle w:val="Header-pool"/>
      <w:jc w:val="right"/>
    </w:pPr>
    <w:r>
      <w:fldChar w:fldCharType="begin"/>
    </w:r>
    <w:r>
      <w:instrText xml:space="preserve"> StyleRef A_Symbol </w:instrText>
    </w:r>
    <w:r>
      <w:fldChar w:fldCharType="separate"/>
    </w:r>
    <w:r w:rsidR="008704DB">
      <w:rPr>
        <w:noProof/>
      </w:rPr>
      <w:t>UNEP/MC/COP.4/Dec.4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92C3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46ECC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5CEE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624B5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DA23A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BC69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40C4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94AA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A78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A8848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8D530B"/>
    <w:multiLevelType w:val="hybridMultilevel"/>
    <w:tmpl w:val="07989070"/>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D340ED"/>
    <w:multiLevelType w:val="hybridMultilevel"/>
    <w:tmpl w:val="30F8F1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B20480"/>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09490B"/>
    <w:multiLevelType w:val="hybridMultilevel"/>
    <w:tmpl w:val="E8A6B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07BE0"/>
    <w:multiLevelType w:val="hybridMultilevel"/>
    <w:tmpl w:val="9F5057B8"/>
    <w:lvl w:ilvl="0" w:tplc="BD24B426">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15" w15:restartNumberingAfterBreak="0">
    <w:nsid w:val="50330D33"/>
    <w:multiLevelType w:val="hybridMultilevel"/>
    <w:tmpl w:val="3D4E5838"/>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6145665E"/>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291BF8"/>
    <w:multiLevelType w:val="multilevel"/>
    <w:tmpl w:val="F4ACF36E"/>
    <w:numStyleLink w:val="Normallist"/>
  </w:abstractNum>
  <w:abstractNum w:abstractNumId="19"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0" w15:restartNumberingAfterBreak="0">
    <w:nsid w:val="76613912"/>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12"/>
  </w:num>
  <w:num w:numId="4">
    <w:abstractNumId w:val="10"/>
  </w:num>
  <w:num w:numId="5">
    <w:abstractNumId w:val="15"/>
  </w:num>
  <w:num w:numId="6">
    <w:abstractNumId w:val="20"/>
  </w:num>
  <w:num w:numId="7">
    <w:abstractNumId w:val="17"/>
  </w:num>
  <w:num w:numId="8">
    <w:abstractNumId w:val="13"/>
  </w:num>
  <w:num w:numId="9">
    <w:abstractNumId w:val="11"/>
  </w:num>
  <w:num w:numId="10">
    <w:abstractNumId w:val="14"/>
  </w:num>
  <w:num w:numId="11">
    <w:abstractNumId w:val="19"/>
  </w:num>
  <w:num w:numId="12">
    <w:abstractNumId w:val="18"/>
    <w:lvlOverride w:ilvl="0">
      <w:startOverride w:val="2"/>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fr-FR"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AF"/>
    <w:rsid w:val="000149E6"/>
    <w:rsid w:val="000247B0"/>
    <w:rsid w:val="000265D3"/>
    <w:rsid w:val="00026997"/>
    <w:rsid w:val="000276CA"/>
    <w:rsid w:val="00033E0B"/>
    <w:rsid w:val="00035EDE"/>
    <w:rsid w:val="00044340"/>
    <w:rsid w:val="00044D13"/>
    <w:rsid w:val="000509B4"/>
    <w:rsid w:val="00052DA7"/>
    <w:rsid w:val="0006035B"/>
    <w:rsid w:val="00071886"/>
    <w:rsid w:val="000742BC"/>
    <w:rsid w:val="00082A0C"/>
    <w:rsid w:val="00083504"/>
    <w:rsid w:val="000941E5"/>
    <w:rsid w:val="0009640C"/>
    <w:rsid w:val="000B22A2"/>
    <w:rsid w:val="000C0F46"/>
    <w:rsid w:val="000C2A52"/>
    <w:rsid w:val="000C3633"/>
    <w:rsid w:val="000D0733"/>
    <w:rsid w:val="000D33C0"/>
    <w:rsid w:val="000D6941"/>
    <w:rsid w:val="000E0CCD"/>
    <w:rsid w:val="001202E3"/>
    <w:rsid w:val="00123699"/>
    <w:rsid w:val="00125798"/>
    <w:rsid w:val="0012644F"/>
    <w:rsid w:val="0013059D"/>
    <w:rsid w:val="00141A55"/>
    <w:rsid w:val="001446A3"/>
    <w:rsid w:val="00145960"/>
    <w:rsid w:val="0015442E"/>
    <w:rsid w:val="00155395"/>
    <w:rsid w:val="00160D74"/>
    <w:rsid w:val="00167D02"/>
    <w:rsid w:val="00171590"/>
    <w:rsid w:val="00181EC8"/>
    <w:rsid w:val="00184349"/>
    <w:rsid w:val="00193DC9"/>
    <w:rsid w:val="00195E9F"/>
    <w:rsid w:val="00195F33"/>
    <w:rsid w:val="001B1617"/>
    <w:rsid w:val="001B504B"/>
    <w:rsid w:val="001B7D42"/>
    <w:rsid w:val="001C5B03"/>
    <w:rsid w:val="001C7352"/>
    <w:rsid w:val="001D3874"/>
    <w:rsid w:val="001D606D"/>
    <w:rsid w:val="001D7E75"/>
    <w:rsid w:val="001E10AF"/>
    <w:rsid w:val="001E56D2"/>
    <w:rsid w:val="001E7B64"/>
    <w:rsid w:val="001E7D56"/>
    <w:rsid w:val="001F75DE"/>
    <w:rsid w:val="00200D58"/>
    <w:rsid w:val="002013BE"/>
    <w:rsid w:val="00202762"/>
    <w:rsid w:val="00205E42"/>
    <w:rsid w:val="002063A4"/>
    <w:rsid w:val="0021145B"/>
    <w:rsid w:val="00222AE7"/>
    <w:rsid w:val="00231F22"/>
    <w:rsid w:val="00234B59"/>
    <w:rsid w:val="00243D36"/>
    <w:rsid w:val="00247707"/>
    <w:rsid w:val="00250B6D"/>
    <w:rsid w:val="00257B4E"/>
    <w:rsid w:val="0026018E"/>
    <w:rsid w:val="00260799"/>
    <w:rsid w:val="00262246"/>
    <w:rsid w:val="00262604"/>
    <w:rsid w:val="00275DA1"/>
    <w:rsid w:val="002768BA"/>
    <w:rsid w:val="00286740"/>
    <w:rsid w:val="002906A4"/>
    <w:rsid w:val="002929D8"/>
    <w:rsid w:val="002A237D"/>
    <w:rsid w:val="002A4C53"/>
    <w:rsid w:val="002B0672"/>
    <w:rsid w:val="002B247F"/>
    <w:rsid w:val="002C145D"/>
    <w:rsid w:val="002C2C3E"/>
    <w:rsid w:val="002C533E"/>
    <w:rsid w:val="002D027F"/>
    <w:rsid w:val="002D6750"/>
    <w:rsid w:val="002D7718"/>
    <w:rsid w:val="002D7A85"/>
    <w:rsid w:val="002D7B60"/>
    <w:rsid w:val="002F4761"/>
    <w:rsid w:val="002F5C79"/>
    <w:rsid w:val="003019E2"/>
    <w:rsid w:val="0031413F"/>
    <w:rsid w:val="003148BB"/>
    <w:rsid w:val="00317976"/>
    <w:rsid w:val="00324B1A"/>
    <w:rsid w:val="00342FBF"/>
    <w:rsid w:val="00355EA9"/>
    <w:rsid w:val="003578DE"/>
    <w:rsid w:val="00362047"/>
    <w:rsid w:val="003643ED"/>
    <w:rsid w:val="003645F4"/>
    <w:rsid w:val="0036669D"/>
    <w:rsid w:val="00372781"/>
    <w:rsid w:val="0039169B"/>
    <w:rsid w:val="00392F9C"/>
    <w:rsid w:val="0039533A"/>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46AA2"/>
    <w:rsid w:val="00454769"/>
    <w:rsid w:val="00466991"/>
    <w:rsid w:val="0047064C"/>
    <w:rsid w:val="004A42E1"/>
    <w:rsid w:val="004B162C"/>
    <w:rsid w:val="004B614E"/>
    <w:rsid w:val="004C3DBE"/>
    <w:rsid w:val="004C5C96"/>
    <w:rsid w:val="004D06A4"/>
    <w:rsid w:val="004F0D71"/>
    <w:rsid w:val="004F1A81"/>
    <w:rsid w:val="0050052E"/>
    <w:rsid w:val="00501472"/>
    <w:rsid w:val="00514B77"/>
    <w:rsid w:val="005218D9"/>
    <w:rsid w:val="00527570"/>
    <w:rsid w:val="00536186"/>
    <w:rsid w:val="005369CB"/>
    <w:rsid w:val="00544CBB"/>
    <w:rsid w:val="00551104"/>
    <w:rsid w:val="00552F2C"/>
    <w:rsid w:val="00561676"/>
    <w:rsid w:val="00566B59"/>
    <w:rsid w:val="0057315F"/>
    <w:rsid w:val="00576104"/>
    <w:rsid w:val="005767A3"/>
    <w:rsid w:val="005A276B"/>
    <w:rsid w:val="005B42A6"/>
    <w:rsid w:val="005C40F4"/>
    <w:rsid w:val="005C67C8"/>
    <w:rsid w:val="005C7D1D"/>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4475"/>
    <w:rsid w:val="00665A4B"/>
    <w:rsid w:val="0066623C"/>
    <w:rsid w:val="006717E6"/>
    <w:rsid w:val="00673665"/>
    <w:rsid w:val="00680611"/>
    <w:rsid w:val="00692E2A"/>
    <w:rsid w:val="00696998"/>
    <w:rsid w:val="006A76F2"/>
    <w:rsid w:val="006D4F04"/>
    <w:rsid w:val="006D7EFB"/>
    <w:rsid w:val="006E6672"/>
    <w:rsid w:val="006E6722"/>
    <w:rsid w:val="006F5276"/>
    <w:rsid w:val="007027B9"/>
    <w:rsid w:val="00714AAC"/>
    <w:rsid w:val="00715E88"/>
    <w:rsid w:val="0072353B"/>
    <w:rsid w:val="00734CAA"/>
    <w:rsid w:val="00741B20"/>
    <w:rsid w:val="0074683D"/>
    <w:rsid w:val="00751150"/>
    <w:rsid w:val="0075533C"/>
    <w:rsid w:val="00757581"/>
    <w:rsid w:val="007611A0"/>
    <w:rsid w:val="0076147A"/>
    <w:rsid w:val="00767507"/>
    <w:rsid w:val="007828A5"/>
    <w:rsid w:val="007841F5"/>
    <w:rsid w:val="00796D3F"/>
    <w:rsid w:val="007A1683"/>
    <w:rsid w:val="007A5C12"/>
    <w:rsid w:val="007A7CB0"/>
    <w:rsid w:val="007B24F8"/>
    <w:rsid w:val="007B68A3"/>
    <w:rsid w:val="007C0FB2"/>
    <w:rsid w:val="007C2541"/>
    <w:rsid w:val="007C521D"/>
    <w:rsid w:val="007D66A8"/>
    <w:rsid w:val="007E003F"/>
    <w:rsid w:val="008164F2"/>
    <w:rsid w:val="008201A2"/>
    <w:rsid w:val="00821395"/>
    <w:rsid w:val="00824FC7"/>
    <w:rsid w:val="008278BE"/>
    <w:rsid w:val="00830E26"/>
    <w:rsid w:val="00843576"/>
    <w:rsid w:val="00843B64"/>
    <w:rsid w:val="008478FC"/>
    <w:rsid w:val="00867BFF"/>
    <w:rsid w:val="008704DB"/>
    <w:rsid w:val="008718B7"/>
    <w:rsid w:val="0088480A"/>
    <w:rsid w:val="0088757A"/>
    <w:rsid w:val="008957DD"/>
    <w:rsid w:val="00897D98"/>
    <w:rsid w:val="008A3441"/>
    <w:rsid w:val="008A6DF2"/>
    <w:rsid w:val="008A7807"/>
    <w:rsid w:val="008B4CC9"/>
    <w:rsid w:val="008C4240"/>
    <w:rsid w:val="008D7C99"/>
    <w:rsid w:val="008E0FCB"/>
    <w:rsid w:val="008F201B"/>
    <w:rsid w:val="008F5D00"/>
    <w:rsid w:val="008F6542"/>
    <w:rsid w:val="0092178C"/>
    <w:rsid w:val="00930B88"/>
    <w:rsid w:val="00930E68"/>
    <w:rsid w:val="0094095A"/>
    <w:rsid w:val="00940DCC"/>
    <w:rsid w:val="0094179A"/>
    <w:rsid w:val="0094459E"/>
    <w:rsid w:val="00944DBC"/>
    <w:rsid w:val="009473C6"/>
    <w:rsid w:val="00950977"/>
    <w:rsid w:val="00951A7B"/>
    <w:rsid w:val="009564A6"/>
    <w:rsid w:val="00961AD1"/>
    <w:rsid w:val="00962471"/>
    <w:rsid w:val="0096377C"/>
    <w:rsid w:val="00967621"/>
    <w:rsid w:val="00967E6A"/>
    <w:rsid w:val="0097665B"/>
    <w:rsid w:val="00984069"/>
    <w:rsid w:val="009906E7"/>
    <w:rsid w:val="00992DE3"/>
    <w:rsid w:val="009B4A0F"/>
    <w:rsid w:val="009C11D2"/>
    <w:rsid w:val="009C522E"/>
    <w:rsid w:val="009C6C70"/>
    <w:rsid w:val="009C79DE"/>
    <w:rsid w:val="009D0B63"/>
    <w:rsid w:val="009E24BE"/>
    <w:rsid w:val="009E2F3F"/>
    <w:rsid w:val="009E307E"/>
    <w:rsid w:val="009E7454"/>
    <w:rsid w:val="00A001C6"/>
    <w:rsid w:val="00A07870"/>
    <w:rsid w:val="00A07F19"/>
    <w:rsid w:val="00A11B9F"/>
    <w:rsid w:val="00A1348D"/>
    <w:rsid w:val="00A13988"/>
    <w:rsid w:val="00A142E9"/>
    <w:rsid w:val="00A232EE"/>
    <w:rsid w:val="00A32F74"/>
    <w:rsid w:val="00A3546E"/>
    <w:rsid w:val="00A35EA7"/>
    <w:rsid w:val="00A4175F"/>
    <w:rsid w:val="00A44411"/>
    <w:rsid w:val="00A469FA"/>
    <w:rsid w:val="00A55B01"/>
    <w:rsid w:val="00A56B5B"/>
    <w:rsid w:val="00A603FF"/>
    <w:rsid w:val="00A61671"/>
    <w:rsid w:val="00A657DD"/>
    <w:rsid w:val="00A666A6"/>
    <w:rsid w:val="00A675FD"/>
    <w:rsid w:val="00A706CF"/>
    <w:rsid w:val="00A71EFB"/>
    <w:rsid w:val="00A72437"/>
    <w:rsid w:val="00A75CBF"/>
    <w:rsid w:val="00A80611"/>
    <w:rsid w:val="00A870B1"/>
    <w:rsid w:val="00AB5340"/>
    <w:rsid w:val="00AC0A89"/>
    <w:rsid w:val="00AC1D8D"/>
    <w:rsid w:val="00AC4468"/>
    <w:rsid w:val="00AC5CBF"/>
    <w:rsid w:val="00AC7C96"/>
    <w:rsid w:val="00AE237D"/>
    <w:rsid w:val="00AE502A"/>
    <w:rsid w:val="00AF0A00"/>
    <w:rsid w:val="00AF7C07"/>
    <w:rsid w:val="00B11663"/>
    <w:rsid w:val="00B12B35"/>
    <w:rsid w:val="00B22C93"/>
    <w:rsid w:val="00B27589"/>
    <w:rsid w:val="00B31797"/>
    <w:rsid w:val="00B405B7"/>
    <w:rsid w:val="00B4162D"/>
    <w:rsid w:val="00B51E96"/>
    <w:rsid w:val="00B52222"/>
    <w:rsid w:val="00B52657"/>
    <w:rsid w:val="00B5428A"/>
    <w:rsid w:val="00B54847"/>
    <w:rsid w:val="00B54FE7"/>
    <w:rsid w:val="00B66901"/>
    <w:rsid w:val="00B71E6D"/>
    <w:rsid w:val="00B72070"/>
    <w:rsid w:val="00B737E9"/>
    <w:rsid w:val="00B779E1"/>
    <w:rsid w:val="00B810A4"/>
    <w:rsid w:val="00B81E47"/>
    <w:rsid w:val="00B849E3"/>
    <w:rsid w:val="00B91EE1"/>
    <w:rsid w:val="00B925AB"/>
    <w:rsid w:val="00BA0090"/>
    <w:rsid w:val="00BA1A67"/>
    <w:rsid w:val="00BA7128"/>
    <w:rsid w:val="00BB4A1B"/>
    <w:rsid w:val="00BE5B5F"/>
    <w:rsid w:val="00BE7313"/>
    <w:rsid w:val="00BF17E5"/>
    <w:rsid w:val="00C021F0"/>
    <w:rsid w:val="00C059F0"/>
    <w:rsid w:val="00C228DB"/>
    <w:rsid w:val="00C26F55"/>
    <w:rsid w:val="00C30C63"/>
    <w:rsid w:val="00C36B8B"/>
    <w:rsid w:val="00C415C1"/>
    <w:rsid w:val="00C47DBF"/>
    <w:rsid w:val="00C52AC2"/>
    <w:rsid w:val="00C552FF"/>
    <w:rsid w:val="00C558DA"/>
    <w:rsid w:val="00C55AF3"/>
    <w:rsid w:val="00C84759"/>
    <w:rsid w:val="00C86D73"/>
    <w:rsid w:val="00C9370F"/>
    <w:rsid w:val="00CA6C7F"/>
    <w:rsid w:val="00CC0DFF"/>
    <w:rsid w:val="00CC10A6"/>
    <w:rsid w:val="00CD5EB8"/>
    <w:rsid w:val="00CD7044"/>
    <w:rsid w:val="00CE08B9"/>
    <w:rsid w:val="00CE3103"/>
    <w:rsid w:val="00CE524C"/>
    <w:rsid w:val="00CF141F"/>
    <w:rsid w:val="00CF4777"/>
    <w:rsid w:val="00D067BB"/>
    <w:rsid w:val="00D07EDB"/>
    <w:rsid w:val="00D1352A"/>
    <w:rsid w:val="00D13873"/>
    <w:rsid w:val="00D169AF"/>
    <w:rsid w:val="00D2234E"/>
    <w:rsid w:val="00D25249"/>
    <w:rsid w:val="00D25ED8"/>
    <w:rsid w:val="00D30F47"/>
    <w:rsid w:val="00D33365"/>
    <w:rsid w:val="00D34DE9"/>
    <w:rsid w:val="00D35F94"/>
    <w:rsid w:val="00D44172"/>
    <w:rsid w:val="00D575B6"/>
    <w:rsid w:val="00D61FBB"/>
    <w:rsid w:val="00D63B8C"/>
    <w:rsid w:val="00D63D88"/>
    <w:rsid w:val="00D65163"/>
    <w:rsid w:val="00D71ECF"/>
    <w:rsid w:val="00D739CC"/>
    <w:rsid w:val="00D76E06"/>
    <w:rsid w:val="00D8093D"/>
    <w:rsid w:val="00D8108C"/>
    <w:rsid w:val="00D842AE"/>
    <w:rsid w:val="00D9211C"/>
    <w:rsid w:val="00D92DE0"/>
    <w:rsid w:val="00D92FEF"/>
    <w:rsid w:val="00D93A0F"/>
    <w:rsid w:val="00DA1BCA"/>
    <w:rsid w:val="00DA606E"/>
    <w:rsid w:val="00DB6526"/>
    <w:rsid w:val="00DC46FF"/>
    <w:rsid w:val="00DC5254"/>
    <w:rsid w:val="00DD1A4F"/>
    <w:rsid w:val="00DD3107"/>
    <w:rsid w:val="00DD7C2C"/>
    <w:rsid w:val="00DF70BF"/>
    <w:rsid w:val="00E04FF0"/>
    <w:rsid w:val="00E05FD6"/>
    <w:rsid w:val="00E06797"/>
    <w:rsid w:val="00E072CC"/>
    <w:rsid w:val="00E1265B"/>
    <w:rsid w:val="00E13B48"/>
    <w:rsid w:val="00E1404F"/>
    <w:rsid w:val="00E21C83"/>
    <w:rsid w:val="00E23D6D"/>
    <w:rsid w:val="00E24ADA"/>
    <w:rsid w:val="00E276A4"/>
    <w:rsid w:val="00E32F59"/>
    <w:rsid w:val="00E46D9A"/>
    <w:rsid w:val="00E565FF"/>
    <w:rsid w:val="00E65388"/>
    <w:rsid w:val="00E726A7"/>
    <w:rsid w:val="00E82B7D"/>
    <w:rsid w:val="00E85B7D"/>
    <w:rsid w:val="00E9121B"/>
    <w:rsid w:val="00E91D53"/>
    <w:rsid w:val="00E942CC"/>
    <w:rsid w:val="00E96DA8"/>
    <w:rsid w:val="00EA0AE2"/>
    <w:rsid w:val="00EA39E5"/>
    <w:rsid w:val="00EC5A46"/>
    <w:rsid w:val="00EC63E2"/>
    <w:rsid w:val="00EE0374"/>
    <w:rsid w:val="00EF22B3"/>
    <w:rsid w:val="00EF4C39"/>
    <w:rsid w:val="00F03B69"/>
    <w:rsid w:val="00F05C85"/>
    <w:rsid w:val="00F07A50"/>
    <w:rsid w:val="00F113DA"/>
    <w:rsid w:val="00F116A8"/>
    <w:rsid w:val="00F11AC1"/>
    <w:rsid w:val="00F34719"/>
    <w:rsid w:val="00F359BF"/>
    <w:rsid w:val="00F37DC8"/>
    <w:rsid w:val="00F439B3"/>
    <w:rsid w:val="00F650C3"/>
    <w:rsid w:val="00F65D85"/>
    <w:rsid w:val="00F725C9"/>
    <w:rsid w:val="00F7542C"/>
    <w:rsid w:val="00F8091E"/>
    <w:rsid w:val="00F839A2"/>
    <w:rsid w:val="00F8615C"/>
    <w:rsid w:val="00F873F8"/>
    <w:rsid w:val="00F92E48"/>
    <w:rsid w:val="00F96910"/>
    <w:rsid w:val="00F969E5"/>
    <w:rsid w:val="00FA6BB0"/>
    <w:rsid w:val="00FB49C6"/>
    <w:rsid w:val="00FB7DD2"/>
    <w:rsid w:val="00FD5860"/>
    <w:rsid w:val="00FE132B"/>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E3F33"/>
  <w15:chartTrackingRefBased/>
  <w15:docId w15:val="{7DCF0C18-90C8-44A4-8DAC-4E354572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70F"/>
    <w:rPr>
      <w:rFonts w:eastAsia="SimSun"/>
      <w:lang w:val="fr-FR" w:eastAsia="zh-CN"/>
    </w:rPr>
  </w:style>
  <w:style w:type="paragraph" w:styleId="Heading1">
    <w:name w:val="heading 1"/>
    <w:basedOn w:val="Normal"/>
    <w:next w:val="Normalnumber"/>
    <w:link w:val="Heading1Char"/>
    <w:rsid w:val="00C9370F"/>
    <w:pPr>
      <w:keepNext/>
      <w:spacing w:before="240" w:after="120"/>
      <w:ind w:left="1247" w:hanging="680"/>
      <w:outlineLvl w:val="0"/>
    </w:pPr>
    <w:rPr>
      <w:b/>
      <w:sz w:val="28"/>
    </w:rPr>
  </w:style>
  <w:style w:type="paragraph" w:styleId="Heading2">
    <w:name w:val="heading 2"/>
    <w:basedOn w:val="Normal"/>
    <w:next w:val="Normalnumber"/>
    <w:link w:val="Heading2Char"/>
    <w:rsid w:val="00C9370F"/>
    <w:pPr>
      <w:keepNext/>
      <w:spacing w:before="240" w:after="120"/>
      <w:ind w:left="1247" w:hanging="680"/>
      <w:outlineLvl w:val="1"/>
    </w:pPr>
    <w:rPr>
      <w:b/>
      <w:sz w:val="24"/>
      <w:szCs w:val="24"/>
    </w:rPr>
  </w:style>
  <w:style w:type="paragraph" w:styleId="Heading3">
    <w:name w:val="heading 3"/>
    <w:basedOn w:val="Normal"/>
    <w:next w:val="Normalnumber"/>
    <w:link w:val="Heading3Char"/>
    <w:rsid w:val="00C9370F"/>
    <w:pPr>
      <w:spacing w:after="120"/>
      <w:ind w:left="1247" w:hanging="680"/>
      <w:outlineLvl w:val="2"/>
    </w:pPr>
    <w:rPr>
      <w:b/>
    </w:rPr>
  </w:style>
  <w:style w:type="paragraph" w:styleId="Heading4">
    <w:name w:val="heading 4"/>
    <w:basedOn w:val="Heading3"/>
    <w:next w:val="Normalnumber"/>
    <w:link w:val="Heading4Char"/>
    <w:rsid w:val="00C9370F"/>
    <w:pPr>
      <w:keepNext/>
      <w:outlineLvl w:val="3"/>
    </w:pPr>
  </w:style>
  <w:style w:type="paragraph" w:styleId="Heading5">
    <w:name w:val="heading 5"/>
    <w:basedOn w:val="Normal"/>
    <w:next w:val="Normal"/>
    <w:link w:val="Heading5Char"/>
    <w:rsid w:val="00C9370F"/>
    <w:pPr>
      <w:keepNext/>
      <w:outlineLvl w:val="4"/>
    </w:pPr>
    <w:rPr>
      <w:rFonts w:ascii="Univers" w:hAnsi="Univers"/>
      <w:b/>
      <w:sz w:val="24"/>
    </w:rPr>
  </w:style>
  <w:style w:type="paragraph" w:styleId="Heading6">
    <w:name w:val="heading 6"/>
    <w:basedOn w:val="Normal"/>
    <w:next w:val="Normal"/>
    <w:link w:val="Heading6Char"/>
    <w:rsid w:val="00C9370F"/>
    <w:pPr>
      <w:keepNext/>
      <w:ind w:left="578"/>
      <w:outlineLvl w:val="5"/>
    </w:pPr>
    <w:rPr>
      <w:b/>
      <w:bCs/>
      <w:sz w:val="24"/>
    </w:rPr>
  </w:style>
  <w:style w:type="paragraph" w:styleId="Heading7">
    <w:name w:val="heading 7"/>
    <w:basedOn w:val="Normal"/>
    <w:next w:val="Normal"/>
    <w:link w:val="Heading7Char"/>
    <w:rsid w:val="00C9370F"/>
    <w:pPr>
      <w:keepNext/>
      <w:widowControl w:val="0"/>
      <w:jc w:val="center"/>
      <w:outlineLvl w:val="6"/>
    </w:pPr>
    <w:rPr>
      <w:snapToGrid w:val="0"/>
      <w:u w:val="single"/>
    </w:rPr>
  </w:style>
  <w:style w:type="paragraph" w:styleId="Heading8">
    <w:name w:val="heading 8"/>
    <w:basedOn w:val="Normal"/>
    <w:next w:val="Normal"/>
    <w:link w:val="Heading8Char"/>
    <w:rsid w:val="00C9370F"/>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rsid w:val="00C9370F"/>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9370F"/>
    <w:rPr>
      <w:rFonts w:ascii="Times New Roman" w:hAnsi="Times New Roman"/>
      <w:b/>
      <w:sz w:val="18"/>
    </w:rPr>
  </w:style>
  <w:style w:type="table" w:customStyle="1" w:styleId="Tabledocright">
    <w:name w:val="Table_doc_right"/>
    <w:basedOn w:val="TableNormal"/>
    <w:rsid w:val="00C9370F"/>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9370F"/>
    <w:pPr>
      <w:ind w:left="1000"/>
    </w:pPr>
    <w:rPr>
      <w:sz w:val="18"/>
      <w:szCs w:val="18"/>
    </w:rPr>
  </w:style>
  <w:style w:type="paragraph" w:styleId="TOC7">
    <w:name w:val="toc 7"/>
    <w:basedOn w:val="Normal"/>
    <w:next w:val="Normal"/>
    <w:autoRedefine/>
    <w:semiHidden/>
    <w:rsid w:val="00C9370F"/>
    <w:pPr>
      <w:ind w:left="1200"/>
    </w:pPr>
    <w:rPr>
      <w:sz w:val="18"/>
      <w:szCs w:val="18"/>
    </w:rPr>
  </w:style>
  <w:style w:type="paragraph" w:styleId="TOC8">
    <w:name w:val="toc 8"/>
    <w:basedOn w:val="Normal"/>
    <w:next w:val="Normal"/>
    <w:autoRedefine/>
    <w:semiHidden/>
    <w:rsid w:val="00C9370F"/>
    <w:pPr>
      <w:ind w:left="1400"/>
    </w:pPr>
    <w:rPr>
      <w:sz w:val="18"/>
      <w:szCs w:val="18"/>
    </w:rPr>
  </w:style>
  <w:style w:type="paragraph" w:styleId="TOC9">
    <w:name w:val="toc 9"/>
    <w:basedOn w:val="Normal"/>
    <w:next w:val="Normal"/>
    <w:autoRedefine/>
    <w:semiHidden/>
    <w:rsid w:val="00C9370F"/>
    <w:pPr>
      <w:ind w:left="1600"/>
    </w:pPr>
    <w:rPr>
      <w:sz w:val="18"/>
      <w:szCs w:val="18"/>
    </w:rPr>
  </w:style>
  <w:style w:type="paragraph" w:customStyle="1" w:styleId="Titlefigure">
    <w:name w:val="Title_figure"/>
    <w:basedOn w:val="Titletable"/>
    <w:next w:val="NormalNonumber"/>
    <w:rsid w:val="00C9370F"/>
    <w:rPr>
      <w:bCs w:val="0"/>
    </w:rPr>
  </w:style>
  <w:style w:type="paragraph" w:styleId="TableofFigures">
    <w:name w:val="table of figures"/>
    <w:basedOn w:val="Normal"/>
    <w:next w:val="Normal"/>
    <w:autoRedefine/>
    <w:semiHidden/>
    <w:rsid w:val="00C9370F"/>
    <w:pPr>
      <w:ind w:left="1814" w:hanging="567"/>
    </w:pPr>
  </w:style>
  <w:style w:type="paragraph" w:customStyle="1" w:styleId="CH1">
    <w:name w:val="CH1"/>
    <w:basedOn w:val="Normal-pool"/>
    <w:next w:val="CH2"/>
    <w:qFormat/>
    <w:rsid w:val="00C9370F"/>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C9370F"/>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9370F"/>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9370F"/>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9370F"/>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C9370F"/>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val="fr-CA" w:eastAsia="en-US"/>
    </w:rPr>
  </w:style>
  <w:style w:type="paragraph" w:customStyle="1" w:styleId="Footerpool">
    <w:name w:val="Footer_pool"/>
    <w:basedOn w:val="Normal"/>
    <w:next w:val="Normal"/>
    <w:semiHidden/>
    <w:rsid w:val="008278BE"/>
    <w:pPr>
      <w:tabs>
        <w:tab w:val="left" w:pos="4321"/>
        <w:tab w:val="right" w:pos="8641"/>
      </w:tabs>
      <w:spacing w:before="60" w:after="120"/>
    </w:pPr>
    <w:rPr>
      <w:b/>
      <w:sz w:val="18"/>
    </w:rPr>
  </w:style>
  <w:style w:type="paragraph" w:customStyle="1" w:styleId="Headerpool">
    <w:name w:val="Header_pool"/>
    <w:basedOn w:val="Normal"/>
    <w:next w:val="Normal"/>
    <w:semiHidden/>
    <w:rsid w:val="0039533A"/>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C9370F"/>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C9370F"/>
    <w:pPr>
      <w:tabs>
        <w:tab w:val="left" w:pos="4321"/>
        <w:tab w:val="right" w:pos="8641"/>
      </w:tabs>
      <w:spacing w:before="60" w:after="120"/>
    </w:pPr>
    <w:rPr>
      <w:b/>
      <w:sz w:val="18"/>
    </w:rPr>
  </w:style>
  <w:style w:type="paragraph" w:customStyle="1" w:styleId="Header-pool">
    <w:name w:val="Header-pool"/>
    <w:basedOn w:val="Normal-pool"/>
    <w:next w:val="Normal-pool"/>
    <w:rsid w:val="00C9370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C9370F"/>
    <w:pPr>
      <w:tabs>
        <w:tab w:val="left" w:pos="1247"/>
        <w:tab w:val="left" w:pos="1814"/>
        <w:tab w:val="left" w:pos="2381"/>
        <w:tab w:val="left" w:pos="2948"/>
        <w:tab w:val="left" w:pos="3515"/>
        <w:tab w:val="left" w:pos="4082"/>
      </w:tabs>
    </w:pPr>
    <w:rPr>
      <w:rFonts w:eastAsia="SimSun"/>
      <w:lang w:val="fr-FR" w:eastAsia="en-US"/>
    </w:rPr>
  </w:style>
  <w:style w:type="paragraph" w:styleId="FootnoteText">
    <w:name w:val="footnote text"/>
    <w:aliases w:val="Fußnotentextf,DNV-FT,Geneva 9,Font: Geneva 9,Boston 10,f,fn,Footnotes,Footnote ak,ft,fn cafc,Footnotes Char Char,Footnote Text Char Char,fn Char Char,footnote text Char Char Char Ch,footnote text Char Char Char Ch Char,footnote3,text"/>
    <w:basedOn w:val="Normal"/>
    <w:link w:val="FootnoteTextChar"/>
    <w:qFormat/>
    <w:rsid w:val="00C9370F"/>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basedOn w:val="DefaultParagraphFont"/>
    <w:link w:val="Header"/>
    <w:semiHidden/>
    <w:rsid w:val="008278BE"/>
    <w:rPr>
      <w:rFonts w:eastAsia="SimSun"/>
      <w:b/>
      <w:sz w:val="18"/>
      <w:lang w:val="fr-FR" w:eastAsia="zh-CN"/>
    </w:rPr>
  </w:style>
  <w:style w:type="table" w:customStyle="1" w:styleId="AATable">
    <w:name w:val="AA_Table"/>
    <w:basedOn w:val="TableNormal"/>
    <w:semiHidden/>
    <w:rsid w:val="00C9370F"/>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9370F"/>
    <w:pPr>
      <w:keepNext/>
      <w:keepLines/>
      <w:suppressAutoHyphens/>
    </w:pPr>
    <w:rPr>
      <w:b/>
    </w:rPr>
  </w:style>
  <w:style w:type="paragraph" w:customStyle="1" w:styleId="AATitle2">
    <w:name w:val="AA_Title2"/>
    <w:basedOn w:val="AATitle"/>
    <w:qFormat/>
    <w:rsid w:val="00C9370F"/>
    <w:pPr>
      <w:tabs>
        <w:tab w:val="clear" w:pos="4082"/>
      </w:tabs>
      <w:spacing w:before="120" w:after="120"/>
    </w:pPr>
  </w:style>
  <w:style w:type="paragraph" w:customStyle="1" w:styleId="BBTitle">
    <w:name w:val="BB_Title"/>
    <w:basedOn w:val="Normal-pool"/>
    <w:link w:val="BBTitleChar"/>
    <w:qFormat/>
    <w:rsid w:val="00C9370F"/>
    <w:pPr>
      <w:keepNext/>
      <w:keepLines/>
      <w:suppressAutoHyphens/>
      <w:spacing w:before="320" w:after="240"/>
      <w:ind w:left="1247" w:right="567"/>
    </w:pPr>
    <w:rPr>
      <w:b/>
      <w:sz w:val="28"/>
      <w:szCs w:val="28"/>
    </w:rPr>
  </w:style>
  <w:style w:type="paragraph" w:styleId="Footer">
    <w:name w:val="footer"/>
    <w:basedOn w:val="Normal"/>
    <w:link w:val="FooterChar"/>
    <w:rsid w:val="00C9370F"/>
    <w:pPr>
      <w:tabs>
        <w:tab w:val="center" w:pos="4320"/>
        <w:tab w:val="right" w:pos="8640"/>
      </w:tabs>
      <w:spacing w:before="60" w:after="120"/>
    </w:pPr>
    <w:rPr>
      <w:sz w:val="18"/>
    </w:rPr>
  </w:style>
  <w:style w:type="paragraph" w:styleId="Header">
    <w:name w:val="header"/>
    <w:basedOn w:val="Normal"/>
    <w:link w:val="HeaderChar"/>
    <w:semiHidden/>
    <w:rsid w:val="00C9370F"/>
    <w:pPr>
      <w:pBdr>
        <w:bottom w:val="single" w:sz="4" w:space="1" w:color="auto"/>
      </w:pBdr>
      <w:tabs>
        <w:tab w:val="center" w:pos="4536"/>
        <w:tab w:val="right" w:pos="9072"/>
      </w:tabs>
      <w:spacing w:after="120"/>
    </w:pPr>
    <w:rPr>
      <w:b/>
      <w:sz w:val="18"/>
    </w:rPr>
  </w:style>
  <w:style w:type="character" w:styleId="Hyperlink">
    <w:name w:val="Hyperlink"/>
    <w:unhideWhenUsed/>
    <w:rsid w:val="00C9370F"/>
    <w:rPr>
      <w:rFonts w:ascii="Times New Roman" w:hAnsi="Times New Roman"/>
      <w:color w:val="0000FF"/>
      <w:sz w:val="20"/>
      <w:szCs w:val="20"/>
      <w:u w:val="single"/>
      <w:lang w:val="en-US"/>
    </w:rPr>
  </w:style>
  <w:style w:type="numbering" w:customStyle="1" w:styleId="Normallist">
    <w:name w:val="Normal_list"/>
    <w:basedOn w:val="NoList"/>
    <w:rsid w:val="00C9370F"/>
    <w:pPr>
      <w:numPr>
        <w:numId w:val="1"/>
      </w:numPr>
    </w:pPr>
  </w:style>
  <w:style w:type="paragraph" w:customStyle="1" w:styleId="NormalNonumber">
    <w:name w:val="Normal_No_number"/>
    <w:basedOn w:val="Normal-pool"/>
    <w:qFormat/>
    <w:rsid w:val="00C9370F"/>
    <w:pPr>
      <w:spacing w:after="120"/>
      <w:ind w:left="1247"/>
    </w:pPr>
  </w:style>
  <w:style w:type="paragraph" w:customStyle="1" w:styleId="Normalnumber">
    <w:name w:val="Normal_number"/>
    <w:basedOn w:val="Normalpool"/>
    <w:link w:val="NormalnumberChar"/>
    <w:qFormat/>
    <w:rsid w:val="00C9370F"/>
    <w:pPr>
      <w:numPr>
        <w:numId w:val="2"/>
      </w:numPr>
      <w:spacing w:after="120"/>
    </w:pPr>
    <w:rPr>
      <w:rFonts w:eastAsia="Times New Roman"/>
    </w:rPr>
  </w:style>
  <w:style w:type="paragraph" w:customStyle="1" w:styleId="Titletable">
    <w:name w:val="Title_table"/>
    <w:basedOn w:val="Normal-pool"/>
    <w:next w:val="NormalNonumber"/>
    <w:rsid w:val="00C9370F"/>
    <w:pPr>
      <w:keepNext/>
      <w:keepLines/>
      <w:suppressAutoHyphens/>
      <w:spacing w:after="60"/>
      <w:ind w:left="1247"/>
    </w:pPr>
    <w:rPr>
      <w:b/>
      <w:bCs/>
    </w:rPr>
  </w:style>
  <w:style w:type="paragraph" w:styleId="TOC1">
    <w:name w:val="toc 1"/>
    <w:basedOn w:val="Normal-pool"/>
    <w:next w:val="Normal-pool"/>
    <w:unhideWhenUsed/>
    <w:rsid w:val="00C9370F"/>
    <w:pPr>
      <w:tabs>
        <w:tab w:val="right" w:leader="dot" w:pos="9486"/>
      </w:tabs>
      <w:spacing w:before="240"/>
      <w:ind w:left="1814" w:hanging="567"/>
    </w:pPr>
    <w:rPr>
      <w:bCs/>
    </w:rPr>
  </w:style>
  <w:style w:type="paragraph" w:styleId="TOC2">
    <w:name w:val="toc 2"/>
    <w:basedOn w:val="Normal-pool"/>
    <w:next w:val="Normal-pool"/>
    <w:unhideWhenUsed/>
    <w:rsid w:val="00C9370F"/>
    <w:pPr>
      <w:tabs>
        <w:tab w:val="right" w:leader="dot" w:pos="9486"/>
      </w:tabs>
      <w:ind w:left="2381" w:hanging="567"/>
    </w:pPr>
  </w:style>
  <w:style w:type="paragraph" w:styleId="TOC3">
    <w:name w:val="toc 3"/>
    <w:basedOn w:val="Normal-pool"/>
    <w:next w:val="Normal-pool"/>
    <w:unhideWhenUsed/>
    <w:rsid w:val="00C9370F"/>
    <w:pPr>
      <w:tabs>
        <w:tab w:val="right" w:leader="dot" w:pos="9486"/>
      </w:tabs>
      <w:ind w:left="2948" w:hanging="567"/>
    </w:pPr>
    <w:rPr>
      <w:iCs/>
    </w:rPr>
  </w:style>
  <w:style w:type="paragraph" w:styleId="TOC4">
    <w:name w:val="toc 4"/>
    <w:basedOn w:val="Normal-pool"/>
    <w:next w:val="Normal-pool"/>
    <w:unhideWhenUsed/>
    <w:rsid w:val="00C9370F"/>
    <w:pPr>
      <w:tabs>
        <w:tab w:val="left" w:pos="1000"/>
        <w:tab w:val="right" w:leader="dot" w:pos="9486"/>
      </w:tabs>
      <w:ind w:left="3515" w:hanging="567"/>
    </w:pPr>
    <w:rPr>
      <w:szCs w:val="18"/>
    </w:rPr>
  </w:style>
  <w:style w:type="paragraph" w:styleId="TOC5">
    <w:name w:val="toc 5"/>
    <w:basedOn w:val="Normal-pool"/>
    <w:next w:val="Normal-pool"/>
    <w:rsid w:val="00C9370F"/>
    <w:pPr>
      <w:ind w:left="800"/>
    </w:pPr>
    <w:rPr>
      <w:sz w:val="18"/>
      <w:szCs w:val="18"/>
    </w:rPr>
  </w:style>
  <w:style w:type="paragraph" w:customStyle="1" w:styleId="ZZAnxheader">
    <w:name w:val="ZZ_Anx_header"/>
    <w:basedOn w:val="Normal-pool"/>
    <w:rsid w:val="00C9370F"/>
    <w:rPr>
      <w:b/>
      <w:bCs/>
      <w:sz w:val="28"/>
      <w:szCs w:val="22"/>
    </w:rPr>
  </w:style>
  <w:style w:type="paragraph" w:customStyle="1" w:styleId="ZZAnxtitle">
    <w:name w:val="ZZ_Anx_title"/>
    <w:basedOn w:val="Normal-pool"/>
    <w:rsid w:val="00C9370F"/>
    <w:pPr>
      <w:spacing w:before="360" w:after="120"/>
      <w:ind w:left="1247"/>
    </w:pPr>
    <w:rPr>
      <w:b/>
      <w:bCs/>
      <w:sz w:val="28"/>
      <w:szCs w:val="26"/>
    </w:rPr>
  </w:style>
  <w:style w:type="paragraph" w:styleId="BalloonText">
    <w:name w:val="Balloon Text"/>
    <w:basedOn w:val="Normal"/>
    <w:link w:val="BalloonTextChar"/>
    <w:unhideWhenUsed/>
    <w:rsid w:val="008278BE"/>
    <w:rPr>
      <w:rFonts w:ascii="Tahoma" w:hAnsi="Tahoma" w:cs="Tahoma"/>
      <w:sz w:val="16"/>
      <w:szCs w:val="16"/>
    </w:rPr>
  </w:style>
  <w:style w:type="character" w:customStyle="1" w:styleId="BalloonTextChar">
    <w:name w:val="Balloon Text Char"/>
    <w:basedOn w:val="DefaultParagraphFont"/>
    <w:link w:val="BalloonText"/>
    <w:rsid w:val="008278BE"/>
    <w:rPr>
      <w:rFonts w:ascii="Tahoma" w:eastAsia="SimSun" w:hAnsi="Tahoma" w:cs="Tahoma"/>
      <w:sz w:val="16"/>
      <w:szCs w:val="16"/>
      <w:lang w:eastAsia="zh-CN"/>
    </w:rPr>
  </w:style>
  <w:style w:type="character" w:styleId="CommentReference">
    <w:name w:val="annotation reference"/>
    <w:basedOn w:val="DefaultParagraphFont"/>
    <w:unhideWhenUsed/>
    <w:rsid w:val="008278BE"/>
    <w:rPr>
      <w:sz w:val="16"/>
      <w:szCs w:val="16"/>
    </w:rPr>
  </w:style>
  <w:style w:type="paragraph" w:styleId="CommentText">
    <w:name w:val="annotation text"/>
    <w:basedOn w:val="Normal"/>
    <w:link w:val="CommentTextChar"/>
    <w:unhideWhenUsed/>
    <w:rsid w:val="008278BE"/>
  </w:style>
  <w:style w:type="character" w:customStyle="1" w:styleId="CommentTextChar">
    <w:name w:val="Comment Text Char"/>
    <w:basedOn w:val="DefaultParagraphFont"/>
    <w:link w:val="CommentText"/>
    <w:rsid w:val="008278BE"/>
    <w:rPr>
      <w:rFonts w:eastAsia="SimSun"/>
      <w:lang w:eastAsia="zh-CN"/>
    </w:rPr>
  </w:style>
  <w:style w:type="paragraph" w:styleId="CommentSubject">
    <w:name w:val="annotation subject"/>
    <w:basedOn w:val="CommentText"/>
    <w:next w:val="CommentText"/>
    <w:link w:val="CommentSubjectChar"/>
    <w:unhideWhenUsed/>
    <w:rsid w:val="008278BE"/>
    <w:rPr>
      <w:b/>
      <w:bCs/>
    </w:rPr>
  </w:style>
  <w:style w:type="character" w:customStyle="1" w:styleId="CommentSubjectChar">
    <w:name w:val="Comment Subject Char"/>
    <w:basedOn w:val="CommentTextChar"/>
    <w:link w:val="CommentSubject"/>
    <w:rsid w:val="008278BE"/>
    <w:rPr>
      <w:rFonts w:eastAsia="SimSun"/>
      <w:b/>
      <w:bCs/>
      <w:lang w:eastAsia="zh-CN"/>
    </w:rPr>
  </w:style>
  <w:style w:type="character" w:customStyle="1" w:styleId="FootnoteTextChar">
    <w:name w:val="Footnote Text Char"/>
    <w:aliases w:val="Fußnotentextf Char,DNV-FT Char,Geneva 9 Char,Font: Geneva 9 Char,Boston 10 Char,f Char,fn Char,Footnotes Char,Footnote ak Char,ft Char,fn cafc Char,Footnotes Char Char Char,Footnote Text Char Char Char,fn Char Char Char,footnote3 Char"/>
    <w:basedOn w:val="DefaultParagraphFont"/>
    <w:link w:val="FootnoteText"/>
    <w:locked/>
    <w:rsid w:val="008278BE"/>
    <w:rPr>
      <w:rFonts w:eastAsia="SimSun"/>
      <w:sz w:val="18"/>
      <w:lang w:val="fr-CA" w:eastAsia="en-US"/>
    </w:rPr>
  </w:style>
  <w:style w:type="paragraph" w:styleId="ListParagraph">
    <w:name w:val="List Paragraph"/>
    <w:basedOn w:val="Normal"/>
    <w:uiPriority w:val="34"/>
    <w:qFormat/>
    <w:rsid w:val="008278BE"/>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9370F"/>
    <w:rPr>
      <w:rFonts w:ascii="Times New Roman" w:hAnsi="Times New Roman"/>
      <w:color w:val="auto"/>
      <w:sz w:val="20"/>
      <w:szCs w:val="18"/>
      <w:vertAlign w:val="superscript"/>
    </w:rPr>
  </w:style>
  <w:style w:type="paragraph" w:styleId="NormalWeb">
    <w:name w:val="Normal (Web)"/>
    <w:basedOn w:val="Normal"/>
    <w:uiPriority w:val="99"/>
    <w:unhideWhenUsed/>
    <w:rsid w:val="008278BE"/>
    <w:pPr>
      <w:spacing w:before="100" w:beforeAutospacing="1" w:after="100" w:afterAutospacing="1"/>
    </w:pPr>
    <w:rPr>
      <w:rFonts w:eastAsiaTheme="minorEastAsia"/>
      <w:sz w:val="24"/>
      <w:szCs w:val="24"/>
      <w:lang w:eastAsia="en-US"/>
    </w:rPr>
  </w:style>
  <w:style w:type="table" w:styleId="TableGrid">
    <w:name w:val="Table Grid"/>
    <w:basedOn w:val="TableNormal"/>
    <w:rsid w:val="008278BE"/>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C9370F"/>
    <w:rPr>
      <w:rFonts w:eastAsia="SimSun"/>
      <w:lang w:val="fr-FR" w:eastAsia="en-US"/>
    </w:rPr>
  </w:style>
  <w:style w:type="paragraph" w:customStyle="1" w:styleId="ASymbol">
    <w:name w:val="A_Symbol"/>
    <w:basedOn w:val="Normal-pool"/>
    <w:rsid w:val="00C9370F"/>
    <w:pPr>
      <w:tabs>
        <w:tab w:val="clear" w:pos="1247"/>
        <w:tab w:val="clear" w:pos="1814"/>
        <w:tab w:val="clear" w:pos="2381"/>
        <w:tab w:val="clear" w:pos="2948"/>
        <w:tab w:val="clear" w:pos="3515"/>
        <w:tab w:val="clear" w:pos="4082"/>
        <w:tab w:val="right" w:pos="2920"/>
      </w:tabs>
      <w:jc w:val="right"/>
    </w:pPr>
    <w:rPr>
      <w:lang w:val="en-GB"/>
    </w:rPr>
  </w:style>
  <w:style w:type="paragraph" w:customStyle="1" w:styleId="Normal-pool-Table">
    <w:name w:val="Normal-pool-Table"/>
    <w:basedOn w:val="Normal-pool"/>
    <w:rsid w:val="00C9370F"/>
    <w:pPr>
      <w:spacing w:before="40" w:after="40"/>
    </w:pPr>
    <w:rPr>
      <w:sz w:val="18"/>
      <w:lang w:val="en-GB"/>
    </w:rPr>
  </w:style>
  <w:style w:type="paragraph" w:customStyle="1" w:styleId="Footnote-Text">
    <w:name w:val="Footnote-Text"/>
    <w:basedOn w:val="Normal-pool"/>
    <w:rsid w:val="00C9370F"/>
    <w:pPr>
      <w:spacing w:before="20" w:after="40"/>
      <w:ind w:left="1247"/>
    </w:pPr>
    <w:rPr>
      <w:sz w:val="18"/>
    </w:rPr>
  </w:style>
  <w:style w:type="paragraph" w:customStyle="1" w:styleId="AConvName">
    <w:name w:val="A_ConvName"/>
    <w:basedOn w:val="Normal-pool"/>
    <w:next w:val="Normal-pool"/>
    <w:rsid w:val="00C9370F"/>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Text">
    <w:name w:val="A_Text"/>
    <w:basedOn w:val="Normal-pool"/>
    <w:rsid w:val="00C9370F"/>
    <w:pPr>
      <w:spacing w:before="120" w:after="120"/>
    </w:pPr>
  </w:style>
  <w:style w:type="paragraph" w:customStyle="1" w:styleId="ATwoLetters">
    <w:name w:val="A_TwoLetters"/>
    <w:basedOn w:val="Normal-pool"/>
    <w:next w:val="Normal-pool"/>
    <w:rsid w:val="00C9370F"/>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9370F"/>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8278BE"/>
    <w:rPr>
      <w:color w:val="800080"/>
      <w:u w:val="single"/>
    </w:rPr>
  </w:style>
  <w:style w:type="character" w:customStyle="1" w:styleId="FooterChar">
    <w:name w:val="Footer Char"/>
    <w:basedOn w:val="DefaultParagraphFont"/>
    <w:link w:val="Footer"/>
    <w:rsid w:val="008278BE"/>
    <w:rPr>
      <w:rFonts w:eastAsia="SimSun"/>
      <w:sz w:val="18"/>
      <w:lang w:val="fr-FR" w:eastAsia="zh-CN"/>
    </w:rPr>
  </w:style>
  <w:style w:type="character" w:customStyle="1" w:styleId="Heading1Char">
    <w:name w:val="Heading 1 Char"/>
    <w:basedOn w:val="DefaultParagraphFont"/>
    <w:link w:val="Heading1"/>
    <w:rsid w:val="008278BE"/>
    <w:rPr>
      <w:rFonts w:eastAsia="SimSun"/>
      <w:b/>
      <w:sz w:val="28"/>
      <w:lang w:val="fr-FR" w:eastAsia="zh-CN"/>
    </w:rPr>
  </w:style>
  <w:style w:type="character" w:customStyle="1" w:styleId="Heading2Char">
    <w:name w:val="Heading 2 Char"/>
    <w:basedOn w:val="DefaultParagraphFont"/>
    <w:link w:val="Heading2"/>
    <w:rsid w:val="008278BE"/>
    <w:rPr>
      <w:rFonts w:eastAsia="SimSun"/>
      <w:b/>
      <w:sz w:val="24"/>
      <w:szCs w:val="24"/>
      <w:lang w:val="fr-FR" w:eastAsia="zh-CN"/>
    </w:rPr>
  </w:style>
  <w:style w:type="character" w:customStyle="1" w:styleId="Heading3Char">
    <w:name w:val="Heading 3 Char"/>
    <w:basedOn w:val="DefaultParagraphFont"/>
    <w:link w:val="Heading3"/>
    <w:rsid w:val="008278BE"/>
    <w:rPr>
      <w:rFonts w:eastAsia="SimSun"/>
      <w:b/>
      <w:lang w:val="fr-FR" w:eastAsia="zh-CN"/>
    </w:rPr>
  </w:style>
  <w:style w:type="character" w:customStyle="1" w:styleId="Heading4Char">
    <w:name w:val="Heading 4 Char"/>
    <w:basedOn w:val="DefaultParagraphFont"/>
    <w:link w:val="Heading4"/>
    <w:rsid w:val="008278BE"/>
    <w:rPr>
      <w:rFonts w:eastAsia="SimSun"/>
      <w:b/>
      <w:lang w:val="fr-FR" w:eastAsia="zh-CN"/>
    </w:rPr>
  </w:style>
  <w:style w:type="character" w:customStyle="1" w:styleId="Heading5Char">
    <w:name w:val="Heading 5 Char"/>
    <w:basedOn w:val="DefaultParagraphFont"/>
    <w:link w:val="Heading5"/>
    <w:rsid w:val="008278BE"/>
    <w:rPr>
      <w:rFonts w:ascii="Univers" w:eastAsia="SimSun" w:hAnsi="Univers"/>
      <w:b/>
      <w:sz w:val="24"/>
      <w:lang w:val="fr-FR" w:eastAsia="zh-CN"/>
    </w:rPr>
  </w:style>
  <w:style w:type="character" w:customStyle="1" w:styleId="Heading6Char">
    <w:name w:val="Heading 6 Char"/>
    <w:basedOn w:val="DefaultParagraphFont"/>
    <w:link w:val="Heading6"/>
    <w:rsid w:val="008278BE"/>
    <w:rPr>
      <w:rFonts w:eastAsia="SimSun"/>
      <w:b/>
      <w:bCs/>
      <w:sz w:val="24"/>
      <w:lang w:val="fr-FR" w:eastAsia="zh-CN"/>
    </w:rPr>
  </w:style>
  <w:style w:type="character" w:customStyle="1" w:styleId="Heading7Char">
    <w:name w:val="Heading 7 Char"/>
    <w:basedOn w:val="DefaultParagraphFont"/>
    <w:link w:val="Heading7"/>
    <w:rsid w:val="008278BE"/>
    <w:rPr>
      <w:rFonts w:eastAsia="SimSun"/>
      <w:snapToGrid w:val="0"/>
      <w:u w:val="single"/>
      <w:lang w:val="fr-FR" w:eastAsia="zh-CN"/>
    </w:rPr>
  </w:style>
  <w:style w:type="character" w:customStyle="1" w:styleId="Heading8Char">
    <w:name w:val="Heading 8 Char"/>
    <w:basedOn w:val="DefaultParagraphFont"/>
    <w:link w:val="Heading8"/>
    <w:rsid w:val="008278BE"/>
    <w:rPr>
      <w:rFonts w:eastAsia="SimSun"/>
      <w:snapToGrid w:val="0"/>
      <w:u w:val="single"/>
      <w:lang w:val="fr-FR" w:eastAsia="zh-CN"/>
    </w:rPr>
  </w:style>
  <w:style w:type="character" w:customStyle="1" w:styleId="Heading9Char">
    <w:name w:val="Heading 9 Char"/>
    <w:basedOn w:val="DefaultParagraphFont"/>
    <w:link w:val="Heading9"/>
    <w:rsid w:val="008278BE"/>
    <w:rPr>
      <w:rFonts w:eastAsia="SimSun"/>
      <w:snapToGrid w:val="0"/>
      <w:u w:val="single"/>
      <w:lang w:val="fr-FR" w:eastAsia="zh-CN"/>
    </w:rPr>
  </w:style>
  <w:style w:type="paragraph" w:styleId="NoSpacing">
    <w:name w:val="No Spacing"/>
    <w:uiPriority w:val="1"/>
    <w:qFormat/>
    <w:rsid w:val="008278BE"/>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9370F"/>
    <w:rPr>
      <w:lang w:val="fr-CA" w:eastAsia="en-US"/>
    </w:rPr>
  </w:style>
  <w:style w:type="character" w:styleId="PlaceholderText">
    <w:name w:val="Placeholder Text"/>
    <w:basedOn w:val="DefaultParagraphFont"/>
    <w:uiPriority w:val="99"/>
    <w:semiHidden/>
    <w:rsid w:val="008278BE"/>
    <w:rPr>
      <w:color w:val="808080"/>
    </w:rPr>
  </w:style>
  <w:style w:type="table" w:customStyle="1" w:styleId="TableGrid1">
    <w:name w:val="Table Grid1"/>
    <w:basedOn w:val="TableNormal"/>
    <w:next w:val="TableGrid"/>
    <w:rsid w:val="005A2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A276B"/>
    <w:rPr>
      <w:rFonts w:eastAsia="SimSun"/>
      <w:b/>
      <w:sz w:val="28"/>
      <w:szCs w:val="28"/>
      <w:lang w:val="fr-FR" w:eastAsia="en-US"/>
    </w:rPr>
  </w:style>
  <w:style w:type="paragraph" w:styleId="Bibliography">
    <w:name w:val="Bibliography"/>
    <w:basedOn w:val="Normal"/>
    <w:next w:val="Normal"/>
    <w:uiPriority w:val="37"/>
    <w:semiHidden/>
    <w:unhideWhenUsed/>
    <w:rsid w:val="002906A4"/>
  </w:style>
  <w:style w:type="paragraph" w:styleId="BlockText">
    <w:name w:val="Block Text"/>
    <w:basedOn w:val="Normal"/>
    <w:rsid w:val="002906A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906A4"/>
    <w:pPr>
      <w:spacing w:after="120"/>
    </w:pPr>
  </w:style>
  <w:style w:type="character" w:customStyle="1" w:styleId="BodyTextChar">
    <w:name w:val="Body Text Char"/>
    <w:basedOn w:val="DefaultParagraphFont"/>
    <w:link w:val="BodyText"/>
    <w:rsid w:val="002906A4"/>
    <w:rPr>
      <w:rFonts w:eastAsia="SimSun"/>
      <w:lang w:val="fr-FR" w:eastAsia="zh-CN"/>
    </w:rPr>
  </w:style>
  <w:style w:type="paragraph" w:styleId="BodyText2">
    <w:name w:val="Body Text 2"/>
    <w:basedOn w:val="Normal"/>
    <w:link w:val="BodyText2Char"/>
    <w:rsid w:val="002906A4"/>
    <w:pPr>
      <w:spacing w:after="120" w:line="480" w:lineRule="auto"/>
    </w:pPr>
  </w:style>
  <w:style w:type="character" w:customStyle="1" w:styleId="BodyText2Char">
    <w:name w:val="Body Text 2 Char"/>
    <w:basedOn w:val="DefaultParagraphFont"/>
    <w:link w:val="BodyText2"/>
    <w:rsid w:val="002906A4"/>
    <w:rPr>
      <w:rFonts w:eastAsia="SimSun"/>
      <w:lang w:val="fr-FR" w:eastAsia="zh-CN"/>
    </w:rPr>
  </w:style>
  <w:style w:type="paragraph" w:styleId="BodyText3">
    <w:name w:val="Body Text 3"/>
    <w:basedOn w:val="Normal"/>
    <w:link w:val="BodyText3Char"/>
    <w:rsid w:val="002906A4"/>
    <w:pPr>
      <w:spacing w:after="120"/>
    </w:pPr>
    <w:rPr>
      <w:sz w:val="16"/>
      <w:szCs w:val="16"/>
    </w:rPr>
  </w:style>
  <w:style w:type="character" w:customStyle="1" w:styleId="BodyText3Char">
    <w:name w:val="Body Text 3 Char"/>
    <w:basedOn w:val="DefaultParagraphFont"/>
    <w:link w:val="BodyText3"/>
    <w:rsid w:val="002906A4"/>
    <w:rPr>
      <w:rFonts w:eastAsia="SimSun"/>
      <w:sz w:val="16"/>
      <w:szCs w:val="16"/>
      <w:lang w:val="fr-FR" w:eastAsia="zh-CN"/>
    </w:rPr>
  </w:style>
  <w:style w:type="paragraph" w:styleId="BodyTextFirstIndent">
    <w:name w:val="Body Text First Indent"/>
    <w:basedOn w:val="BodyText"/>
    <w:link w:val="BodyTextFirstIndentChar"/>
    <w:rsid w:val="002906A4"/>
    <w:pPr>
      <w:spacing w:after="0"/>
      <w:ind w:firstLine="360"/>
    </w:pPr>
  </w:style>
  <w:style w:type="character" w:customStyle="1" w:styleId="BodyTextFirstIndentChar">
    <w:name w:val="Body Text First Indent Char"/>
    <w:basedOn w:val="BodyTextChar"/>
    <w:link w:val="BodyTextFirstIndent"/>
    <w:rsid w:val="002906A4"/>
    <w:rPr>
      <w:rFonts w:eastAsia="SimSun"/>
      <w:lang w:val="fr-FR" w:eastAsia="zh-CN"/>
    </w:rPr>
  </w:style>
  <w:style w:type="paragraph" w:styleId="BodyTextIndent">
    <w:name w:val="Body Text Indent"/>
    <w:basedOn w:val="Normal"/>
    <w:link w:val="BodyTextIndentChar"/>
    <w:rsid w:val="002906A4"/>
    <w:pPr>
      <w:spacing w:after="120"/>
      <w:ind w:left="360"/>
    </w:pPr>
  </w:style>
  <w:style w:type="character" w:customStyle="1" w:styleId="BodyTextIndentChar">
    <w:name w:val="Body Text Indent Char"/>
    <w:basedOn w:val="DefaultParagraphFont"/>
    <w:link w:val="BodyTextIndent"/>
    <w:rsid w:val="002906A4"/>
    <w:rPr>
      <w:rFonts w:eastAsia="SimSun"/>
      <w:lang w:val="fr-FR" w:eastAsia="zh-CN"/>
    </w:rPr>
  </w:style>
  <w:style w:type="paragraph" w:styleId="BodyTextFirstIndent2">
    <w:name w:val="Body Text First Indent 2"/>
    <w:basedOn w:val="BodyTextIndent"/>
    <w:link w:val="BodyTextFirstIndent2Char"/>
    <w:rsid w:val="002906A4"/>
    <w:pPr>
      <w:spacing w:after="0"/>
      <w:ind w:firstLine="360"/>
    </w:pPr>
  </w:style>
  <w:style w:type="character" w:customStyle="1" w:styleId="BodyTextFirstIndent2Char">
    <w:name w:val="Body Text First Indent 2 Char"/>
    <w:basedOn w:val="BodyTextIndentChar"/>
    <w:link w:val="BodyTextFirstIndent2"/>
    <w:rsid w:val="002906A4"/>
    <w:rPr>
      <w:rFonts w:eastAsia="SimSun"/>
      <w:lang w:val="fr-FR" w:eastAsia="zh-CN"/>
    </w:rPr>
  </w:style>
  <w:style w:type="paragraph" w:styleId="BodyTextIndent2">
    <w:name w:val="Body Text Indent 2"/>
    <w:basedOn w:val="Normal"/>
    <w:link w:val="BodyTextIndent2Char"/>
    <w:rsid w:val="002906A4"/>
    <w:pPr>
      <w:spacing w:after="120" w:line="480" w:lineRule="auto"/>
      <w:ind w:left="360"/>
    </w:pPr>
  </w:style>
  <w:style w:type="character" w:customStyle="1" w:styleId="BodyTextIndent2Char">
    <w:name w:val="Body Text Indent 2 Char"/>
    <w:basedOn w:val="DefaultParagraphFont"/>
    <w:link w:val="BodyTextIndent2"/>
    <w:rsid w:val="002906A4"/>
    <w:rPr>
      <w:rFonts w:eastAsia="SimSun"/>
      <w:lang w:val="fr-FR" w:eastAsia="zh-CN"/>
    </w:rPr>
  </w:style>
  <w:style w:type="paragraph" w:styleId="BodyTextIndent3">
    <w:name w:val="Body Text Indent 3"/>
    <w:basedOn w:val="Normal"/>
    <w:link w:val="BodyTextIndent3Char"/>
    <w:rsid w:val="002906A4"/>
    <w:pPr>
      <w:spacing w:after="120"/>
      <w:ind w:left="360"/>
    </w:pPr>
    <w:rPr>
      <w:sz w:val="16"/>
      <w:szCs w:val="16"/>
    </w:rPr>
  </w:style>
  <w:style w:type="character" w:customStyle="1" w:styleId="BodyTextIndent3Char">
    <w:name w:val="Body Text Indent 3 Char"/>
    <w:basedOn w:val="DefaultParagraphFont"/>
    <w:link w:val="BodyTextIndent3"/>
    <w:rsid w:val="002906A4"/>
    <w:rPr>
      <w:rFonts w:eastAsia="SimSun"/>
      <w:sz w:val="16"/>
      <w:szCs w:val="16"/>
      <w:lang w:val="fr-FR" w:eastAsia="zh-CN"/>
    </w:rPr>
  </w:style>
  <w:style w:type="paragraph" w:styleId="Caption">
    <w:name w:val="caption"/>
    <w:basedOn w:val="Normal"/>
    <w:next w:val="Normal"/>
    <w:semiHidden/>
    <w:unhideWhenUsed/>
    <w:qFormat/>
    <w:rsid w:val="002906A4"/>
    <w:pPr>
      <w:spacing w:after="200"/>
    </w:pPr>
    <w:rPr>
      <w:i/>
      <w:iCs/>
      <w:color w:val="44546A" w:themeColor="text2"/>
      <w:sz w:val="18"/>
      <w:szCs w:val="18"/>
    </w:rPr>
  </w:style>
  <w:style w:type="paragraph" w:styleId="Closing">
    <w:name w:val="Closing"/>
    <w:basedOn w:val="Normal"/>
    <w:link w:val="ClosingChar"/>
    <w:rsid w:val="002906A4"/>
    <w:pPr>
      <w:ind w:left="4320"/>
    </w:pPr>
  </w:style>
  <w:style w:type="character" w:customStyle="1" w:styleId="ClosingChar">
    <w:name w:val="Closing Char"/>
    <w:basedOn w:val="DefaultParagraphFont"/>
    <w:link w:val="Closing"/>
    <w:rsid w:val="002906A4"/>
    <w:rPr>
      <w:rFonts w:eastAsia="SimSun"/>
      <w:lang w:val="fr-FR" w:eastAsia="zh-CN"/>
    </w:rPr>
  </w:style>
  <w:style w:type="paragraph" w:styleId="Date">
    <w:name w:val="Date"/>
    <w:basedOn w:val="Normal"/>
    <w:next w:val="Normal"/>
    <w:link w:val="DateChar"/>
    <w:rsid w:val="002906A4"/>
  </w:style>
  <w:style w:type="character" w:customStyle="1" w:styleId="DateChar">
    <w:name w:val="Date Char"/>
    <w:basedOn w:val="DefaultParagraphFont"/>
    <w:link w:val="Date"/>
    <w:rsid w:val="002906A4"/>
    <w:rPr>
      <w:rFonts w:eastAsia="SimSun"/>
      <w:lang w:val="fr-FR" w:eastAsia="zh-CN"/>
    </w:rPr>
  </w:style>
  <w:style w:type="paragraph" w:styleId="DocumentMap">
    <w:name w:val="Document Map"/>
    <w:basedOn w:val="Normal"/>
    <w:link w:val="DocumentMapChar"/>
    <w:rsid w:val="002906A4"/>
    <w:rPr>
      <w:rFonts w:ascii="Segoe UI" w:hAnsi="Segoe UI" w:cs="Segoe UI"/>
      <w:sz w:val="16"/>
      <w:szCs w:val="16"/>
    </w:rPr>
  </w:style>
  <w:style w:type="character" w:customStyle="1" w:styleId="DocumentMapChar">
    <w:name w:val="Document Map Char"/>
    <w:basedOn w:val="DefaultParagraphFont"/>
    <w:link w:val="DocumentMap"/>
    <w:rsid w:val="002906A4"/>
    <w:rPr>
      <w:rFonts w:ascii="Segoe UI" w:eastAsia="SimSun" w:hAnsi="Segoe UI" w:cs="Segoe UI"/>
      <w:sz w:val="16"/>
      <w:szCs w:val="16"/>
      <w:lang w:val="fr-FR" w:eastAsia="zh-CN"/>
    </w:rPr>
  </w:style>
  <w:style w:type="paragraph" w:styleId="E-mailSignature">
    <w:name w:val="E-mail Signature"/>
    <w:basedOn w:val="Normal"/>
    <w:link w:val="E-mailSignatureChar"/>
    <w:rsid w:val="002906A4"/>
  </w:style>
  <w:style w:type="character" w:customStyle="1" w:styleId="E-mailSignatureChar">
    <w:name w:val="E-mail Signature Char"/>
    <w:basedOn w:val="DefaultParagraphFont"/>
    <w:link w:val="E-mailSignature"/>
    <w:rsid w:val="002906A4"/>
    <w:rPr>
      <w:rFonts w:eastAsia="SimSun"/>
      <w:lang w:val="fr-FR" w:eastAsia="zh-CN"/>
    </w:rPr>
  </w:style>
  <w:style w:type="paragraph" w:styleId="EndnoteText">
    <w:name w:val="endnote text"/>
    <w:basedOn w:val="Normal"/>
    <w:link w:val="EndnoteTextChar"/>
    <w:rsid w:val="002906A4"/>
  </w:style>
  <w:style w:type="character" w:customStyle="1" w:styleId="EndnoteTextChar">
    <w:name w:val="Endnote Text Char"/>
    <w:basedOn w:val="DefaultParagraphFont"/>
    <w:link w:val="EndnoteText"/>
    <w:rsid w:val="002906A4"/>
    <w:rPr>
      <w:rFonts w:eastAsia="SimSun"/>
      <w:lang w:val="fr-FR" w:eastAsia="zh-CN"/>
    </w:rPr>
  </w:style>
  <w:style w:type="paragraph" w:styleId="EnvelopeAddress">
    <w:name w:val="envelope address"/>
    <w:basedOn w:val="Normal"/>
    <w:rsid w:val="002906A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2906A4"/>
    <w:rPr>
      <w:rFonts w:asciiTheme="majorHAnsi" w:eastAsiaTheme="majorEastAsia" w:hAnsiTheme="majorHAnsi" w:cstheme="majorBidi"/>
    </w:rPr>
  </w:style>
  <w:style w:type="paragraph" w:styleId="HTMLAddress">
    <w:name w:val="HTML Address"/>
    <w:basedOn w:val="Normal"/>
    <w:link w:val="HTMLAddressChar"/>
    <w:rsid w:val="002906A4"/>
    <w:rPr>
      <w:i/>
      <w:iCs/>
    </w:rPr>
  </w:style>
  <w:style w:type="character" w:customStyle="1" w:styleId="HTMLAddressChar">
    <w:name w:val="HTML Address Char"/>
    <w:basedOn w:val="DefaultParagraphFont"/>
    <w:link w:val="HTMLAddress"/>
    <w:rsid w:val="002906A4"/>
    <w:rPr>
      <w:rFonts w:eastAsia="SimSun"/>
      <w:i/>
      <w:iCs/>
      <w:lang w:val="fr-FR" w:eastAsia="zh-CN"/>
    </w:rPr>
  </w:style>
  <w:style w:type="paragraph" w:styleId="HTMLPreformatted">
    <w:name w:val="HTML Preformatted"/>
    <w:basedOn w:val="Normal"/>
    <w:link w:val="HTMLPreformattedChar"/>
    <w:rsid w:val="002906A4"/>
    <w:rPr>
      <w:rFonts w:ascii="Consolas" w:hAnsi="Consolas"/>
    </w:rPr>
  </w:style>
  <w:style w:type="character" w:customStyle="1" w:styleId="HTMLPreformattedChar">
    <w:name w:val="HTML Preformatted Char"/>
    <w:basedOn w:val="DefaultParagraphFont"/>
    <w:link w:val="HTMLPreformatted"/>
    <w:rsid w:val="002906A4"/>
    <w:rPr>
      <w:rFonts w:ascii="Consolas" w:eastAsia="SimSun" w:hAnsi="Consolas"/>
      <w:lang w:val="fr-FR" w:eastAsia="zh-CN"/>
    </w:rPr>
  </w:style>
  <w:style w:type="paragraph" w:styleId="Index1">
    <w:name w:val="index 1"/>
    <w:basedOn w:val="Normal"/>
    <w:next w:val="Normal"/>
    <w:autoRedefine/>
    <w:rsid w:val="002906A4"/>
    <w:pPr>
      <w:ind w:left="200" w:hanging="200"/>
    </w:pPr>
  </w:style>
  <w:style w:type="paragraph" w:styleId="Index2">
    <w:name w:val="index 2"/>
    <w:basedOn w:val="Normal"/>
    <w:next w:val="Normal"/>
    <w:autoRedefine/>
    <w:rsid w:val="002906A4"/>
    <w:pPr>
      <w:ind w:left="400" w:hanging="200"/>
    </w:pPr>
  </w:style>
  <w:style w:type="paragraph" w:styleId="Index3">
    <w:name w:val="index 3"/>
    <w:basedOn w:val="Normal"/>
    <w:next w:val="Normal"/>
    <w:autoRedefine/>
    <w:rsid w:val="002906A4"/>
    <w:pPr>
      <w:ind w:left="600" w:hanging="200"/>
    </w:pPr>
  </w:style>
  <w:style w:type="paragraph" w:styleId="Index4">
    <w:name w:val="index 4"/>
    <w:basedOn w:val="Normal"/>
    <w:next w:val="Normal"/>
    <w:autoRedefine/>
    <w:rsid w:val="002906A4"/>
    <w:pPr>
      <w:ind w:left="800" w:hanging="200"/>
    </w:pPr>
  </w:style>
  <w:style w:type="paragraph" w:styleId="Index5">
    <w:name w:val="index 5"/>
    <w:basedOn w:val="Normal"/>
    <w:next w:val="Normal"/>
    <w:autoRedefine/>
    <w:rsid w:val="002906A4"/>
    <w:pPr>
      <w:ind w:left="1000" w:hanging="200"/>
    </w:pPr>
  </w:style>
  <w:style w:type="paragraph" w:styleId="Index6">
    <w:name w:val="index 6"/>
    <w:basedOn w:val="Normal"/>
    <w:next w:val="Normal"/>
    <w:autoRedefine/>
    <w:rsid w:val="002906A4"/>
    <w:pPr>
      <w:ind w:left="1200" w:hanging="200"/>
    </w:pPr>
  </w:style>
  <w:style w:type="paragraph" w:styleId="Index7">
    <w:name w:val="index 7"/>
    <w:basedOn w:val="Normal"/>
    <w:next w:val="Normal"/>
    <w:autoRedefine/>
    <w:rsid w:val="002906A4"/>
    <w:pPr>
      <w:ind w:left="1400" w:hanging="200"/>
    </w:pPr>
  </w:style>
  <w:style w:type="paragraph" w:styleId="Index8">
    <w:name w:val="index 8"/>
    <w:basedOn w:val="Normal"/>
    <w:next w:val="Normal"/>
    <w:autoRedefine/>
    <w:rsid w:val="002906A4"/>
    <w:pPr>
      <w:ind w:left="1600" w:hanging="200"/>
    </w:pPr>
  </w:style>
  <w:style w:type="paragraph" w:styleId="Index9">
    <w:name w:val="index 9"/>
    <w:basedOn w:val="Normal"/>
    <w:next w:val="Normal"/>
    <w:autoRedefine/>
    <w:rsid w:val="002906A4"/>
    <w:pPr>
      <w:ind w:left="1800" w:hanging="200"/>
    </w:pPr>
  </w:style>
  <w:style w:type="paragraph" w:styleId="IndexHeading">
    <w:name w:val="index heading"/>
    <w:basedOn w:val="Normal"/>
    <w:next w:val="Index1"/>
    <w:rsid w:val="002906A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906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06A4"/>
    <w:rPr>
      <w:rFonts w:eastAsia="SimSun"/>
      <w:i/>
      <w:iCs/>
      <w:color w:val="5B9BD5" w:themeColor="accent1"/>
      <w:lang w:val="fr-FR" w:eastAsia="zh-CN"/>
    </w:rPr>
  </w:style>
  <w:style w:type="paragraph" w:styleId="List">
    <w:name w:val="List"/>
    <w:basedOn w:val="Normal"/>
    <w:rsid w:val="002906A4"/>
    <w:pPr>
      <w:ind w:left="360" w:hanging="360"/>
      <w:contextualSpacing/>
    </w:pPr>
  </w:style>
  <w:style w:type="paragraph" w:styleId="List2">
    <w:name w:val="List 2"/>
    <w:basedOn w:val="Normal"/>
    <w:rsid w:val="002906A4"/>
    <w:pPr>
      <w:ind w:left="720" w:hanging="360"/>
      <w:contextualSpacing/>
    </w:pPr>
  </w:style>
  <w:style w:type="paragraph" w:styleId="List3">
    <w:name w:val="List 3"/>
    <w:basedOn w:val="Normal"/>
    <w:rsid w:val="002906A4"/>
    <w:pPr>
      <w:ind w:left="1080" w:hanging="360"/>
      <w:contextualSpacing/>
    </w:pPr>
  </w:style>
  <w:style w:type="paragraph" w:styleId="List4">
    <w:name w:val="List 4"/>
    <w:basedOn w:val="Normal"/>
    <w:rsid w:val="002906A4"/>
    <w:pPr>
      <w:ind w:left="1440" w:hanging="360"/>
      <w:contextualSpacing/>
    </w:pPr>
  </w:style>
  <w:style w:type="paragraph" w:styleId="List5">
    <w:name w:val="List 5"/>
    <w:basedOn w:val="Normal"/>
    <w:rsid w:val="002906A4"/>
    <w:pPr>
      <w:ind w:left="1800" w:hanging="360"/>
      <w:contextualSpacing/>
    </w:pPr>
  </w:style>
  <w:style w:type="paragraph" w:styleId="ListBullet">
    <w:name w:val="List Bullet"/>
    <w:basedOn w:val="Normal"/>
    <w:rsid w:val="002906A4"/>
    <w:pPr>
      <w:numPr>
        <w:numId w:val="13"/>
      </w:numPr>
      <w:contextualSpacing/>
    </w:pPr>
  </w:style>
  <w:style w:type="paragraph" w:styleId="ListBullet2">
    <w:name w:val="List Bullet 2"/>
    <w:basedOn w:val="Normal"/>
    <w:rsid w:val="002906A4"/>
    <w:pPr>
      <w:numPr>
        <w:numId w:val="14"/>
      </w:numPr>
      <w:contextualSpacing/>
    </w:pPr>
  </w:style>
  <w:style w:type="paragraph" w:styleId="ListBullet3">
    <w:name w:val="List Bullet 3"/>
    <w:basedOn w:val="Normal"/>
    <w:rsid w:val="002906A4"/>
    <w:pPr>
      <w:numPr>
        <w:numId w:val="15"/>
      </w:numPr>
      <w:contextualSpacing/>
    </w:pPr>
  </w:style>
  <w:style w:type="paragraph" w:styleId="ListBullet4">
    <w:name w:val="List Bullet 4"/>
    <w:basedOn w:val="Normal"/>
    <w:rsid w:val="002906A4"/>
    <w:pPr>
      <w:numPr>
        <w:numId w:val="16"/>
      </w:numPr>
      <w:contextualSpacing/>
    </w:pPr>
  </w:style>
  <w:style w:type="paragraph" w:styleId="ListBullet5">
    <w:name w:val="List Bullet 5"/>
    <w:basedOn w:val="Normal"/>
    <w:rsid w:val="002906A4"/>
    <w:pPr>
      <w:numPr>
        <w:numId w:val="17"/>
      </w:numPr>
      <w:contextualSpacing/>
    </w:pPr>
  </w:style>
  <w:style w:type="paragraph" w:styleId="ListContinue">
    <w:name w:val="List Continue"/>
    <w:basedOn w:val="Normal"/>
    <w:rsid w:val="002906A4"/>
    <w:pPr>
      <w:spacing w:after="120"/>
      <w:ind w:left="360"/>
      <w:contextualSpacing/>
    </w:pPr>
  </w:style>
  <w:style w:type="paragraph" w:styleId="ListContinue2">
    <w:name w:val="List Continue 2"/>
    <w:basedOn w:val="Normal"/>
    <w:rsid w:val="002906A4"/>
    <w:pPr>
      <w:spacing w:after="120"/>
      <w:ind w:left="720"/>
      <w:contextualSpacing/>
    </w:pPr>
  </w:style>
  <w:style w:type="paragraph" w:styleId="ListContinue3">
    <w:name w:val="List Continue 3"/>
    <w:basedOn w:val="Normal"/>
    <w:rsid w:val="002906A4"/>
    <w:pPr>
      <w:spacing w:after="120"/>
      <w:ind w:left="1080"/>
      <w:contextualSpacing/>
    </w:pPr>
  </w:style>
  <w:style w:type="paragraph" w:styleId="ListContinue4">
    <w:name w:val="List Continue 4"/>
    <w:basedOn w:val="Normal"/>
    <w:rsid w:val="002906A4"/>
    <w:pPr>
      <w:spacing w:after="120"/>
      <w:ind w:left="1440"/>
      <w:contextualSpacing/>
    </w:pPr>
  </w:style>
  <w:style w:type="paragraph" w:styleId="ListContinue5">
    <w:name w:val="List Continue 5"/>
    <w:basedOn w:val="Normal"/>
    <w:rsid w:val="002906A4"/>
    <w:pPr>
      <w:spacing w:after="120"/>
      <w:ind w:left="1800"/>
      <w:contextualSpacing/>
    </w:pPr>
  </w:style>
  <w:style w:type="paragraph" w:styleId="ListNumber">
    <w:name w:val="List Number"/>
    <w:basedOn w:val="Normal"/>
    <w:rsid w:val="002906A4"/>
    <w:pPr>
      <w:numPr>
        <w:numId w:val="18"/>
      </w:numPr>
      <w:contextualSpacing/>
    </w:pPr>
  </w:style>
  <w:style w:type="paragraph" w:styleId="ListNumber2">
    <w:name w:val="List Number 2"/>
    <w:basedOn w:val="Normal"/>
    <w:rsid w:val="002906A4"/>
    <w:pPr>
      <w:numPr>
        <w:numId w:val="19"/>
      </w:numPr>
      <w:contextualSpacing/>
    </w:pPr>
  </w:style>
  <w:style w:type="paragraph" w:styleId="ListNumber3">
    <w:name w:val="List Number 3"/>
    <w:basedOn w:val="Normal"/>
    <w:rsid w:val="002906A4"/>
    <w:pPr>
      <w:numPr>
        <w:numId w:val="20"/>
      </w:numPr>
      <w:contextualSpacing/>
    </w:pPr>
  </w:style>
  <w:style w:type="paragraph" w:styleId="ListNumber4">
    <w:name w:val="List Number 4"/>
    <w:basedOn w:val="Normal"/>
    <w:rsid w:val="002906A4"/>
    <w:pPr>
      <w:numPr>
        <w:numId w:val="21"/>
      </w:numPr>
      <w:contextualSpacing/>
    </w:pPr>
  </w:style>
  <w:style w:type="paragraph" w:styleId="ListNumber5">
    <w:name w:val="List Number 5"/>
    <w:basedOn w:val="Normal"/>
    <w:rsid w:val="002906A4"/>
    <w:pPr>
      <w:numPr>
        <w:numId w:val="22"/>
      </w:numPr>
      <w:contextualSpacing/>
    </w:pPr>
  </w:style>
  <w:style w:type="paragraph" w:styleId="MacroText">
    <w:name w:val="macro"/>
    <w:link w:val="MacroTextChar"/>
    <w:rsid w:val="002906A4"/>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lang w:val="fr-FR" w:eastAsia="zh-CN"/>
    </w:rPr>
  </w:style>
  <w:style w:type="character" w:customStyle="1" w:styleId="MacroTextChar">
    <w:name w:val="Macro Text Char"/>
    <w:basedOn w:val="DefaultParagraphFont"/>
    <w:link w:val="MacroText"/>
    <w:rsid w:val="002906A4"/>
    <w:rPr>
      <w:rFonts w:ascii="Consolas" w:eastAsia="SimSun" w:hAnsi="Consolas"/>
      <w:lang w:val="fr-FR" w:eastAsia="zh-CN"/>
    </w:rPr>
  </w:style>
  <w:style w:type="paragraph" w:styleId="MessageHeader">
    <w:name w:val="Message Header"/>
    <w:basedOn w:val="Normal"/>
    <w:link w:val="MessageHeaderChar"/>
    <w:rsid w:val="002906A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06A4"/>
    <w:rPr>
      <w:rFonts w:asciiTheme="majorHAnsi" w:eastAsiaTheme="majorEastAsia" w:hAnsiTheme="majorHAnsi" w:cstheme="majorBidi"/>
      <w:sz w:val="24"/>
      <w:szCs w:val="24"/>
      <w:shd w:val="pct20" w:color="auto" w:fill="auto"/>
      <w:lang w:val="fr-FR" w:eastAsia="zh-CN"/>
    </w:rPr>
  </w:style>
  <w:style w:type="paragraph" w:styleId="NormalIndent">
    <w:name w:val="Normal Indent"/>
    <w:basedOn w:val="Normal"/>
    <w:rsid w:val="002906A4"/>
    <w:pPr>
      <w:ind w:left="720"/>
    </w:pPr>
  </w:style>
  <w:style w:type="paragraph" w:styleId="NoteHeading">
    <w:name w:val="Note Heading"/>
    <w:basedOn w:val="Normal"/>
    <w:next w:val="Normal"/>
    <w:link w:val="NoteHeadingChar"/>
    <w:rsid w:val="002906A4"/>
  </w:style>
  <w:style w:type="character" w:customStyle="1" w:styleId="NoteHeadingChar">
    <w:name w:val="Note Heading Char"/>
    <w:basedOn w:val="DefaultParagraphFont"/>
    <w:link w:val="NoteHeading"/>
    <w:rsid w:val="002906A4"/>
    <w:rPr>
      <w:rFonts w:eastAsia="SimSun"/>
      <w:lang w:val="fr-FR" w:eastAsia="zh-CN"/>
    </w:rPr>
  </w:style>
  <w:style w:type="paragraph" w:styleId="PlainText">
    <w:name w:val="Plain Text"/>
    <w:basedOn w:val="Normal"/>
    <w:link w:val="PlainTextChar"/>
    <w:rsid w:val="002906A4"/>
    <w:rPr>
      <w:rFonts w:ascii="Consolas" w:hAnsi="Consolas"/>
      <w:sz w:val="21"/>
      <w:szCs w:val="21"/>
    </w:rPr>
  </w:style>
  <w:style w:type="character" w:customStyle="1" w:styleId="PlainTextChar">
    <w:name w:val="Plain Text Char"/>
    <w:basedOn w:val="DefaultParagraphFont"/>
    <w:link w:val="PlainText"/>
    <w:rsid w:val="002906A4"/>
    <w:rPr>
      <w:rFonts w:ascii="Consolas" w:eastAsia="SimSun" w:hAnsi="Consolas"/>
      <w:sz w:val="21"/>
      <w:szCs w:val="21"/>
      <w:lang w:val="fr-FR" w:eastAsia="zh-CN"/>
    </w:rPr>
  </w:style>
  <w:style w:type="paragraph" w:styleId="Quote">
    <w:name w:val="Quote"/>
    <w:basedOn w:val="Normal"/>
    <w:next w:val="Normal"/>
    <w:link w:val="QuoteChar"/>
    <w:uiPriority w:val="29"/>
    <w:qFormat/>
    <w:rsid w:val="002906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6A4"/>
    <w:rPr>
      <w:rFonts w:eastAsia="SimSun"/>
      <w:i/>
      <w:iCs/>
      <w:color w:val="404040" w:themeColor="text1" w:themeTint="BF"/>
      <w:lang w:val="fr-FR" w:eastAsia="zh-CN"/>
    </w:rPr>
  </w:style>
  <w:style w:type="paragraph" w:styleId="Salutation">
    <w:name w:val="Salutation"/>
    <w:basedOn w:val="Normal"/>
    <w:next w:val="Normal"/>
    <w:link w:val="SalutationChar"/>
    <w:rsid w:val="002906A4"/>
  </w:style>
  <w:style w:type="character" w:customStyle="1" w:styleId="SalutationChar">
    <w:name w:val="Salutation Char"/>
    <w:basedOn w:val="DefaultParagraphFont"/>
    <w:link w:val="Salutation"/>
    <w:rsid w:val="002906A4"/>
    <w:rPr>
      <w:rFonts w:eastAsia="SimSun"/>
      <w:lang w:val="fr-FR" w:eastAsia="zh-CN"/>
    </w:rPr>
  </w:style>
  <w:style w:type="paragraph" w:styleId="Signature">
    <w:name w:val="Signature"/>
    <w:basedOn w:val="Normal"/>
    <w:link w:val="SignatureChar"/>
    <w:rsid w:val="002906A4"/>
    <w:pPr>
      <w:ind w:left="4320"/>
    </w:pPr>
  </w:style>
  <w:style w:type="character" w:customStyle="1" w:styleId="SignatureChar">
    <w:name w:val="Signature Char"/>
    <w:basedOn w:val="DefaultParagraphFont"/>
    <w:link w:val="Signature"/>
    <w:rsid w:val="002906A4"/>
    <w:rPr>
      <w:rFonts w:eastAsia="SimSun"/>
      <w:lang w:val="fr-FR" w:eastAsia="zh-CN"/>
    </w:rPr>
  </w:style>
  <w:style w:type="paragraph" w:styleId="Subtitle">
    <w:name w:val="Subtitle"/>
    <w:basedOn w:val="Normal"/>
    <w:next w:val="Normal"/>
    <w:link w:val="SubtitleChar"/>
    <w:qFormat/>
    <w:rsid w:val="00290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906A4"/>
    <w:rPr>
      <w:rFonts w:asciiTheme="minorHAnsi" w:eastAsiaTheme="minorEastAsia" w:hAnsiTheme="minorHAnsi" w:cstheme="minorBidi"/>
      <w:color w:val="5A5A5A" w:themeColor="text1" w:themeTint="A5"/>
      <w:spacing w:val="15"/>
      <w:sz w:val="22"/>
      <w:szCs w:val="22"/>
      <w:lang w:val="fr-FR" w:eastAsia="zh-CN"/>
    </w:rPr>
  </w:style>
  <w:style w:type="paragraph" w:styleId="TableofAuthorities">
    <w:name w:val="table of authorities"/>
    <w:basedOn w:val="Normal"/>
    <w:next w:val="Normal"/>
    <w:rsid w:val="002906A4"/>
    <w:pPr>
      <w:ind w:left="200" w:hanging="200"/>
    </w:pPr>
  </w:style>
  <w:style w:type="paragraph" w:styleId="Title">
    <w:name w:val="Title"/>
    <w:basedOn w:val="Normal"/>
    <w:next w:val="Normal"/>
    <w:link w:val="TitleChar"/>
    <w:qFormat/>
    <w:rsid w:val="002906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906A4"/>
    <w:rPr>
      <w:rFonts w:asciiTheme="majorHAnsi" w:eastAsiaTheme="majorEastAsia" w:hAnsiTheme="majorHAnsi" w:cstheme="majorBidi"/>
      <w:spacing w:val="-10"/>
      <w:kern w:val="28"/>
      <w:sz w:val="56"/>
      <w:szCs w:val="56"/>
      <w:lang w:val="fr-FR" w:eastAsia="zh-CN"/>
    </w:rPr>
  </w:style>
  <w:style w:type="paragraph" w:styleId="TOAHeading">
    <w:name w:val="toa heading"/>
    <w:basedOn w:val="Normal"/>
    <w:next w:val="Normal"/>
    <w:rsid w:val="002906A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906A4"/>
    <w:pPr>
      <w:keepLines/>
      <w:spacing w:after="0"/>
      <w:ind w:left="0" w:firstLine="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AVELOA\OneDrive%20-%20United%20Nations\UNON%20DCS%20TES%20Templates\FR\UNEP-MC-COP\2022\2022-UNEP-MC-COP-4_F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D474AE70-A3CD-4964-84CB-4A9555E91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FB9ADC-5235-426A-A052-B704F512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2022-UNEP-MC-COP-4_FR.dotm</Template>
  <TotalTime>16</TotalTime>
  <Pages>2</Pages>
  <Words>467</Words>
  <Characters>3480</Characters>
  <Application>Microsoft Office Word</Application>
  <DocSecurity>0</DocSecurity>
  <Lines>80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Herimalala Raveloarinjato</dc:creator>
  <cp:keywords/>
  <dc:description/>
  <cp:lastModifiedBy>My Linh Doan</cp:lastModifiedBy>
  <cp:revision>18</cp:revision>
  <cp:lastPrinted>2022-10-04T21:03:00Z</cp:lastPrinted>
  <dcterms:created xsi:type="dcterms:W3CDTF">2022-07-13T05:52:00Z</dcterms:created>
  <dcterms:modified xsi:type="dcterms:W3CDTF">2022-11-03T10:32:00Z</dcterms:modified>
  <cp:contentStatus/>
  <dc:language>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0x01010077B9150116697A4F9F61076CF11BB00F</vt:lpwstr>
  </property>
  <property fmtid="{D5CDD505-2E9C-101B-9397-08002B2CF9AE}" pid="3" name="MediaServiceImageTags">
    <vt:lpwstr/>
  </property>
</Properties>
</file>